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BA7213" w:rsidRDefault="00E32A63" w:rsidP="002C449D">
            <w:pPr>
              <w:tabs>
                <w:tab w:val="left" w:pos="993"/>
              </w:tabs>
              <w:bidi/>
              <w:jc w:val="center"/>
              <w:rPr>
                <w:rFonts w:ascii="Calibri" w:hAnsi="Calibri" w:cs="Calibri"/>
                <w:b/>
                <w:bCs/>
                <w:sz w:val="40"/>
                <w:szCs w:val="40"/>
                <w:rtl/>
                <w:lang w:bidi="ar-DZ"/>
              </w:rPr>
            </w:pPr>
          </w:p>
        </w:tc>
        <w:tc>
          <w:tcPr>
            <w:tcW w:w="7708" w:type="dxa"/>
            <w:gridSpan w:val="7"/>
          </w:tcPr>
          <w:p w:rsidR="00E32A63" w:rsidRPr="00BA7213" w:rsidRDefault="00E32A63" w:rsidP="00BB5FC3">
            <w:pPr>
              <w:tabs>
                <w:tab w:val="left" w:pos="993"/>
              </w:tabs>
              <w:bidi/>
              <w:jc w:val="center"/>
              <w:rPr>
                <w:rFonts w:ascii="Calibri" w:hAnsi="Calibri" w:cs="Calibri"/>
                <w:b/>
                <w:bCs/>
                <w:sz w:val="40"/>
                <w:szCs w:val="40"/>
                <w:lang w:bidi="ar-DZ"/>
              </w:rPr>
            </w:pPr>
            <w:r w:rsidRPr="00BA7213">
              <w:rPr>
                <w:rFonts w:ascii="Calibri" w:hAnsi="Calibri" w:cs="Calibr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BA7213" w:rsidRDefault="00E32A63" w:rsidP="002C449D">
            <w:pPr>
              <w:tabs>
                <w:tab w:val="left" w:pos="993"/>
              </w:tabs>
              <w:bidi/>
              <w:jc w:val="center"/>
              <w:rPr>
                <w:rFonts w:ascii="Calibri" w:hAnsi="Calibri" w:cs="Calibri"/>
                <w:b/>
                <w:bCs/>
                <w:sz w:val="40"/>
                <w:szCs w:val="40"/>
                <w:rtl/>
                <w:lang w:bidi="ar-DZ"/>
              </w:rPr>
            </w:pPr>
            <w:r w:rsidRPr="00BA7213">
              <w:rPr>
                <w:rFonts w:ascii="Calibri" w:hAnsi="Calibri" w:cs="Calibri"/>
                <w:sz w:val="40"/>
                <w:szCs w:val="40"/>
                <w:rtl/>
              </w:rPr>
              <w:t xml:space="preserve">وزارة التعليــم العالــي </w:t>
            </w:r>
            <w:r w:rsidRPr="00BA7213">
              <w:rPr>
                <w:rFonts w:ascii="Calibri" w:hAnsi="Calibri" w:cs="Calibri" w:hint="cs"/>
                <w:sz w:val="40"/>
                <w:szCs w:val="40"/>
                <w:rtl/>
              </w:rPr>
              <w:t>والبحــث العلمــي</w:t>
            </w:r>
          </w:p>
        </w:tc>
        <w:tc>
          <w:tcPr>
            <w:tcW w:w="961" w:type="dxa"/>
            <w:gridSpan w:val="2"/>
          </w:tcPr>
          <w:p w:rsidR="00E32A63" w:rsidRPr="00BA7213" w:rsidRDefault="00E32A63" w:rsidP="002C449D">
            <w:pPr>
              <w:tabs>
                <w:tab w:val="left" w:pos="993"/>
              </w:tabs>
              <w:bidi/>
              <w:jc w:val="center"/>
              <w:rPr>
                <w:rFonts w:ascii="Calibri" w:hAnsi="Calibri" w:cs="Calibri"/>
                <w:b/>
                <w:bCs/>
                <w:sz w:val="40"/>
                <w:szCs w:val="40"/>
                <w:rtl/>
                <w:lang w:bidi="ar-DZ"/>
              </w:rPr>
            </w:pPr>
          </w:p>
        </w:tc>
      </w:tr>
      <w:tr w:rsidR="00E32A63" w:rsidRPr="00E32A63" w:rsidTr="00E32A63">
        <w:tc>
          <w:tcPr>
            <w:tcW w:w="712" w:type="dxa"/>
          </w:tcPr>
          <w:p w:rsidR="00E32A63" w:rsidRPr="00BA7213" w:rsidRDefault="00E32A63" w:rsidP="00BB5FC3">
            <w:pPr>
              <w:tabs>
                <w:tab w:val="left" w:pos="993"/>
              </w:tabs>
              <w:bidi/>
              <w:jc w:val="center"/>
              <w:rPr>
                <w:rFonts w:ascii="Calibri" w:hAnsi="Calibri" w:cs="Calibri"/>
                <w:b/>
                <w:bCs/>
                <w:sz w:val="40"/>
                <w:szCs w:val="40"/>
                <w:rtl/>
                <w:lang w:bidi="ar-DZ"/>
              </w:rPr>
            </w:pPr>
          </w:p>
        </w:tc>
        <w:tc>
          <w:tcPr>
            <w:tcW w:w="712" w:type="dxa"/>
            <w:gridSpan w:val="2"/>
          </w:tcPr>
          <w:p w:rsidR="00E32A63" w:rsidRPr="00BA7213" w:rsidRDefault="00E32A63" w:rsidP="00BB5FC3">
            <w:pPr>
              <w:tabs>
                <w:tab w:val="left" w:pos="993"/>
              </w:tabs>
              <w:bidi/>
              <w:jc w:val="center"/>
              <w:rPr>
                <w:rFonts w:ascii="Calibri" w:hAnsi="Calibri" w:cs="Calibri"/>
                <w:b/>
                <w:bCs/>
                <w:sz w:val="40"/>
                <w:szCs w:val="40"/>
                <w:rtl/>
                <w:lang w:bidi="ar-DZ"/>
              </w:rPr>
            </w:pPr>
          </w:p>
        </w:tc>
        <w:tc>
          <w:tcPr>
            <w:tcW w:w="713" w:type="dxa"/>
          </w:tcPr>
          <w:p w:rsidR="00E32A63" w:rsidRPr="00BA7213" w:rsidRDefault="00E32A63" w:rsidP="00BB5FC3">
            <w:pPr>
              <w:tabs>
                <w:tab w:val="left" w:pos="993"/>
              </w:tabs>
              <w:bidi/>
              <w:jc w:val="center"/>
              <w:rPr>
                <w:rFonts w:ascii="Calibri" w:hAnsi="Calibri" w:cs="Calibri"/>
                <w:b/>
                <w:bCs/>
                <w:sz w:val="40"/>
                <w:szCs w:val="40"/>
                <w:rtl/>
                <w:lang w:bidi="ar-DZ"/>
              </w:rPr>
            </w:pPr>
          </w:p>
        </w:tc>
        <w:tc>
          <w:tcPr>
            <w:tcW w:w="712" w:type="dxa"/>
          </w:tcPr>
          <w:p w:rsidR="00E32A63" w:rsidRPr="00BA7213" w:rsidRDefault="00E32A63" w:rsidP="00BB5FC3">
            <w:pPr>
              <w:tabs>
                <w:tab w:val="left" w:pos="993"/>
              </w:tabs>
              <w:bidi/>
              <w:jc w:val="center"/>
              <w:rPr>
                <w:rFonts w:ascii="Calibri" w:hAnsi="Calibri" w:cs="Calibri"/>
                <w:b/>
                <w:bCs/>
                <w:sz w:val="40"/>
                <w:szCs w:val="40"/>
                <w:rtl/>
                <w:lang w:bidi="ar-DZ"/>
              </w:rPr>
            </w:pPr>
          </w:p>
        </w:tc>
        <w:tc>
          <w:tcPr>
            <w:tcW w:w="3927" w:type="dxa"/>
          </w:tcPr>
          <w:p w:rsidR="00E32A63" w:rsidRPr="00BA7213" w:rsidRDefault="00E32A63" w:rsidP="00BB5FC3">
            <w:pPr>
              <w:tabs>
                <w:tab w:val="left" w:pos="993"/>
              </w:tabs>
              <w:bidi/>
              <w:jc w:val="center"/>
              <w:rPr>
                <w:rFonts w:ascii="Calibri" w:hAnsi="Calibri" w:cs="Calibri"/>
                <w:b/>
                <w:bCs/>
                <w:sz w:val="18"/>
                <w:szCs w:val="18"/>
                <w:rtl/>
                <w:lang w:bidi="ar-DZ"/>
              </w:rPr>
            </w:pPr>
          </w:p>
          <w:p w:rsidR="00E32A63" w:rsidRPr="00BA7213" w:rsidRDefault="00D05EF0" w:rsidP="002C449D">
            <w:pPr>
              <w:tabs>
                <w:tab w:val="left" w:pos="993"/>
              </w:tabs>
              <w:bidi/>
              <w:jc w:val="center"/>
              <w:rPr>
                <w:rFonts w:ascii="Calibri" w:hAnsi="Calibri" w:cs="Calibri"/>
                <w:b/>
                <w:bCs/>
                <w:sz w:val="40"/>
                <w:szCs w:val="40"/>
                <w:rtl/>
                <w:lang w:bidi="ar-DZ"/>
              </w:rPr>
            </w:pPr>
            <w:r w:rsidRPr="00BA7213">
              <w:rPr>
                <w:rFonts w:ascii="Calibri" w:hAnsi="Calibri" w:cs="Calibri"/>
                <w:b/>
                <w:bCs/>
                <w:noProof/>
                <w:sz w:val="40"/>
                <w:szCs w:val="40"/>
                <w:lang w:eastAsia="fr-FR"/>
              </w:rPr>
              <w:drawing>
                <wp:inline distT="0" distB="0" distL="0" distR="0">
                  <wp:extent cx="135255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3" w:type="dxa"/>
          </w:tcPr>
          <w:p w:rsidR="00E32A63" w:rsidRPr="00BA7213" w:rsidRDefault="00E32A63" w:rsidP="002C449D">
            <w:pPr>
              <w:tabs>
                <w:tab w:val="left" w:pos="993"/>
              </w:tabs>
              <w:bidi/>
              <w:jc w:val="center"/>
              <w:rPr>
                <w:rFonts w:ascii="Calibri" w:hAnsi="Calibri" w:cs="Calibri"/>
                <w:b/>
                <w:bCs/>
                <w:sz w:val="40"/>
                <w:szCs w:val="40"/>
                <w:rtl/>
                <w:lang w:bidi="ar-DZ"/>
              </w:rPr>
            </w:pPr>
          </w:p>
        </w:tc>
        <w:tc>
          <w:tcPr>
            <w:tcW w:w="713" w:type="dxa"/>
          </w:tcPr>
          <w:p w:rsidR="00E32A63" w:rsidRPr="00BA7213" w:rsidRDefault="00E32A63" w:rsidP="002C449D">
            <w:pPr>
              <w:tabs>
                <w:tab w:val="left" w:pos="993"/>
              </w:tabs>
              <w:bidi/>
              <w:jc w:val="center"/>
              <w:rPr>
                <w:rFonts w:ascii="Calibri" w:hAnsi="Calibri" w:cs="Calibri"/>
                <w:b/>
                <w:bCs/>
                <w:sz w:val="40"/>
                <w:szCs w:val="40"/>
                <w:rtl/>
                <w:lang w:bidi="ar-DZ"/>
              </w:rPr>
            </w:pPr>
          </w:p>
        </w:tc>
        <w:tc>
          <w:tcPr>
            <w:tcW w:w="713" w:type="dxa"/>
            <w:gridSpan w:val="2"/>
          </w:tcPr>
          <w:p w:rsidR="00E32A63" w:rsidRPr="00BA7213" w:rsidRDefault="00E32A63" w:rsidP="002C449D">
            <w:pPr>
              <w:tabs>
                <w:tab w:val="left" w:pos="993"/>
              </w:tabs>
              <w:bidi/>
              <w:jc w:val="center"/>
              <w:rPr>
                <w:rFonts w:ascii="Calibri" w:hAnsi="Calibri" w:cs="Calibri"/>
                <w:b/>
                <w:bCs/>
                <w:sz w:val="40"/>
                <w:szCs w:val="40"/>
                <w:rtl/>
                <w:lang w:bidi="ar-DZ"/>
              </w:rPr>
            </w:pPr>
          </w:p>
        </w:tc>
        <w:tc>
          <w:tcPr>
            <w:tcW w:w="713" w:type="dxa"/>
          </w:tcPr>
          <w:p w:rsidR="00E32A63" w:rsidRPr="00BA7213" w:rsidRDefault="00E32A63" w:rsidP="002C449D">
            <w:pPr>
              <w:tabs>
                <w:tab w:val="left" w:pos="993"/>
              </w:tabs>
              <w:bidi/>
              <w:jc w:val="center"/>
              <w:rPr>
                <w:rFonts w:ascii="Calibri" w:hAnsi="Calibri" w:cs="Calibr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rsidTr="00BA7213">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BA7213">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134EAA" w:rsidRPr="00BA7213" w:rsidRDefault="00134EAA" w:rsidP="00E32A63">
            <w:pPr>
              <w:bidi/>
              <w:jc w:val="center"/>
              <w:rPr>
                <w:b/>
                <w:bCs/>
                <w:sz w:val="56"/>
                <w:szCs w:val="56"/>
                <w:rtl/>
                <w:lang w:bidi="ar-DZ"/>
              </w:rPr>
            </w:pPr>
            <w:r w:rsidRPr="00BA7213">
              <w:rPr>
                <w:rFonts w:hint="cs"/>
                <w:b/>
                <w:bCs/>
                <w:sz w:val="56"/>
                <w:szCs w:val="56"/>
                <w:rtl/>
                <w:lang w:bidi="ar-DZ"/>
              </w:rPr>
              <w:t>نموذج م</w:t>
            </w:r>
            <w:r w:rsidRPr="00BA7213">
              <w:rPr>
                <w:b/>
                <w:bCs/>
                <w:sz w:val="56"/>
                <w:szCs w:val="56"/>
                <w:rtl/>
                <w:lang w:bidi="ar-DZ"/>
              </w:rPr>
              <w:t>وا</w:t>
            </w:r>
            <w:r w:rsidRPr="00BA7213">
              <w:rPr>
                <w:rFonts w:hint="cs"/>
                <w:b/>
                <w:bCs/>
                <w:sz w:val="56"/>
                <w:szCs w:val="56"/>
                <w:rtl/>
                <w:lang w:bidi="ar-DZ"/>
              </w:rPr>
              <w:t>ئ</w:t>
            </w:r>
            <w:r w:rsidRPr="00BA7213">
              <w:rPr>
                <w:b/>
                <w:bCs/>
                <w:sz w:val="56"/>
                <w:szCs w:val="56"/>
                <w:rtl/>
                <w:lang w:bidi="ar-DZ"/>
              </w:rPr>
              <w:t>م</w:t>
            </w:r>
          </w:p>
          <w:p w:rsidR="00134EAA" w:rsidRDefault="00134EAA" w:rsidP="00E32A63">
            <w:pPr>
              <w:bidi/>
              <w:jc w:val="center"/>
              <w:rPr>
                <w:sz w:val="32"/>
                <w:szCs w:val="32"/>
                <w:rtl/>
                <w:lang w:bidi="ar-DZ"/>
              </w:rPr>
            </w:pPr>
            <w:r w:rsidRPr="00BA7213">
              <w:rPr>
                <w:rFonts w:hint="cs"/>
                <w:b/>
                <w:bCs/>
                <w:sz w:val="56"/>
                <w:szCs w:val="56"/>
                <w:rtl/>
                <w:lang w:bidi="ar-DZ"/>
              </w:rPr>
              <w:t>ل</w:t>
            </w:r>
            <w:r w:rsidRPr="00BA7213">
              <w:rPr>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BA7213">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134EAA" w:rsidRPr="00A01F3A" w:rsidRDefault="00134EAA" w:rsidP="00E32A63">
            <w:pPr>
              <w:bidi/>
              <w:jc w:val="center"/>
              <w:rPr>
                <w:b/>
                <w:bCs/>
                <w:sz w:val="14"/>
                <w:szCs w:val="14"/>
                <w:rtl/>
                <w:lang w:bidi="ar-DZ"/>
              </w:rPr>
            </w:pPr>
          </w:p>
          <w:p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BA7213">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BA7213" w:rsidRDefault="00134EAA" w:rsidP="00E32A63">
            <w:pPr>
              <w:pStyle w:val="Titre"/>
              <w:bidi/>
              <w:rPr>
                <w:rFonts w:ascii="Calibri" w:hAnsi="Calibri" w:cs="Calibri"/>
                <w:color w:val="auto"/>
                <w:sz w:val="14"/>
                <w:szCs w:val="14"/>
                <w:lang w:bidi="ar-DZ"/>
              </w:rPr>
            </w:pPr>
          </w:p>
          <w:p w:rsidR="00134EAA" w:rsidRPr="00BA7213" w:rsidRDefault="00134EAA" w:rsidP="00E32A63">
            <w:pPr>
              <w:pStyle w:val="Titre"/>
              <w:bidi/>
              <w:rPr>
                <w:rFonts w:ascii="Calibri" w:hAnsi="Calibri" w:cs="Calibri"/>
                <w:color w:val="auto"/>
                <w:sz w:val="22"/>
                <w:szCs w:val="22"/>
                <w:lang w:bidi="ar-DZ"/>
              </w:rPr>
            </w:pPr>
            <w:r w:rsidRPr="00BA7213">
              <w:rPr>
                <w:rFonts w:ascii="Calibri" w:hAnsi="Calibri" w:cs="Calibri" w:hint="cs"/>
                <w:color w:val="auto"/>
                <w:sz w:val="22"/>
                <w:szCs w:val="22"/>
                <w:rtl/>
                <w:lang w:bidi="ar-DZ"/>
              </w:rPr>
              <w:t>اللجنة البيداغوجية الوطنية لميدان</w:t>
            </w:r>
            <w:r w:rsidRPr="00BA7213">
              <w:rPr>
                <w:rFonts w:ascii="Calibri" w:hAnsi="Calibri" w:cs="Calibri"/>
                <w:color w:val="auto"/>
                <w:sz w:val="22"/>
                <w:szCs w:val="22"/>
                <w:lang w:bidi="ar-DZ"/>
              </w:rPr>
              <w:t xml:space="preserve"> </w:t>
            </w:r>
            <w:r w:rsidRPr="00BA7213">
              <w:rPr>
                <w:rFonts w:ascii="Calibri" w:hAnsi="Calibri" w:cs="Calibri" w:hint="cs"/>
                <w:color w:val="auto"/>
                <w:sz w:val="22"/>
                <w:szCs w:val="22"/>
                <w:rtl/>
                <w:lang w:bidi="ar-DZ"/>
              </w:rPr>
              <w:t>العلوم الإنسانية والاجتماعية</w:t>
            </w:r>
          </w:p>
          <w:p w:rsidR="00134EAA" w:rsidRPr="00BA7213" w:rsidRDefault="00134EAA" w:rsidP="00134EAA">
            <w:pPr>
              <w:pStyle w:val="Titre"/>
              <w:bidi/>
              <w:rPr>
                <w:rFonts w:ascii="Calibri" w:hAnsi="Calibri" w:cs="Calibri"/>
                <w:color w:val="auto"/>
                <w:sz w:val="24"/>
                <w:szCs w:val="24"/>
                <w:rtl/>
                <w:lang w:bidi="ar-DZ"/>
              </w:rPr>
            </w:pPr>
            <w:r w:rsidRPr="00BA7213">
              <w:rPr>
                <w:rFonts w:ascii="Calibri" w:hAnsi="Calibri" w:cs="Calibri" w:hint="cs"/>
                <w:color w:val="auto"/>
                <w:sz w:val="28"/>
                <w:szCs w:val="28"/>
                <w:rtl/>
                <w:lang w:bidi="ar-DZ"/>
              </w:rPr>
              <w:t xml:space="preserve">تحيين سنة 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BA7213">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BA7213">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BA7213">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rsidTr="00BA7213">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cPr>
          <w:p w:rsidR="008B5BAE" w:rsidRPr="007139AA" w:rsidRDefault="005743D2" w:rsidP="005743D2">
            <w:pPr>
              <w:bidi/>
              <w:jc w:val="center"/>
              <w:rPr>
                <w:b/>
                <w:bCs/>
                <w:sz w:val="36"/>
                <w:szCs w:val="36"/>
                <w:rtl/>
                <w:lang w:bidi="ar-DZ"/>
              </w:rPr>
            </w:pPr>
            <w:r w:rsidRPr="007139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7139AA" w:rsidRDefault="008B5BAE" w:rsidP="0011454A">
            <w:pPr>
              <w:bidi/>
              <w:jc w:val="both"/>
              <w:rPr>
                <w:b/>
                <w:bCs/>
                <w:sz w:val="16"/>
                <w:szCs w:val="16"/>
                <w:rtl/>
                <w:lang w:bidi="ar-DZ"/>
              </w:rPr>
            </w:pPr>
          </w:p>
        </w:tc>
      </w:tr>
      <w:tr w:rsidR="008B5BAE" w:rsidRPr="00134EAA" w:rsidTr="00BA7213">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B5BAE" w:rsidRPr="007139AA" w:rsidRDefault="007139AA" w:rsidP="007139AA">
            <w:pPr>
              <w:bidi/>
              <w:jc w:val="center"/>
              <w:rPr>
                <w:b/>
                <w:bCs/>
                <w:sz w:val="36"/>
                <w:szCs w:val="36"/>
                <w:rtl/>
                <w:lang w:bidi="ar-DZ"/>
              </w:rPr>
            </w:pPr>
            <w:r w:rsidRPr="007139AA">
              <w:rPr>
                <w:rFonts w:hint="cs"/>
                <w:b/>
                <w:bCs/>
                <w:sz w:val="36"/>
                <w:szCs w:val="36"/>
                <w:rtl/>
                <w:lang w:bidi="ar-DZ"/>
              </w:rPr>
              <w:t>التاريخ</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7139AA" w:rsidRDefault="008B5BAE" w:rsidP="008B5BAE">
            <w:pPr>
              <w:bidi/>
              <w:jc w:val="both"/>
              <w:rPr>
                <w:b/>
                <w:bCs/>
                <w:sz w:val="16"/>
                <w:szCs w:val="16"/>
                <w:rtl/>
                <w:lang w:bidi="ar-DZ"/>
              </w:rPr>
            </w:pPr>
          </w:p>
        </w:tc>
      </w:tr>
      <w:tr w:rsidR="008B5BAE" w:rsidRPr="00134EAA" w:rsidTr="00BA7213">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B5BAE" w:rsidRPr="007139AA" w:rsidRDefault="007139AA" w:rsidP="007139AA">
            <w:pPr>
              <w:bidi/>
              <w:jc w:val="center"/>
              <w:rPr>
                <w:b/>
                <w:bCs/>
                <w:sz w:val="36"/>
                <w:szCs w:val="36"/>
                <w:rtl/>
                <w:lang w:bidi="ar-DZ"/>
              </w:rPr>
            </w:pPr>
            <w:r w:rsidRPr="007139AA">
              <w:rPr>
                <w:rFonts w:hint="cs"/>
                <w:b/>
                <w:bCs/>
                <w:sz w:val="36"/>
                <w:szCs w:val="36"/>
                <w:rtl/>
                <w:lang w:bidi="ar-DZ"/>
              </w:rPr>
              <w:t xml:space="preserve">تاريخ المغرب </w:t>
            </w:r>
            <w:r w:rsidR="00DE6173">
              <w:rPr>
                <w:rFonts w:hint="cs"/>
                <w:b/>
                <w:bCs/>
                <w:sz w:val="36"/>
                <w:szCs w:val="36"/>
                <w:rtl/>
                <w:lang w:bidi="ar-DZ"/>
              </w:rPr>
              <w:t xml:space="preserve">العربي </w:t>
            </w:r>
            <w:r w:rsidRPr="007139AA">
              <w:rPr>
                <w:rFonts w:hint="cs"/>
                <w:b/>
                <w:bCs/>
                <w:sz w:val="36"/>
                <w:szCs w:val="36"/>
                <w:rtl/>
                <w:lang w:bidi="ar-DZ"/>
              </w:rPr>
              <w:t>المعاصر</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rsidTr="00BA7213">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cPr>
          <w:p w:rsidR="00134EAA" w:rsidRPr="00134EAA" w:rsidRDefault="00134EAA" w:rsidP="00134EAA">
            <w:pPr>
              <w:bidi/>
              <w:jc w:val="center"/>
              <w:rPr>
                <w:sz w:val="36"/>
                <w:szCs w:val="36"/>
                <w:rtl/>
                <w:lang w:bidi="ar-DZ"/>
              </w:rPr>
            </w:pP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0"/>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7139AA">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1"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1"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3924" w:type="dxa"/>
          </w:tcPr>
          <w:p w:rsidR="00AA5756" w:rsidRPr="00BA7213" w:rsidRDefault="00AA5756" w:rsidP="007139AA">
            <w:pPr>
              <w:tabs>
                <w:tab w:val="left" w:pos="993"/>
              </w:tabs>
              <w:bidi/>
              <w:jc w:val="center"/>
              <w:rPr>
                <w:rFonts w:ascii="Calibri" w:hAnsi="Calibri" w:cs="Calibri"/>
                <w:b/>
                <w:bCs/>
                <w:sz w:val="18"/>
                <w:szCs w:val="18"/>
                <w:rtl/>
                <w:lang w:bidi="ar-DZ"/>
              </w:rPr>
            </w:pPr>
          </w:p>
          <w:p w:rsidR="00AA5756" w:rsidRPr="00BA7213" w:rsidRDefault="00D05EF0" w:rsidP="007139AA">
            <w:pPr>
              <w:tabs>
                <w:tab w:val="left" w:pos="993"/>
              </w:tabs>
              <w:bidi/>
              <w:jc w:val="center"/>
              <w:rPr>
                <w:rFonts w:ascii="Calibri" w:hAnsi="Calibri" w:cs="Calibri"/>
                <w:b/>
                <w:bCs/>
                <w:sz w:val="40"/>
                <w:szCs w:val="40"/>
                <w:rtl/>
                <w:lang w:bidi="ar-DZ"/>
              </w:rPr>
            </w:pPr>
            <w:r w:rsidRPr="00BA7213">
              <w:rPr>
                <w:rFonts w:ascii="Calibri" w:hAnsi="Calibri" w:cs="Calibri"/>
                <w:b/>
                <w:bCs/>
                <w:noProof/>
                <w:sz w:val="40"/>
                <w:szCs w:val="40"/>
                <w:lang w:eastAsia="fr-FR"/>
              </w:rPr>
              <w:drawing>
                <wp:inline distT="0" distB="0" distL="0" distR="0">
                  <wp:extent cx="1352550" cy="125730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c>
          <w:tcPr>
            <w:tcW w:w="712" w:type="dxa"/>
          </w:tcPr>
          <w:p w:rsidR="00AA5756" w:rsidRPr="00BA7213" w:rsidRDefault="00AA5756" w:rsidP="007139AA">
            <w:pPr>
              <w:tabs>
                <w:tab w:val="left" w:pos="993"/>
              </w:tabs>
              <w:bidi/>
              <w:jc w:val="center"/>
              <w:rPr>
                <w:rFonts w:ascii="Calibri" w:hAnsi="Calibri" w:cs="Calibr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rsidTr="00BA7213">
        <w:tc>
          <w:tcPr>
            <w:tcW w:w="1290" w:type="dxa"/>
            <w:vMerge w:val="restart"/>
            <w:tcBorders>
              <w:right w:val="thinThickThinMediumGap" w:sz="24" w:space="0" w:color="auto"/>
            </w:tcBorders>
          </w:tcPr>
          <w:p w:rsidR="00AA5756" w:rsidRPr="002D364C" w:rsidRDefault="00AA5756" w:rsidP="007139AA">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cPr>
          <w:p w:rsidR="00AA5756" w:rsidRDefault="00AA5756" w:rsidP="007139AA">
            <w:pPr>
              <w:bidi/>
              <w:jc w:val="both"/>
              <w:rPr>
                <w:sz w:val="20"/>
                <w:szCs w:val="20"/>
                <w:lang w:bidi="ar-DZ"/>
              </w:rPr>
            </w:pPr>
          </w:p>
          <w:p w:rsidR="00AA5756" w:rsidRPr="00B4338D" w:rsidRDefault="00AA5756" w:rsidP="007139AA">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7139AA">
            <w:pPr>
              <w:bidi/>
              <w:jc w:val="both"/>
              <w:rPr>
                <w:sz w:val="20"/>
                <w:szCs w:val="20"/>
                <w:rtl/>
                <w:lang w:bidi="ar-DZ"/>
              </w:rPr>
            </w:pPr>
          </w:p>
        </w:tc>
      </w:tr>
      <w:tr w:rsidR="00AA5756" w:rsidTr="00BA7213">
        <w:tc>
          <w:tcPr>
            <w:tcW w:w="1290" w:type="dxa"/>
            <w:vMerge/>
            <w:tcBorders>
              <w:right w:val="thinThickThinMediumGap" w:sz="24" w:space="0" w:color="auto"/>
            </w:tcBorders>
          </w:tcPr>
          <w:p w:rsidR="00AA5756" w:rsidRDefault="00AA5756" w:rsidP="007139AA">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AA5756" w:rsidRPr="00BA7213" w:rsidRDefault="00AA5756" w:rsidP="007139AA">
            <w:pPr>
              <w:bidi/>
              <w:jc w:val="center"/>
              <w:rPr>
                <w:b/>
                <w:bCs/>
                <w:sz w:val="44"/>
                <w:szCs w:val="44"/>
                <w:rtl/>
                <w:lang w:bidi="ar-DZ"/>
              </w:rPr>
            </w:pPr>
            <w:r w:rsidRPr="00BA7213">
              <w:rPr>
                <w:b/>
                <w:bCs/>
                <w:sz w:val="44"/>
                <w:szCs w:val="44"/>
                <w:lang w:bidi="ar-DZ"/>
              </w:rPr>
              <w:t>Canevas harmonisé</w:t>
            </w:r>
          </w:p>
          <w:p w:rsidR="00AA5756" w:rsidRDefault="00AA5756" w:rsidP="007139AA">
            <w:pPr>
              <w:bidi/>
              <w:jc w:val="center"/>
              <w:rPr>
                <w:sz w:val="32"/>
                <w:szCs w:val="32"/>
                <w:rtl/>
                <w:lang w:bidi="ar-DZ"/>
              </w:rPr>
            </w:pPr>
            <w:r w:rsidRPr="00BA7213">
              <w:rPr>
                <w:b/>
                <w:bCs/>
                <w:sz w:val="40"/>
                <w:szCs w:val="40"/>
                <w:lang w:bidi="ar-DZ"/>
              </w:rPr>
              <w:t>Offre de formation en Master</w:t>
            </w:r>
          </w:p>
        </w:tc>
        <w:tc>
          <w:tcPr>
            <w:tcW w:w="1283" w:type="dxa"/>
            <w:vMerge/>
            <w:tcBorders>
              <w:left w:val="thinThickThinMediumGap" w:sz="24" w:space="0" w:color="auto"/>
            </w:tcBorders>
          </w:tcPr>
          <w:p w:rsidR="00AA5756" w:rsidRDefault="00AA5756" w:rsidP="007139AA">
            <w:pPr>
              <w:bidi/>
              <w:jc w:val="both"/>
              <w:rPr>
                <w:sz w:val="32"/>
                <w:szCs w:val="32"/>
                <w:rtl/>
                <w:lang w:bidi="ar-DZ"/>
              </w:rPr>
            </w:pPr>
          </w:p>
        </w:tc>
      </w:tr>
      <w:tr w:rsidR="00BF3C58" w:rsidTr="00BA7213">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BF3C58" w:rsidRPr="00A01F3A" w:rsidRDefault="00BF3C58" w:rsidP="00BF3C58">
            <w:pPr>
              <w:bidi/>
              <w:jc w:val="center"/>
              <w:rPr>
                <w:b/>
                <w:bCs/>
                <w:sz w:val="14"/>
                <w:szCs w:val="14"/>
                <w:rtl/>
                <w:lang w:bidi="ar-DZ"/>
              </w:rPr>
            </w:pPr>
          </w:p>
          <w:p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A7213">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BA7213" w:rsidRDefault="00BF3C58" w:rsidP="00BF3C58">
            <w:pPr>
              <w:pStyle w:val="Titre"/>
              <w:bidi/>
              <w:rPr>
                <w:rFonts w:ascii="Calibri" w:hAnsi="Calibri" w:cs="Calibri"/>
                <w:color w:val="auto"/>
                <w:sz w:val="14"/>
                <w:szCs w:val="14"/>
                <w:lang w:bidi="ar-DZ"/>
              </w:rPr>
            </w:pPr>
          </w:p>
          <w:p w:rsidR="00BF3C58" w:rsidRPr="00BA7213" w:rsidRDefault="00BF3C58" w:rsidP="00BF3C58">
            <w:pPr>
              <w:pStyle w:val="Titre"/>
              <w:rPr>
                <w:rFonts w:ascii="Calibri" w:hAnsi="Calibri" w:cs="Calibri"/>
                <w:color w:val="auto"/>
                <w:sz w:val="22"/>
                <w:szCs w:val="22"/>
                <w:lang w:bidi="ar-DZ"/>
              </w:rPr>
            </w:pPr>
            <w:r w:rsidRPr="00BA7213">
              <w:rPr>
                <w:rFonts w:ascii="Calibri" w:hAnsi="Calibri" w:cs="Calibri"/>
                <w:color w:val="auto"/>
                <w:sz w:val="22"/>
                <w:szCs w:val="22"/>
                <w:lang w:bidi="ar-DZ"/>
              </w:rPr>
              <w:t xml:space="preserve">Comité Pédagogique National du Domaine des sciences Humaines et Sociales </w:t>
            </w:r>
          </w:p>
          <w:p w:rsidR="00BF3C58" w:rsidRPr="00BA7213" w:rsidRDefault="00BF3C58" w:rsidP="00BF3C58">
            <w:pPr>
              <w:pStyle w:val="Titre"/>
              <w:rPr>
                <w:rFonts w:ascii="Calibri" w:hAnsi="Calibri" w:cs="Calibri"/>
                <w:color w:val="auto"/>
                <w:sz w:val="24"/>
                <w:szCs w:val="24"/>
                <w:rtl/>
                <w:lang w:bidi="ar-DZ"/>
              </w:rPr>
            </w:pPr>
            <w:r w:rsidRPr="00BA7213">
              <w:rPr>
                <w:rFonts w:ascii="Calibri" w:hAnsi="Calibri" w:cs="Calibr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Default="00BF3C58" w:rsidP="007139AA">
            <w:pPr>
              <w:rPr>
                <w:sz w:val="32"/>
                <w:szCs w:val="32"/>
                <w:rtl/>
                <w:lang w:bidi="ar-DZ"/>
              </w:rPr>
            </w:pPr>
          </w:p>
        </w:tc>
        <w:tc>
          <w:tcPr>
            <w:tcW w:w="2415" w:type="dxa"/>
            <w:gridSpan w:val="2"/>
            <w:tcBorders>
              <w:left w:val="single" w:sz="4" w:space="0" w:color="auto"/>
            </w:tcBorders>
          </w:tcPr>
          <w:p w:rsidR="00BF3C58" w:rsidRPr="0011454A" w:rsidRDefault="00BF3C58" w:rsidP="007139AA">
            <w:pPr>
              <w:rPr>
                <w:b/>
                <w:bCs/>
                <w:sz w:val="30"/>
                <w:szCs w:val="30"/>
                <w:rtl/>
                <w:lang w:bidi="ar-DZ"/>
              </w:rPr>
            </w:pPr>
            <w:r w:rsidRPr="0011454A">
              <w:rPr>
                <w:b/>
                <w:bCs/>
                <w:sz w:val="28"/>
                <w:szCs w:val="28"/>
                <w:lang w:bidi="ar-DZ"/>
              </w:rPr>
              <w:t>Etablissement</w:t>
            </w:r>
          </w:p>
        </w:tc>
        <w:tc>
          <w:tcPr>
            <w:tcW w:w="853" w:type="dxa"/>
          </w:tcPr>
          <w:p w:rsidR="00BF3C58" w:rsidRDefault="00BF3C58" w:rsidP="007139AA">
            <w:pPr>
              <w:rPr>
                <w:sz w:val="32"/>
                <w:szCs w:val="32"/>
                <w:rtl/>
                <w:lang w:bidi="ar-DZ"/>
              </w:rPr>
            </w:pPr>
          </w:p>
        </w:tc>
      </w:tr>
      <w:tr w:rsidR="00BF3C58" w:rsidRPr="00B4338D" w:rsidTr="009270CE">
        <w:tc>
          <w:tcPr>
            <w:tcW w:w="10057" w:type="dxa"/>
            <w:gridSpan w:val="5"/>
          </w:tcPr>
          <w:p w:rsidR="00BF3C58" w:rsidRPr="00B4338D" w:rsidRDefault="00BF3C58" w:rsidP="007139AA">
            <w:pPr>
              <w:rPr>
                <w:sz w:val="14"/>
                <w:szCs w:val="14"/>
                <w:rtl/>
                <w:lang w:bidi="ar-DZ"/>
              </w:rPr>
            </w:pPr>
          </w:p>
        </w:tc>
      </w:tr>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Default="00BF3C58" w:rsidP="007139AA">
            <w:pPr>
              <w:rPr>
                <w:sz w:val="32"/>
                <w:szCs w:val="32"/>
                <w:rtl/>
                <w:lang w:bidi="ar-DZ"/>
              </w:rPr>
            </w:pPr>
          </w:p>
        </w:tc>
        <w:tc>
          <w:tcPr>
            <w:tcW w:w="2415" w:type="dxa"/>
            <w:gridSpan w:val="2"/>
            <w:tcBorders>
              <w:left w:val="single" w:sz="4" w:space="0" w:color="auto"/>
            </w:tcBorders>
          </w:tcPr>
          <w:p w:rsidR="00BF3C58" w:rsidRDefault="00BF3C58" w:rsidP="007139AA">
            <w:pPr>
              <w:rPr>
                <w:sz w:val="32"/>
                <w:szCs w:val="32"/>
                <w:rtl/>
                <w:lang w:bidi="ar-DZ"/>
              </w:rPr>
            </w:pPr>
            <w:r>
              <w:rPr>
                <w:b/>
                <w:bCs/>
                <w:sz w:val="30"/>
                <w:szCs w:val="30"/>
                <w:lang w:bidi="ar-DZ"/>
              </w:rPr>
              <w:t xml:space="preserve">Faculté / Institut </w:t>
            </w:r>
          </w:p>
        </w:tc>
        <w:tc>
          <w:tcPr>
            <w:tcW w:w="853" w:type="dxa"/>
          </w:tcPr>
          <w:p w:rsidR="00BF3C58" w:rsidRDefault="00BF3C58" w:rsidP="007139AA">
            <w:pPr>
              <w:rPr>
                <w:sz w:val="32"/>
                <w:szCs w:val="32"/>
                <w:rtl/>
                <w:lang w:bidi="ar-DZ"/>
              </w:rPr>
            </w:pPr>
          </w:p>
        </w:tc>
      </w:tr>
      <w:tr w:rsidR="00BF3C58" w:rsidRPr="00B4338D" w:rsidTr="009270CE">
        <w:tc>
          <w:tcPr>
            <w:tcW w:w="10057" w:type="dxa"/>
            <w:gridSpan w:val="5"/>
          </w:tcPr>
          <w:p w:rsidR="00BF3C58" w:rsidRPr="00B4338D" w:rsidRDefault="00BF3C58" w:rsidP="007139AA">
            <w:pPr>
              <w:rPr>
                <w:sz w:val="14"/>
                <w:szCs w:val="14"/>
                <w:rtl/>
                <w:lang w:bidi="ar-DZ"/>
              </w:rPr>
            </w:pPr>
          </w:p>
        </w:tc>
      </w:tr>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BF3C58" w:rsidRDefault="00BF3C58" w:rsidP="007139AA">
            <w:pPr>
              <w:rPr>
                <w:sz w:val="32"/>
                <w:szCs w:val="32"/>
                <w:rtl/>
                <w:lang w:bidi="ar-DZ"/>
              </w:rPr>
            </w:pPr>
          </w:p>
        </w:tc>
        <w:tc>
          <w:tcPr>
            <w:tcW w:w="2415" w:type="dxa"/>
            <w:gridSpan w:val="2"/>
            <w:tcBorders>
              <w:left w:val="single" w:sz="4" w:space="0" w:color="auto"/>
            </w:tcBorders>
          </w:tcPr>
          <w:p w:rsidR="00BF3C58" w:rsidRDefault="00BF3C58" w:rsidP="007139AA">
            <w:pPr>
              <w:rPr>
                <w:sz w:val="32"/>
                <w:szCs w:val="32"/>
                <w:rtl/>
                <w:lang w:bidi="ar-DZ"/>
              </w:rPr>
            </w:pPr>
            <w:r>
              <w:rPr>
                <w:b/>
                <w:bCs/>
                <w:sz w:val="30"/>
                <w:szCs w:val="30"/>
                <w:lang w:bidi="ar-DZ"/>
              </w:rPr>
              <w:t>Département</w:t>
            </w:r>
          </w:p>
        </w:tc>
        <w:tc>
          <w:tcPr>
            <w:tcW w:w="853" w:type="dxa"/>
          </w:tcPr>
          <w:p w:rsidR="00BF3C58" w:rsidRDefault="00BF3C58" w:rsidP="007139AA">
            <w:pPr>
              <w:rPr>
                <w:sz w:val="32"/>
                <w:szCs w:val="32"/>
                <w:rtl/>
                <w:lang w:bidi="ar-DZ"/>
              </w:rPr>
            </w:pPr>
          </w:p>
        </w:tc>
      </w:tr>
      <w:tr w:rsidR="00BF3C58" w:rsidTr="009270CE">
        <w:tc>
          <w:tcPr>
            <w:tcW w:w="10057" w:type="dxa"/>
            <w:gridSpan w:val="5"/>
          </w:tcPr>
          <w:p w:rsidR="00BF3C58" w:rsidRDefault="00BF3C58" w:rsidP="007139AA">
            <w:pPr>
              <w:bidi/>
              <w:jc w:val="both"/>
              <w:rPr>
                <w:sz w:val="32"/>
                <w:szCs w:val="32"/>
                <w:rtl/>
                <w:lang w:bidi="ar-DZ"/>
              </w:rPr>
            </w:pPr>
          </w:p>
          <w:p w:rsidR="00BF3C58" w:rsidRDefault="00BF3C58" w:rsidP="007139AA">
            <w:pPr>
              <w:bidi/>
              <w:jc w:val="both"/>
              <w:rPr>
                <w:sz w:val="32"/>
                <w:szCs w:val="32"/>
                <w:rtl/>
                <w:lang w:bidi="ar-DZ"/>
              </w:rPr>
            </w:pPr>
          </w:p>
        </w:tc>
      </w:tr>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5743D2" w:rsidRDefault="00BF3C58" w:rsidP="007139AA">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7139AA">
            <w:pPr>
              <w:rPr>
                <w:b/>
                <w:bCs/>
                <w:sz w:val="30"/>
                <w:szCs w:val="30"/>
                <w:rtl/>
                <w:lang w:bidi="ar-DZ"/>
              </w:rPr>
            </w:pPr>
            <w:r>
              <w:rPr>
                <w:b/>
                <w:bCs/>
                <w:sz w:val="28"/>
                <w:szCs w:val="28"/>
                <w:lang w:bidi="ar-DZ"/>
              </w:rPr>
              <w:t>Domaine</w:t>
            </w:r>
          </w:p>
        </w:tc>
        <w:tc>
          <w:tcPr>
            <w:tcW w:w="853" w:type="dxa"/>
          </w:tcPr>
          <w:p w:rsidR="00BF3C58" w:rsidRDefault="00BF3C58" w:rsidP="007139AA">
            <w:pPr>
              <w:rPr>
                <w:sz w:val="32"/>
                <w:szCs w:val="32"/>
                <w:rtl/>
                <w:lang w:bidi="ar-DZ"/>
              </w:rPr>
            </w:pPr>
          </w:p>
        </w:tc>
      </w:tr>
      <w:tr w:rsidR="00BF3C58" w:rsidRPr="00B4338D" w:rsidTr="009270CE">
        <w:tc>
          <w:tcPr>
            <w:tcW w:w="10057" w:type="dxa"/>
            <w:gridSpan w:val="5"/>
          </w:tcPr>
          <w:p w:rsidR="00BF3C58" w:rsidRPr="00B4338D" w:rsidRDefault="00BF3C58" w:rsidP="007139AA">
            <w:pPr>
              <w:rPr>
                <w:sz w:val="14"/>
                <w:szCs w:val="14"/>
                <w:rtl/>
                <w:lang w:bidi="ar-DZ"/>
              </w:rPr>
            </w:pPr>
          </w:p>
        </w:tc>
      </w:tr>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DE6173" w:rsidRDefault="00DE6173" w:rsidP="00DE6173">
            <w:pPr>
              <w:jc w:val="center"/>
              <w:rPr>
                <w:b/>
                <w:bCs/>
                <w:sz w:val="32"/>
                <w:szCs w:val="32"/>
                <w:rtl/>
                <w:lang w:bidi="ar-DZ"/>
              </w:rPr>
            </w:pPr>
            <w:r w:rsidRPr="00DE6173">
              <w:rPr>
                <w:b/>
                <w:bCs/>
                <w:sz w:val="32"/>
                <w:szCs w:val="32"/>
                <w:lang w:bidi="ar-DZ"/>
              </w:rPr>
              <w:t>Sciences Humaines -  Histoire</w:t>
            </w:r>
          </w:p>
        </w:tc>
        <w:tc>
          <w:tcPr>
            <w:tcW w:w="2118" w:type="dxa"/>
            <w:tcBorders>
              <w:left w:val="single" w:sz="4" w:space="0" w:color="auto"/>
            </w:tcBorders>
          </w:tcPr>
          <w:p w:rsidR="00BF3C58" w:rsidRDefault="00BF3C58" w:rsidP="007139AA">
            <w:pPr>
              <w:rPr>
                <w:sz w:val="32"/>
                <w:szCs w:val="32"/>
                <w:rtl/>
                <w:lang w:bidi="ar-DZ"/>
              </w:rPr>
            </w:pPr>
            <w:r>
              <w:rPr>
                <w:b/>
                <w:bCs/>
                <w:sz w:val="30"/>
                <w:szCs w:val="30"/>
                <w:lang w:bidi="ar-DZ"/>
              </w:rPr>
              <w:t>Filière</w:t>
            </w:r>
          </w:p>
        </w:tc>
        <w:tc>
          <w:tcPr>
            <w:tcW w:w="853" w:type="dxa"/>
          </w:tcPr>
          <w:p w:rsidR="00BF3C58" w:rsidRDefault="00BF3C58" w:rsidP="007139AA">
            <w:pPr>
              <w:rPr>
                <w:sz w:val="32"/>
                <w:szCs w:val="32"/>
                <w:rtl/>
                <w:lang w:bidi="ar-DZ"/>
              </w:rPr>
            </w:pPr>
          </w:p>
        </w:tc>
      </w:tr>
      <w:tr w:rsidR="00BF3C58" w:rsidRPr="00B4338D" w:rsidTr="009270CE">
        <w:tc>
          <w:tcPr>
            <w:tcW w:w="10057" w:type="dxa"/>
            <w:gridSpan w:val="5"/>
          </w:tcPr>
          <w:p w:rsidR="00BF3C58" w:rsidRPr="00B4338D" w:rsidRDefault="00BF3C58" w:rsidP="007139AA">
            <w:pPr>
              <w:rPr>
                <w:sz w:val="14"/>
                <w:szCs w:val="14"/>
                <w:rtl/>
                <w:lang w:bidi="ar-DZ"/>
              </w:rPr>
            </w:pPr>
          </w:p>
        </w:tc>
      </w:tr>
      <w:tr w:rsidR="00BF3C58" w:rsidTr="00BA7213">
        <w:tc>
          <w:tcPr>
            <w:tcW w:w="274" w:type="dxa"/>
            <w:tcBorders>
              <w:right w:val="single" w:sz="4" w:space="0" w:color="auto"/>
            </w:tcBorders>
          </w:tcPr>
          <w:p w:rsidR="00BF3C58" w:rsidRDefault="00BF3C58" w:rsidP="007139AA">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BF3C58" w:rsidRPr="00DE6173" w:rsidRDefault="00DE6173" w:rsidP="00DE6173">
            <w:pPr>
              <w:jc w:val="center"/>
              <w:rPr>
                <w:b/>
                <w:bCs/>
                <w:sz w:val="32"/>
                <w:szCs w:val="32"/>
                <w:rtl/>
                <w:lang w:bidi="ar-DZ"/>
              </w:rPr>
            </w:pPr>
            <w:r w:rsidRPr="00DE6173">
              <w:rPr>
                <w:b/>
                <w:bCs/>
                <w:sz w:val="32"/>
                <w:szCs w:val="32"/>
                <w:lang w:bidi="ar-DZ"/>
              </w:rPr>
              <w:t>Histoire contemporaine du Maghreb Arabe</w:t>
            </w:r>
          </w:p>
        </w:tc>
        <w:tc>
          <w:tcPr>
            <w:tcW w:w="2118" w:type="dxa"/>
            <w:tcBorders>
              <w:left w:val="single" w:sz="4" w:space="0" w:color="auto"/>
            </w:tcBorders>
          </w:tcPr>
          <w:p w:rsidR="00BF3C58" w:rsidRDefault="00BF3C58" w:rsidP="007139AA">
            <w:pPr>
              <w:rPr>
                <w:sz w:val="32"/>
                <w:szCs w:val="32"/>
                <w:rtl/>
                <w:lang w:bidi="ar-DZ"/>
              </w:rPr>
            </w:pPr>
            <w:r>
              <w:rPr>
                <w:b/>
                <w:bCs/>
                <w:sz w:val="30"/>
                <w:szCs w:val="30"/>
                <w:lang w:bidi="ar-DZ"/>
              </w:rPr>
              <w:t>Spécialité</w:t>
            </w:r>
          </w:p>
        </w:tc>
        <w:tc>
          <w:tcPr>
            <w:tcW w:w="853" w:type="dxa"/>
          </w:tcPr>
          <w:p w:rsidR="00BF3C58" w:rsidRDefault="00BF3C58" w:rsidP="007139AA">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7139AA">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rsidTr="00BA7213">
        <w:tc>
          <w:tcPr>
            <w:tcW w:w="2977" w:type="dxa"/>
            <w:tcBorders>
              <w:top w:val="single" w:sz="4" w:space="0" w:color="auto"/>
              <w:left w:val="single" w:sz="4" w:space="0" w:color="auto"/>
              <w:bottom w:val="single" w:sz="4" w:space="0" w:color="auto"/>
              <w:right w:val="single" w:sz="4" w:space="0" w:color="auto"/>
            </w:tcBorders>
            <w:shd w:val="clear" w:color="auto" w:fill="F2F2F2"/>
          </w:tcPr>
          <w:p w:rsidR="009270CE" w:rsidRDefault="009270CE" w:rsidP="009270CE">
            <w:pPr>
              <w:jc w:val="center"/>
              <w:rPr>
                <w:sz w:val="32"/>
                <w:szCs w:val="32"/>
                <w:rtl/>
                <w:lang w:bidi="ar-DZ"/>
              </w:rPr>
            </w:pP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1"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1"/>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ا</w:t>
            </w:r>
            <w:r w:rsidRPr="00BA7213">
              <w:rPr>
                <w:rFonts w:ascii="Times New Roman" w:hAnsi="Times New Roman"/>
                <w:color w:val="000000"/>
                <w:sz w:val="32"/>
                <w:szCs w:val="32"/>
                <w:rtl/>
              </w:rPr>
              <w:t>لفهرس</w:t>
            </w:r>
          </w:p>
          <w:p w:rsidR="009E0424" w:rsidRPr="00BA7213" w:rsidRDefault="009E0424" w:rsidP="00B12FC3">
            <w:pPr>
              <w:pStyle w:val="Titre"/>
              <w:bidi/>
              <w:rPr>
                <w:rFonts w:ascii="Times New Roman" w:hAnsi="Times New Roman"/>
                <w:color w:val="000000"/>
                <w:sz w:val="18"/>
                <w:szCs w:val="18"/>
                <w:rtl/>
              </w:rPr>
            </w:pPr>
          </w:p>
        </w:tc>
      </w:tr>
      <w:tr w:rsidR="009E0424" w:rsidRPr="005C588B" w:rsidTr="00B12FC3">
        <w:tc>
          <w:tcPr>
            <w:tcW w:w="2850" w:type="dxa"/>
            <w:gridSpan w:val="3"/>
          </w:tcPr>
          <w:p w:rsidR="009E0424" w:rsidRPr="00BA7213" w:rsidRDefault="009E0424" w:rsidP="00B12FC3">
            <w:pPr>
              <w:pStyle w:val="Titre"/>
              <w:bidi/>
              <w:jc w:val="left"/>
              <w:rPr>
                <w:rFonts w:ascii="Times New Roman" w:hAnsi="Times New Roman"/>
                <w:color w:val="000000"/>
                <w:sz w:val="20"/>
                <w:szCs w:val="20"/>
                <w:rtl/>
              </w:rPr>
            </w:pPr>
          </w:p>
        </w:tc>
        <w:tc>
          <w:tcPr>
            <w:tcW w:w="1006" w:type="dxa"/>
            <w:gridSpan w:val="3"/>
          </w:tcPr>
          <w:p w:rsidR="009E0424" w:rsidRPr="00BA7213" w:rsidRDefault="009E0424" w:rsidP="00B12FC3">
            <w:pPr>
              <w:pStyle w:val="Titre"/>
              <w:bidi/>
              <w:rPr>
                <w:rFonts w:ascii="Times New Roman" w:hAnsi="Times New Roman"/>
                <w:color w:val="000000"/>
                <w:sz w:val="20"/>
                <w:szCs w:val="20"/>
                <w:rtl/>
              </w:rPr>
            </w:pPr>
          </w:p>
        </w:tc>
        <w:tc>
          <w:tcPr>
            <w:tcW w:w="986" w:type="dxa"/>
            <w:gridSpan w:val="3"/>
          </w:tcPr>
          <w:p w:rsidR="009E0424" w:rsidRPr="00BA7213" w:rsidRDefault="009E0424" w:rsidP="00B12FC3">
            <w:pPr>
              <w:pStyle w:val="Titre"/>
              <w:bidi/>
              <w:rPr>
                <w:rFonts w:ascii="Times New Roman" w:hAnsi="Times New Roman"/>
                <w:color w:val="000000"/>
                <w:sz w:val="20"/>
                <w:szCs w:val="20"/>
                <w:rtl/>
              </w:rPr>
            </w:pPr>
          </w:p>
        </w:tc>
        <w:tc>
          <w:tcPr>
            <w:tcW w:w="980" w:type="dxa"/>
            <w:gridSpan w:val="2"/>
          </w:tcPr>
          <w:p w:rsidR="009E0424" w:rsidRPr="00BA7213" w:rsidRDefault="009E0424" w:rsidP="00B12FC3">
            <w:pPr>
              <w:pStyle w:val="Titre"/>
              <w:bidi/>
              <w:rPr>
                <w:rFonts w:ascii="Times New Roman" w:hAnsi="Times New Roman"/>
                <w:color w:val="000000"/>
                <w:sz w:val="20"/>
                <w:szCs w:val="20"/>
                <w:rtl/>
              </w:rPr>
            </w:pPr>
          </w:p>
        </w:tc>
        <w:tc>
          <w:tcPr>
            <w:tcW w:w="1005" w:type="dxa"/>
            <w:gridSpan w:val="2"/>
          </w:tcPr>
          <w:p w:rsidR="009E0424" w:rsidRPr="00BA7213" w:rsidRDefault="009E0424" w:rsidP="00B12FC3">
            <w:pPr>
              <w:pStyle w:val="Titre"/>
              <w:bidi/>
              <w:rPr>
                <w:rFonts w:ascii="Times New Roman" w:hAnsi="Times New Roman"/>
                <w:color w:val="000000"/>
                <w:sz w:val="20"/>
                <w:szCs w:val="20"/>
                <w:rtl/>
              </w:rPr>
            </w:pPr>
          </w:p>
        </w:tc>
        <w:tc>
          <w:tcPr>
            <w:tcW w:w="1005" w:type="dxa"/>
          </w:tcPr>
          <w:p w:rsidR="009E0424" w:rsidRPr="00BA7213" w:rsidRDefault="009E0424" w:rsidP="00B12FC3">
            <w:pPr>
              <w:pStyle w:val="Titre"/>
              <w:bidi/>
              <w:rPr>
                <w:rFonts w:ascii="Times New Roman" w:hAnsi="Times New Roman"/>
                <w:color w:val="000000"/>
                <w:sz w:val="20"/>
                <w:szCs w:val="20"/>
                <w:rtl/>
              </w:rPr>
            </w:pPr>
          </w:p>
        </w:tc>
        <w:tc>
          <w:tcPr>
            <w:tcW w:w="954" w:type="dxa"/>
            <w:vAlign w:val="center"/>
          </w:tcPr>
          <w:p w:rsidR="009E0424" w:rsidRPr="00BA7213" w:rsidRDefault="009E0424" w:rsidP="00B12FC3">
            <w:pPr>
              <w:pStyle w:val="Titre"/>
              <w:bidi/>
              <w:rPr>
                <w:rFonts w:ascii="Times New Roman" w:hAnsi="Times New Roman"/>
                <w:color w:val="000000"/>
                <w:sz w:val="20"/>
                <w:szCs w:val="20"/>
                <w:rtl/>
              </w:rPr>
            </w:pPr>
          </w:p>
        </w:tc>
        <w:tc>
          <w:tcPr>
            <w:tcW w:w="852" w:type="dxa"/>
            <w:vAlign w:val="center"/>
          </w:tcPr>
          <w:p w:rsidR="009E0424" w:rsidRPr="00BA7213" w:rsidRDefault="009E0424" w:rsidP="00B12FC3">
            <w:pPr>
              <w:pStyle w:val="Titre"/>
              <w:bidi/>
              <w:rPr>
                <w:rFonts w:ascii="Times New Roman" w:hAnsi="Times New Roman"/>
                <w:color w:val="000000"/>
                <w:sz w:val="20"/>
                <w:szCs w:val="20"/>
                <w:rtl/>
              </w:rPr>
            </w:pPr>
            <w:r w:rsidRPr="00BA7213">
              <w:rPr>
                <w:rFonts w:ascii="Times New Roman" w:hAnsi="Times New Roman" w:hint="cs"/>
                <w:color w:val="000000"/>
                <w:sz w:val="20"/>
                <w:szCs w:val="20"/>
                <w:rtl/>
              </w:rPr>
              <w:t>الصفحة</w:t>
            </w:r>
          </w:p>
        </w:tc>
      </w:tr>
      <w:tr w:rsidR="009E0424" w:rsidRPr="005C588B" w:rsidTr="00B12FC3">
        <w:tc>
          <w:tcPr>
            <w:tcW w:w="2850" w:type="dxa"/>
            <w:gridSpan w:val="3"/>
            <w:vAlign w:val="center"/>
          </w:tcPr>
          <w:p w:rsidR="009E0424" w:rsidRPr="00BA7213" w:rsidRDefault="009E0424" w:rsidP="00B12FC3">
            <w:pPr>
              <w:pStyle w:val="Titre"/>
              <w:numPr>
                <w:ilvl w:val="0"/>
                <w:numId w:val="6"/>
              </w:numPr>
              <w:bidi/>
              <w:ind w:left="454"/>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 xml:space="preserve">رسالة تحفيز </w:t>
            </w:r>
          </w:p>
        </w:tc>
        <w:tc>
          <w:tcPr>
            <w:tcW w:w="5936" w:type="dxa"/>
            <w:gridSpan w:val="12"/>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2"/>
                <w:szCs w:val="22"/>
                <w:rtl/>
              </w:rPr>
              <w:t xml:space="preserve">(ممضاة ومشفوعة بختم رئيس المؤسسة الجامعية) </w:t>
            </w: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4559" w:type="dxa"/>
            <w:gridSpan w:val="8"/>
            <w:vAlign w:val="center"/>
          </w:tcPr>
          <w:p w:rsidR="009E0424" w:rsidRPr="00BA7213" w:rsidRDefault="009E0424" w:rsidP="00B12FC3">
            <w:pPr>
              <w:pStyle w:val="Titre"/>
              <w:numPr>
                <w:ilvl w:val="0"/>
                <w:numId w:val="6"/>
              </w:numPr>
              <w:bidi/>
              <w:ind w:left="454"/>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 xml:space="preserve">بطاقة موقع عرض التكوين المطلوب فتحه </w:t>
            </w:r>
          </w:p>
        </w:tc>
        <w:tc>
          <w:tcPr>
            <w:tcW w:w="4227" w:type="dxa"/>
            <w:gridSpan w:val="7"/>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2"/>
                <w:szCs w:val="22"/>
                <w:rtl/>
              </w:rPr>
              <w:t>(ممضاة ومشفوعة بختم مسؤول فريق ميدان التكوين)</w:t>
            </w:r>
            <w:r w:rsidRPr="00BA7213">
              <w:rPr>
                <w:rFonts w:ascii="Times New Roman" w:hAnsi="Times New Roman" w:hint="cs"/>
                <w:b w:val="0"/>
                <w:bCs w:val="0"/>
                <w:color w:val="000000"/>
                <w:sz w:val="28"/>
                <w:szCs w:val="28"/>
                <w:rtl/>
              </w:rPr>
              <w:t xml:space="preserve"> ...</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5384" w:type="dxa"/>
            <w:gridSpan w:val="10"/>
            <w:vAlign w:val="center"/>
          </w:tcPr>
          <w:p w:rsidR="009E0424" w:rsidRPr="00BA7213" w:rsidRDefault="009E0424" w:rsidP="00B12FC3">
            <w:pPr>
              <w:pStyle w:val="Titre"/>
              <w:numPr>
                <w:ilvl w:val="0"/>
                <w:numId w:val="6"/>
              </w:numPr>
              <w:bidi/>
              <w:ind w:left="454"/>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قرارات الشعب والتخصصات المؤهلة في المؤسسة</w:t>
            </w:r>
          </w:p>
        </w:tc>
        <w:tc>
          <w:tcPr>
            <w:tcW w:w="3402" w:type="dxa"/>
            <w:gridSpan w:val="5"/>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3728" w:type="dxa"/>
            <w:gridSpan w:val="5"/>
            <w:vAlign w:val="center"/>
          </w:tcPr>
          <w:p w:rsidR="009E0424" w:rsidRPr="00BA7213" w:rsidRDefault="009E0424" w:rsidP="00B12FC3">
            <w:pPr>
              <w:pStyle w:val="Titre"/>
              <w:numPr>
                <w:ilvl w:val="0"/>
                <w:numId w:val="6"/>
              </w:numPr>
              <w:bidi/>
              <w:ind w:left="454"/>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بطاقة الهيئات الإدارية بالمؤسسة</w:t>
            </w:r>
          </w:p>
        </w:tc>
        <w:tc>
          <w:tcPr>
            <w:tcW w:w="5058" w:type="dxa"/>
            <w:gridSpan w:val="10"/>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2"/>
                <w:szCs w:val="22"/>
                <w:rtl/>
              </w:rPr>
              <w:t xml:space="preserve">(ممضاة ومشفوعة بختم الهيئات الإدارية) </w:t>
            </w: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9638" w:type="dxa"/>
            <w:gridSpan w:val="16"/>
            <w:vAlign w:val="center"/>
          </w:tcPr>
          <w:p w:rsidR="009E0424" w:rsidRPr="00BA7213" w:rsidRDefault="009E0424" w:rsidP="00B12FC3">
            <w:pPr>
              <w:pStyle w:val="Titre"/>
              <w:bidi/>
              <w:rPr>
                <w:rFonts w:ascii="Times New Roman" w:hAnsi="Times New Roman"/>
                <w:b w:val="0"/>
                <w:bCs w:val="0"/>
                <w:color w:val="000000"/>
                <w:sz w:val="10"/>
                <w:szCs w:val="10"/>
                <w:rtl/>
              </w:rPr>
            </w:pPr>
          </w:p>
          <w:p w:rsidR="009E0424" w:rsidRPr="00BA7213" w:rsidRDefault="009E0424" w:rsidP="00B12FC3">
            <w:pPr>
              <w:pStyle w:val="Titre"/>
              <w:bidi/>
              <w:rPr>
                <w:rFonts w:ascii="Times New Roman" w:hAnsi="Times New Roman"/>
                <w:b w:val="0"/>
                <w:bCs w:val="0"/>
                <w:color w:val="000000"/>
                <w:sz w:val="10"/>
                <w:szCs w:val="10"/>
                <w:rtl/>
              </w:rPr>
            </w:pPr>
          </w:p>
          <w:p w:rsidR="009E0424" w:rsidRPr="00BA7213" w:rsidRDefault="009E0424" w:rsidP="00B12FC3">
            <w:pPr>
              <w:pStyle w:val="Titre"/>
              <w:bidi/>
              <w:rPr>
                <w:rFonts w:ascii="Times New Roman" w:hAnsi="Times New Roman"/>
                <w:b w:val="0"/>
                <w:bCs w:val="0"/>
                <w:color w:val="000000"/>
                <w:sz w:val="10"/>
                <w:szCs w:val="10"/>
                <w:rtl/>
              </w:rPr>
            </w:pPr>
          </w:p>
        </w:tc>
      </w:tr>
      <w:tr w:rsidR="009E0424" w:rsidRPr="003262BB" w:rsidTr="00B12FC3">
        <w:tc>
          <w:tcPr>
            <w:tcW w:w="2850" w:type="dxa"/>
            <w:gridSpan w:val="3"/>
            <w:vAlign w:val="center"/>
          </w:tcPr>
          <w:p w:rsidR="009E0424" w:rsidRPr="00BA7213" w:rsidRDefault="009E0424" w:rsidP="00B12FC3">
            <w:pPr>
              <w:pStyle w:val="Titre"/>
              <w:numPr>
                <w:ilvl w:val="0"/>
                <w:numId w:val="5"/>
              </w:numPr>
              <w:bidi/>
              <w:ind w:left="312" w:hanging="218"/>
              <w:jc w:val="left"/>
              <w:rPr>
                <w:rFonts w:ascii="Times New Roman" w:hAnsi="Times New Roman"/>
                <w:color w:val="000000"/>
                <w:sz w:val="30"/>
                <w:szCs w:val="28"/>
                <w:rtl/>
              </w:rPr>
            </w:pPr>
            <w:r w:rsidRPr="00BA7213">
              <w:rPr>
                <w:color w:val="000000"/>
                <w:sz w:val="30"/>
                <w:szCs w:val="28"/>
                <w:rtl/>
              </w:rPr>
              <w:t>بطاقة تعريف الماستر</w:t>
            </w:r>
          </w:p>
        </w:tc>
        <w:tc>
          <w:tcPr>
            <w:tcW w:w="5936" w:type="dxa"/>
            <w:gridSpan w:val="12"/>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30"/>
                <w:szCs w:val="28"/>
                <w:rtl/>
              </w:rPr>
              <w:t>................................................................................</w:t>
            </w:r>
          </w:p>
        </w:tc>
        <w:tc>
          <w:tcPr>
            <w:tcW w:w="852" w:type="dxa"/>
            <w:vAlign w:val="center"/>
          </w:tcPr>
          <w:p w:rsidR="009E0424" w:rsidRPr="00BA7213" w:rsidRDefault="009E0424" w:rsidP="00B12FC3">
            <w:pPr>
              <w:pStyle w:val="Titre"/>
              <w:bidi/>
              <w:rPr>
                <w:rFonts w:ascii="Times New Roman" w:hAnsi="Times New Roman"/>
                <w:color w:val="000000"/>
                <w:sz w:val="30"/>
                <w:szCs w:val="28"/>
                <w:rtl/>
              </w:rPr>
            </w:pPr>
            <w:r w:rsidRPr="00BA7213">
              <w:rPr>
                <w:rFonts w:ascii="Times New Roman" w:hAnsi="Times New Roman" w:hint="cs"/>
                <w:color w:val="000000"/>
                <w:sz w:val="30"/>
                <w:szCs w:val="28"/>
                <w:rtl/>
              </w:rPr>
              <w:t>...</w:t>
            </w:r>
          </w:p>
        </w:tc>
      </w:tr>
      <w:tr w:rsidR="009E0424" w:rsidRPr="009A77D5" w:rsidTr="00B12FC3">
        <w:tc>
          <w:tcPr>
            <w:tcW w:w="9638" w:type="dxa"/>
            <w:gridSpan w:val="16"/>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850" w:type="dxa"/>
            <w:gridSpan w:val="5"/>
            <w:vAlign w:val="center"/>
          </w:tcPr>
          <w:p w:rsidR="009E0424" w:rsidRPr="00BA7213" w:rsidRDefault="009E0424" w:rsidP="00B12FC3">
            <w:pPr>
              <w:pStyle w:val="Titre"/>
              <w:numPr>
                <w:ilvl w:val="0"/>
                <w:numId w:val="2"/>
              </w:numPr>
              <w:bidi/>
              <w:ind w:left="403"/>
              <w:jc w:val="left"/>
              <w:rPr>
                <w:rFonts w:ascii="Times New Roman" w:hAnsi="Times New Roman"/>
                <w:b w:val="0"/>
                <w:bCs w:val="0"/>
                <w:color w:val="000000"/>
                <w:sz w:val="30"/>
                <w:szCs w:val="28"/>
                <w:rtl/>
              </w:rPr>
            </w:pPr>
            <w:r w:rsidRPr="00BA7213">
              <w:rPr>
                <w:b w:val="0"/>
                <w:bCs w:val="0"/>
                <w:color w:val="000000"/>
                <w:sz w:val="30"/>
                <w:szCs w:val="28"/>
                <w:rtl/>
              </w:rPr>
              <w:t>تحديد مكان التكوين</w:t>
            </w:r>
          </w:p>
        </w:tc>
        <w:tc>
          <w:tcPr>
            <w:tcW w:w="4930" w:type="dxa"/>
            <w:gridSpan w:val="9"/>
            <w:vAlign w:val="center"/>
          </w:tcPr>
          <w:p w:rsidR="009E0424" w:rsidRPr="00BA7213" w:rsidRDefault="009E0424" w:rsidP="00B12FC3">
            <w:pPr>
              <w:pStyle w:val="Titre"/>
              <w:bidi/>
              <w:jc w:val="left"/>
              <w:rPr>
                <w:rFonts w:ascii="Times New Roman" w:hAnsi="Times New Roman"/>
                <w:b w:val="0"/>
                <w:bCs w:val="0"/>
                <w:color w:val="000000"/>
                <w:sz w:val="28"/>
                <w:szCs w:val="28"/>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850" w:type="dxa"/>
            <w:gridSpan w:val="5"/>
            <w:vAlign w:val="center"/>
          </w:tcPr>
          <w:p w:rsidR="009E0424" w:rsidRPr="00BA7213" w:rsidRDefault="009E0424" w:rsidP="00B12FC3">
            <w:pPr>
              <w:pStyle w:val="Titre"/>
              <w:numPr>
                <w:ilvl w:val="0"/>
                <w:numId w:val="2"/>
              </w:numPr>
              <w:bidi/>
              <w:ind w:left="403"/>
              <w:jc w:val="left"/>
              <w:rPr>
                <w:rFonts w:ascii="Times New Roman" w:hAnsi="Times New Roman"/>
                <w:b w:val="0"/>
                <w:bCs w:val="0"/>
                <w:color w:val="000000"/>
                <w:sz w:val="30"/>
                <w:szCs w:val="28"/>
                <w:rtl/>
              </w:rPr>
            </w:pPr>
            <w:r w:rsidRPr="00BA7213">
              <w:rPr>
                <w:b w:val="0"/>
                <w:bCs w:val="0"/>
                <w:color w:val="000000"/>
                <w:sz w:val="30"/>
                <w:szCs w:val="28"/>
                <w:rtl/>
              </w:rPr>
              <w:t xml:space="preserve">المشاركون في التأطير  </w:t>
            </w:r>
          </w:p>
        </w:tc>
        <w:tc>
          <w:tcPr>
            <w:tcW w:w="4930" w:type="dxa"/>
            <w:gridSpan w:val="9"/>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850" w:type="dxa"/>
            <w:gridSpan w:val="5"/>
            <w:vAlign w:val="center"/>
          </w:tcPr>
          <w:p w:rsidR="009E0424" w:rsidRPr="00BA7213" w:rsidRDefault="009E0424" w:rsidP="00B12FC3">
            <w:pPr>
              <w:pStyle w:val="Titre"/>
              <w:numPr>
                <w:ilvl w:val="0"/>
                <w:numId w:val="2"/>
              </w:numPr>
              <w:bidi/>
              <w:ind w:left="403"/>
              <w:jc w:val="left"/>
              <w:rPr>
                <w:rFonts w:ascii="Times New Roman" w:hAnsi="Times New Roman"/>
                <w:b w:val="0"/>
                <w:bCs w:val="0"/>
                <w:color w:val="000000"/>
                <w:sz w:val="30"/>
                <w:szCs w:val="28"/>
                <w:rtl/>
              </w:rPr>
            </w:pPr>
            <w:r w:rsidRPr="00BA7213">
              <w:rPr>
                <w:b w:val="0"/>
                <w:bCs w:val="0"/>
                <w:color w:val="000000"/>
                <w:sz w:val="30"/>
                <w:szCs w:val="28"/>
                <w:rtl/>
              </w:rPr>
              <w:t>إطار وأهداف التكوين</w:t>
            </w:r>
          </w:p>
        </w:tc>
        <w:tc>
          <w:tcPr>
            <w:tcW w:w="4930" w:type="dxa"/>
            <w:gridSpan w:val="9"/>
            <w:vAlign w:val="center"/>
          </w:tcPr>
          <w:p w:rsidR="009E0424" w:rsidRPr="00BA7213" w:rsidRDefault="009E0424" w:rsidP="00B12FC3">
            <w:pPr>
              <w:pStyle w:val="Titre"/>
              <w:bidi/>
              <w:jc w:val="left"/>
              <w:rPr>
                <w:rFonts w:ascii="Times New Roman" w:hAnsi="Times New Roman"/>
                <w:b w:val="0"/>
                <w:bCs w:val="0"/>
                <w:color w:val="000000"/>
                <w:sz w:val="32"/>
                <w:szCs w:val="32"/>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3836" w:type="dxa"/>
            <w:gridSpan w:val="8"/>
            <w:vAlign w:val="center"/>
          </w:tcPr>
          <w:p w:rsidR="009E0424" w:rsidRPr="00BA7213" w:rsidRDefault="009E0424" w:rsidP="00B12FC3">
            <w:pPr>
              <w:pStyle w:val="Titre"/>
              <w:numPr>
                <w:ilvl w:val="0"/>
                <w:numId w:val="2"/>
              </w:numPr>
              <w:bidi/>
              <w:ind w:left="403"/>
              <w:jc w:val="left"/>
              <w:rPr>
                <w:rFonts w:ascii="Times New Roman" w:hAnsi="Times New Roman"/>
                <w:b w:val="0"/>
                <w:bCs w:val="0"/>
                <w:color w:val="000000"/>
                <w:sz w:val="32"/>
                <w:szCs w:val="32"/>
                <w:rtl/>
              </w:rPr>
            </w:pPr>
            <w:r w:rsidRPr="00BA7213">
              <w:rPr>
                <w:b w:val="0"/>
                <w:bCs w:val="0"/>
                <w:color w:val="000000"/>
                <w:sz w:val="30"/>
                <w:szCs w:val="28"/>
                <w:rtl/>
              </w:rPr>
              <w:t>الإمكانيات البشرية المتوفرة</w:t>
            </w:r>
          </w:p>
        </w:tc>
        <w:tc>
          <w:tcPr>
            <w:tcW w:w="3944" w:type="dxa"/>
            <w:gridSpan w:val="6"/>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971" w:type="dxa"/>
            <w:gridSpan w:val="11"/>
            <w:vAlign w:val="center"/>
          </w:tcPr>
          <w:p w:rsidR="009E0424" w:rsidRPr="00BA7213" w:rsidRDefault="009E0424" w:rsidP="00B12FC3">
            <w:pPr>
              <w:pStyle w:val="Titre"/>
              <w:numPr>
                <w:ilvl w:val="0"/>
                <w:numId w:val="4"/>
              </w:numPr>
              <w:bidi/>
              <w:ind w:left="369"/>
              <w:jc w:val="left"/>
              <w:rPr>
                <w:rFonts w:ascii="Times New Roman" w:hAnsi="Times New Roman"/>
                <w:b w:val="0"/>
                <w:bCs w:val="0"/>
                <w:color w:val="000000"/>
                <w:sz w:val="26"/>
                <w:szCs w:val="26"/>
                <w:rtl/>
              </w:rPr>
            </w:pPr>
            <w:r w:rsidRPr="00BA7213">
              <w:rPr>
                <w:b w:val="0"/>
                <w:bCs w:val="0"/>
                <w:color w:val="000000"/>
                <w:sz w:val="26"/>
                <w:szCs w:val="26"/>
                <w:rtl/>
              </w:rPr>
              <w:t>اساتذة المؤسسة المتدخلين في الاختصاص</w:t>
            </w:r>
          </w:p>
        </w:tc>
        <w:tc>
          <w:tcPr>
            <w:tcW w:w="1959" w:type="dxa"/>
            <w:gridSpan w:val="2"/>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971" w:type="dxa"/>
            <w:gridSpan w:val="11"/>
            <w:vAlign w:val="center"/>
          </w:tcPr>
          <w:p w:rsidR="009E0424" w:rsidRPr="00BA7213" w:rsidRDefault="009E0424" w:rsidP="00B12FC3">
            <w:pPr>
              <w:pStyle w:val="Titre"/>
              <w:numPr>
                <w:ilvl w:val="0"/>
                <w:numId w:val="4"/>
              </w:numPr>
              <w:bidi/>
              <w:ind w:left="369"/>
              <w:jc w:val="left"/>
              <w:rPr>
                <w:b w:val="0"/>
                <w:bCs w:val="0"/>
                <w:color w:val="000000"/>
                <w:sz w:val="26"/>
                <w:szCs w:val="26"/>
                <w:rtl/>
              </w:rPr>
            </w:pPr>
            <w:r w:rsidRPr="00BA7213">
              <w:rPr>
                <w:b w:val="0"/>
                <w:bCs w:val="0"/>
                <w:color w:val="000000"/>
                <w:sz w:val="26"/>
                <w:szCs w:val="26"/>
                <w:rtl/>
              </w:rPr>
              <w:t>التأطير الخارجي</w:t>
            </w:r>
            <w:r w:rsidRPr="00BA7213">
              <w:rPr>
                <w:rFonts w:hint="cs"/>
                <w:b w:val="0"/>
                <w:bCs w:val="0"/>
                <w:color w:val="000000"/>
                <w:sz w:val="26"/>
                <w:szCs w:val="26"/>
                <w:rtl/>
              </w:rPr>
              <w:t xml:space="preserve"> </w:t>
            </w:r>
            <w:r w:rsidRPr="00BA7213">
              <w:rPr>
                <w:b w:val="0"/>
                <w:bCs w:val="0"/>
                <w:color w:val="000000"/>
                <w:sz w:val="26"/>
                <w:szCs w:val="26"/>
                <w:rtl/>
              </w:rPr>
              <w:t>في الاختصاص</w:t>
            </w:r>
          </w:p>
        </w:tc>
        <w:tc>
          <w:tcPr>
            <w:tcW w:w="1959" w:type="dxa"/>
            <w:gridSpan w:val="2"/>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971" w:type="dxa"/>
            <w:gridSpan w:val="11"/>
            <w:vAlign w:val="center"/>
          </w:tcPr>
          <w:p w:rsidR="009E0424" w:rsidRPr="00BA7213" w:rsidRDefault="009E0424" w:rsidP="00B12FC3">
            <w:pPr>
              <w:pStyle w:val="Titre"/>
              <w:numPr>
                <w:ilvl w:val="0"/>
                <w:numId w:val="4"/>
              </w:numPr>
              <w:bidi/>
              <w:ind w:left="369"/>
              <w:jc w:val="left"/>
              <w:rPr>
                <w:b w:val="0"/>
                <w:bCs w:val="0"/>
                <w:color w:val="000000"/>
                <w:sz w:val="26"/>
                <w:szCs w:val="26"/>
                <w:rtl/>
              </w:rPr>
            </w:pPr>
            <w:r w:rsidRPr="00BA7213">
              <w:rPr>
                <w:rFonts w:hint="cs"/>
                <w:b w:val="0"/>
                <w:bCs w:val="0"/>
                <w:color w:val="000000"/>
                <w:sz w:val="26"/>
                <w:szCs w:val="26"/>
                <w:rtl/>
              </w:rPr>
              <w:t>تعهد أساتذة التأطير الخارجي في الاختصاص</w:t>
            </w:r>
          </w:p>
        </w:tc>
        <w:tc>
          <w:tcPr>
            <w:tcW w:w="1959" w:type="dxa"/>
            <w:gridSpan w:val="2"/>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3836" w:type="dxa"/>
            <w:gridSpan w:val="8"/>
            <w:vAlign w:val="center"/>
          </w:tcPr>
          <w:p w:rsidR="009E0424" w:rsidRPr="00BA7213" w:rsidRDefault="009E0424" w:rsidP="00B12FC3">
            <w:pPr>
              <w:pStyle w:val="Titre"/>
              <w:numPr>
                <w:ilvl w:val="0"/>
                <w:numId w:val="2"/>
              </w:numPr>
              <w:bidi/>
              <w:ind w:left="403"/>
              <w:jc w:val="left"/>
              <w:rPr>
                <w:rFonts w:ascii="Times New Roman" w:hAnsi="Times New Roman"/>
                <w:b w:val="0"/>
                <w:bCs w:val="0"/>
                <w:color w:val="000000"/>
                <w:sz w:val="32"/>
                <w:szCs w:val="32"/>
                <w:rtl/>
              </w:rPr>
            </w:pPr>
            <w:r w:rsidRPr="00BA7213">
              <w:rPr>
                <w:b w:val="0"/>
                <w:bCs w:val="0"/>
                <w:color w:val="000000"/>
                <w:sz w:val="30"/>
                <w:szCs w:val="28"/>
                <w:rtl/>
              </w:rPr>
              <w:t>الإمكانيات ال</w:t>
            </w:r>
            <w:r w:rsidRPr="00BA7213">
              <w:rPr>
                <w:rFonts w:hint="cs"/>
                <w:b w:val="0"/>
                <w:bCs w:val="0"/>
                <w:color w:val="000000"/>
                <w:sz w:val="30"/>
                <w:szCs w:val="28"/>
                <w:rtl/>
              </w:rPr>
              <w:t xml:space="preserve">مادية </w:t>
            </w:r>
            <w:r w:rsidRPr="00BA7213">
              <w:rPr>
                <w:b w:val="0"/>
                <w:bCs w:val="0"/>
                <w:color w:val="000000"/>
                <w:sz w:val="30"/>
                <w:szCs w:val="28"/>
                <w:rtl/>
              </w:rPr>
              <w:t>المتوفرة</w:t>
            </w:r>
          </w:p>
        </w:tc>
        <w:tc>
          <w:tcPr>
            <w:tcW w:w="3944" w:type="dxa"/>
            <w:gridSpan w:val="6"/>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28"/>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379" w:type="dxa"/>
            <w:gridSpan w:val="10"/>
            <w:vAlign w:val="center"/>
          </w:tcPr>
          <w:p w:rsidR="009E0424" w:rsidRPr="00BA7213" w:rsidRDefault="009E0424" w:rsidP="00B12FC3">
            <w:pPr>
              <w:pStyle w:val="Titre"/>
              <w:numPr>
                <w:ilvl w:val="0"/>
                <w:numId w:val="7"/>
              </w:numPr>
              <w:bidi/>
              <w:ind w:left="369"/>
              <w:jc w:val="left"/>
              <w:rPr>
                <w:b w:val="0"/>
                <w:bCs w:val="0"/>
                <w:color w:val="000000"/>
                <w:sz w:val="26"/>
                <w:szCs w:val="26"/>
                <w:rtl/>
              </w:rPr>
            </w:pPr>
            <w:r w:rsidRPr="00BA7213">
              <w:rPr>
                <w:b w:val="0"/>
                <w:bCs w:val="0"/>
                <w:color w:val="000000"/>
                <w:sz w:val="26"/>
                <w:szCs w:val="26"/>
                <w:rtl/>
              </w:rPr>
              <w:t>المخابر البيداغوجية والتجهيزات</w:t>
            </w:r>
          </w:p>
        </w:tc>
        <w:tc>
          <w:tcPr>
            <w:tcW w:w="2551" w:type="dxa"/>
            <w:gridSpan w:val="3"/>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379" w:type="dxa"/>
            <w:gridSpan w:val="10"/>
            <w:vAlign w:val="center"/>
          </w:tcPr>
          <w:p w:rsidR="009E0424" w:rsidRPr="00BA7213" w:rsidRDefault="009E0424" w:rsidP="00B12FC3">
            <w:pPr>
              <w:pStyle w:val="Titre"/>
              <w:numPr>
                <w:ilvl w:val="0"/>
                <w:numId w:val="7"/>
              </w:numPr>
              <w:bidi/>
              <w:ind w:left="369"/>
              <w:jc w:val="left"/>
              <w:rPr>
                <w:b w:val="0"/>
                <w:bCs w:val="0"/>
                <w:color w:val="000000"/>
                <w:sz w:val="26"/>
                <w:szCs w:val="26"/>
                <w:rtl/>
              </w:rPr>
            </w:pPr>
            <w:r w:rsidRPr="00BA7213">
              <w:rPr>
                <w:b w:val="0"/>
                <w:bCs w:val="0"/>
                <w:color w:val="000000"/>
                <w:sz w:val="26"/>
                <w:szCs w:val="26"/>
                <w:rtl/>
              </w:rPr>
              <w:t>ميادين التربص والتكوين في المؤسسات</w:t>
            </w:r>
          </w:p>
        </w:tc>
        <w:tc>
          <w:tcPr>
            <w:tcW w:w="2551" w:type="dxa"/>
            <w:gridSpan w:val="3"/>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379" w:type="dxa"/>
            <w:gridSpan w:val="10"/>
            <w:vAlign w:val="center"/>
          </w:tcPr>
          <w:p w:rsidR="009E0424" w:rsidRPr="00BA7213" w:rsidRDefault="009E0424" w:rsidP="00B12FC3">
            <w:pPr>
              <w:pStyle w:val="Titre"/>
              <w:numPr>
                <w:ilvl w:val="0"/>
                <w:numId w:val="7"/>
              </w:numPr>
              <w:bidi/>
              <w:ind w:left="369"/>
              <w:jc w:val="left"/>
              <w:rPr>
                <w:b w:val="0"/>
                <w:bCs w:val="0"/>
                <w:color w:val="000000"/>
                <w:sz w:val="26"/>
                <w:szCs w:val="26"/>
                <w:rtl/>
              </w:rPr>
            </w:pPr>
            <w:r w:rsidRPr="00BA7213">
              <w:rPr>
                <w:b w:val="0"/>
                <w:bCs w:val="0"/>
                <w:color w:val="000000"/>
                <w:sz w:val="26"/>
                <w:szCs w:val="26"/>
                <w:rtl/>
              </w:rPr>
              <w:t>مخابر البحث لدعم التكوين في الماستر</w:t>
            </w:r>
          </w:p>
        </w:tc>
        <w:tc>
          <w:tcPr>
            <w:tcW w:w="2551" w:type="dxa"/>
            <w:gridSpan w:val="3"/>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4379" w:type="dxa"/>
            <w:gridSpan w:val="10"/>
            <w:vAlign w:val="center"/>
          </w:tcPr>
          <w:p w:rsidR="009E0424" w:rsidRPr="00BA7213" w:rsidRDefault="009E0424" w:rsidP="00B12FC3">
            <w:pPr>
              <w:pStyle w:val="Titre"/>
              <w:numPr>
                <w:ilvl w:val="0"/>
                <w:numId w:val="7"/>
              </w:numPr>
              <w:bidi/>
              <w:ind w:left="369"/>
              <w:jc w:val="left"/>
              <w:rPr>
                <w:b w:val="0"/>
                <w:bCs w:val="0"/>
                <w:color w:val="000000"/>
                <w:sz w:val="26"/>
                <w:szCs w:val="26"/>
                <w:rtl/>
              </w:rPr>
            </w:pPr>
            <w:r w:rsidRPr="00BA7213">
              <w:rPr>
                <w:b w:val="0"/>
                <w:bCs w:val="0"/>
                <w:color w:val="000000"/>
                <w:sz w:val="26"/>
                <w:szCs w:val="26"/>
                <w:rtl/>
              </w:rPr>
              <w:t>مشاريع البحث لدعم التكوين في الماستر</w:t>
            </w:r>
          </w:p>
        </w:tc>
        <w:tc>
          <w:tcPr>
            <w:tcW w:w="2551" w:type="dxa"/>
            <w:gridSpan w:val="3"/>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32"/>
                <w:szCs w:val="32"/>
                <w:rtl/>
              </w:rPr>
            </w:pPr>
          </w:p>
        </w:tc>
        <w:tc>
          <w:tcPr>
            <w:tcW w:w="5976" w:type="dxa"/>
            <w:gridSpan w:val="12"/>
            <w:vAlign w:val="center"/>
          </w:tcPr>
          <w:p w:rsidR="009E0424" w:rsidRPr="00BA7213" w:rsidRDefault="009E0424" w:rsidP="00B12FC3">
            <w:pPr>
              <w:pStyle w:val="Titre"/>
              <w:numPr>
                <w:ilvl w:val="0"/>
                <w:numId w:val="7"/>
              </w:numPr>
              <w:bidi/>
              <w:ind w:left="369"/>
              <w:jc w:val="left"/>
              <w:rPr>
                <w:rFonts w:ascii="Times New Roman" w:hAnsi="Times New Roman"/>
                <w:b w:val="0"/>
                <w:bCs w:val="0"/>
                <w:color w:val="000000"/>
                <w:sz w:val="26"/>
                <w:szCs w:val="26"/>
                <w:rtl/>
              </w:rPr>
            </w:pPr>
            <w:r w:rsidRPr="00BA7213">
              <w:rPr>
                <w:b w:val="0"/>
                <w:bCs w:val="0"/>
                <w:color w:val="000000"/>
                <w:sz w:val="26"/>
                <w:szCs w:val="26"/>
                <w:rtl/>
              </w:rPr>
              <w:t>فضاءات الأعمال الشخصية وتكنولوجيات الإعلام والاتصال</w:t>
            </w:r>
          </w:p>
        </w:tc>
        <w:tc>
          <w:tcPr>
            <w:tcW w:w="954" w:type="dxa"/>
            <w:vAlign w:val="center"/>
          </w:tcPr>
          <w:p w:rsidR="009E0424" w:rsidRPr="00BA7213" w:rsidRDefault="009E0424" w:rsidP="00B12FC3">
            <w:pPr>
              <w:pStyle w:val="Titre"/>
              <w:bidi/>
              <w:jc w:val="left"/>
              <w:rPr>
                <w:rFonts w:ascii="Times New Roman" w:hAnsi="Times New Roman"/>
                <w:b w:val="0"/>
                <w:bCs w:val="0"/>
                <w:color w:val="000000"/>
                <w:sz w:val="26"/>
                <w:szCs w:val="26"/>
                <w:rtl/>
              </w:rPr>
            </w:pPr>
            <w:r w:rsidRPr="00BA7213">
              <w:rPr>
                <w:rFonts w:ascii="Times New Roman" w:hAnsi="Times New Roman" w:hint="cs"/>
                <w:b w:val="0"/>
                <w:bCs w:val="0"/>
                <w:color w:val="000000"/>
                <w:sz w:val="26"/>
                <w:szCs w:val="26"/>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1006" w:type="dxa"/>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850" w:type="dxa"/>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4971" w:type="dxa"/>
            <w:gridSpan w:val="11"/>
            <w:vAlign w:val="center"/>
          </w:tcPr>
          <w:p w:rsidR="009E0424" w:rsidRPr="00BA7213" w:rsidRDefault="009E0424" w:rsidP="00B12FC3">
            <w:pPr>
              <w:pStyle w:val="Titre"/>
              <w:bidi/>
              <w:jc w:val="left"/>
              <w:rPr>
                <w:b w:val="0"/>
                <w:bCs w:val="0"/>
                <w:color w:val="000000"/>
                <w:sz w:val="10"/>
                <w:szCs w:val="10"/>
                <w:rtl/>
              </w:rPr>
            </w:pPr>
          </w:p>
        </w:tc>
        <w:tc>
          <w:tcPr>
            <w:tcW w:w="1005" w:type="dxa"/>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954" w:type="dxa"/>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852" w:type="dxa"/>
            <w:vAlign w:val="center"/>
          </w:tcPr>
          <w:p w:rsidR="009E0424" w:rsidRPr="00BA7213" w:rsidRDefault="009E0424" w:rsidP="00B12FC3">
            <w:pPr>
              <w:pStyle w:val="Titre"/>
              <w:bidi/>
              <w:rPr>
                <w:rFonts w:ascii="Times New Roman" w:hAnsi="Times New Roman"/>
                <w:color w:val="000000"/>
                <w:sz w:val="10"/>
                <w:szCs w:val="10"/>
                <w:rtl/>
              </w:rPr>
            </w:pPr>
            <w:r w:rsidRPr="00BA7213">
              <w:rPr>
                <w:rFonts w:ascii="Times New Roman" w:hAnsi="Times New Roman" w:hint="cs"/>
                <w:color w:val="000000"/>
                <w:sz w:val="10"/>
                <w:szCs w:val="10"/>
                <w:rtl/>
              </w:rPr>
              <w:t>...</w:t>
            </w:r>
          </w:p>
        </w:tc>
      </w:tr>
      <w:tr w:rsidR="009E0424" w:rsidRPr="005C588B" w:rsidTr="00B12FC3">
        <w:tc>
          <w:tcPr>
            <w:tcW w:w="3067" w:type="dxa"/>
            <w:gridSpan w:val="4"/>
            <w:vAlign w:val="center"/>
          </w:tcPr>
          <w:p w:rsidR="009E0424" w:rsidRPr="00BA7213" w:rsidRDefault="009E0424" w:rsidP="00B12FC3">
            <w:pPr>
              <w:pStyle w:val="Titre"/>
              <w:numPr>
                <w:ilvl w:val="0"/>
                <w:numId w:val="5"/>
              </w:numPr>
              <w:bidi/>
              <w:jc w:val="left"/>
              <w:rPr>
                <w:rFonts w:ascii="Times New Roman" w:hAnsi="Times New Roman"/>
                <w:color w:val="000000"/>
                <w:sz w:val="32"/>
                <w:szCs w:val="32"/>
                <w:rtl/>
              </w:rPr>
            </w:pPr>
            <w:r w:rsidRPr="00BA7213">
              <w:rPr>
                <w:rFonts w:hint="cs"/>
                <w:color w:val="000000"/>
                <w:sz w:val="30"/>
                <w:szCs w:val="28"/>
                <w:rtl/>
                <w:lang w:bidi="ar-DZ"/>
              </w:rPr>
              <w:t xml:space="preserve">العقود / الاتفاقيات </w:t>
            </w:r>
          </w:p>
        </w:tc>
        <w:tc>
          <w:tcPr>
            <w:tcW w:w="5719" w:type="dxa"/>
            <w:gridSpan w:val="11"/>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30"/>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8786" w:type="dxa"/>
            <w:gridSpan w:val="15"/>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852" w:type="dxa"/>
            <w:vAlign w:val="center"/>
          </w:tcPr>
          <w:p w:rsidR="009E0424" w:rsidRPr="00BA7213" w:rsidRDefault="009E0424" w:rsidP="00B12FC3">
            <w:pPr>
              <w:pStyle w:val="Titre"/>
              <w:bidi/>
              <w:rPr>
                <w:rFonts w:ascii="Times New Roman" w:hAnsi="Times New Roman"/>
                <w:color w:val="000000"/>
                <w:sz w:val="10"/>
                <w:szCs w:val="10"/>
                <w:rtl/>
              </w:rPr>
            </w:pPr>
          </w:p>
        </w:tc>
      </w:tr>
      <w:tr w:rsidR="009E0424" w:rsidTr="00B12FC3">
        <w:tc>
          <w:tcPr>
            <w:tcW w:w="4028" w:type="dxa"/>
            <w:gridSpan w:val="7"/>
            <w:vAlign w:val="center"/>
          </w:tcPr>
          <w:p w:rsidR="009E0424" w:rsidRPr="00BA7213" w:rsidRDefault="009E0424" w:rsidP="00B12FC3">
            <w:pPr>
              <w:pStyle w:val="Titre"/>
              <w:numPr>
                <w:ilvl w:val="0"/>
                <w:numId w:val="5"/>
              </w:numPr>
              <w:bidi/>
              <w:jc w:val="left"/>
              <w:rPr>
                <w:rFonts w:ascii="Times New Roman" w:hAnsi="Times New Roman"/>
                <w:color w:val="000000"/>
                <w:sz w:val="32"/>
                <w:szCs w:val="32"/>
                <w:rtl/>
              </w:rPr>
            </w:pPr>
            <w:r w:rsidRPr="00BA7213">
              <w:rPr>
                <w:rFonts w:hint="cs"/>
                <w:color w:val="000000"/>
                <w:sz w:val="30"/>
                <w:szCs w:val="28"/>
                <w:rtl/>
                <w:lang w:bidi="ar-DZ"/>
              </w:rPr>
              <w:t>بطاقة التنظي</w:t>
            </w:r>
            <w:r w:rsidRPr="00BA7213">
              <w:rPr>
                <w:color w:val="000000"/>
                <w:sz w:val="30"/>
                <w:szCs w:val="28"/>
                <w:rtl/>
                <w:lang w:bidi="ar-DZ"/>
              </w:rPr>
              <w:t>م السداسي للتعليم</w:t>
            </w:r>
          </w:p>
        </w:tc>
        <w:tc>
          <w:tcPr>
            <w:tcW w:w="4758" w:type="dxa"/>
            <w:gridSpan w:val="8"/>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30"/>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986705" w:rsidTr="00B12FC3">
        <w:tc>
          <w:tcPr>
            <w:tcW w:w="8786" w:type="dxa"/>
            <w:gridSpan w:val="15"/>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852" w:type="dxa"/>
            <w:vAlign w:val="center"/>
          </w:tcPr>
          <w:p w:rsidR="009E0424" w:rsidRPr="00BA7213" w:rsidRDefault="009E0424" w:rsidP="00B12FC3">
            <w:pPr>
              <w:pStyle w:val="Titre"/>
              <w:bidi/>
              <w:rPr>
                <w:rFonts w:ascii="Times New Roman" w:hAnsi="Times New Roman"/>
                <w:color w:val="000000"/>
                <w:sz w:val="10"/>
                <w:szCs w:val="10"/>
                <w:rtl/>
              </w:rPr>
            </w:pPr>
          </w:p>
        </w:tc>
      </w:tr>
      <w:tr w:rsidR="009E0424" w:rsidTr="00B12FC3">
        <w:tc>
          <w:tcPr>
            <w:tcW w:w="4028" w:type="dxa"/>
            <w:gridSpan w:val="7"/>
            <w:vAlign w:val="center"/>
          </w:tcPr>
          <w:p w:rsidR="009E0424" w:rsidRPr="00BA7213" w:rsidRDefault="009E0424" w:rsidP="00B12FC3">
            <w:pPr>
              <w:pStyle w:val="Titre"/>
              <w:numPr>
                <w:ilvl w:val="0"/>
                <w:numId w:val="5"/>
              </w:numPr>
              <w:bidi/>
              <w:jc w:val="left"/>
              <w:rPr>
                <w:rFonts w:ascii="Times New Roman" w:hAnsi="Times New Roman"/>
                <w:color w:val="000000"/>
                <w:sz w:val="32"/>
                <w:szCs w:val="32"/>
                <w:rtl/>
              </w:rPr>
            </w:pPr>
            <w:r w:rsidRPr="00BA7213">
              <w:rPr>
                <w:rFonts w:hint="cs"/>
                <w:color w:val="000000"/>
                <w:sz w:val="30"/>
                <w:szCs w:val="28"/>
                <w:rtl/>
                <w:lang w:bidi="ar-DZ"/>
              </w:rPr>
              <w:t>البرنامج المفصل لكل مادة</w:t>
            </w:r>
          </w:p>
        </w:tc>
        <w:tc>
          <w:tcPr>
            <w:tcW w:w="4758" w:type="dxa"/>
            <w:gridSpan w:val="8"/>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30"/>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986705" w:rsidTr="00B12FC3">
        <w:tc>
          <w:tcPr>
            <w:tcW w:w="8786" w:type="dxa"/>
            <w:gridSpan w:val="15"/>
            <w:vAlign w:val="center"/>
          </w:tcPr>
          <w:p w:rsidR="009E0424" w:rsidRPr="00BA7213" w:rsidRDefault="009E0424" w:rsidP="00B12FC3">
            <w:pPr>
              <w:pStyle w:val="Titre"/>
              <w:bidi/>
              <w:jc w:val="left"/>
              <w:rPr>
                <w:rFonts w:ascii="Times New Roman" w:hAnsi="Times New Roman"/>
                <w:b w:val="0"/>
                <w:bCs w:val="0"/>
                <w:color w:val="000000"/>
                <w:sz w:val="10"/>
                <w:szCs w:val="10"/>
                <w:rtl/>
              </w:rPr>
            </w:pPr>
          </w:p>
        </w:tc>
        <w:tc>
          <w:tcPr>
            <w:tcW w:w="852" w:type="dxa"/>
            <w:vAlign w:val="center"/>
          </w:tcPr>
          <w:p w:rsidR="009E0424" w:rsidRPr="00BA7213" w:rsidRDefault="009E0424" w:rsidP="00B12FC3">
            <w:pPr>
              <w:pStyle w:val="Titre"/>
              <w:bidi/>
              <w:rPr>
                <w:rFonts w:ascii="Times New Roman" w:hAnsi="Times New Roman"/>
                <w:color w:val="000000"/>
                <w:sz w:val="10"/>
                <w:szCs w:val="10"/>
                <w:rtl/>
              </w:rPr>
            </w:pPr>
          </w:p>
        </w:tc>
      </w:tr>
      <w:tr w:rsidR="009E0424" w:rsidRPr="005C588B" w:rsidTr="00B12FC3">
        <w:tc>
          <w:tcPr>
            <w:tcW w:w="4028" w:type="dxa"/>
            <w:gridSpan w:val="7"/>
            <w:vAlign w:val="center"/>
          </w:tcPr>
          <w:p w:rsidR="009E0424" w:rsidRPr="00BA7213" w:rsidRDefault="009E0424" w:rsidP="00B12FC3">
            <w:pPr>
              <w:pStyle w:val="Titre"/>
              <w:numPr>
                <w:ilvl w:val="0"/>
                <w:numId w:val="5"/>
              </w:numPr>
              <w:bidi/>
              <w:jc w:val="left"/>
              <w:rPr>
                <w:rFonts w:ascii="Times New Roman" w:hAnsi="Times New Roman"/>
                <w:color w:val="000000"/>
                <w:sz w:val="32"/>
                <w:szCs w:val="32"/>
                <w:rtl/>
              </w:rPr>
            </w:pPr>
            <w:r w:rsidRPr="00BA7213">
              <w:rPr>
                <w:rFonts w:hint="cs"/>
                <w:color w:val="000000"/>
                <w:sz w:val="30"/>
                <w:szCs w:val="28"/>
                <w:rtl/>
                <w:lang w:bidi="ar-DZ"/>
              </w:rPr>
              <w:t>الملاحق</w:t>
            </w:r>
          </w:p>
        </w:tc>
        <w:tc>
          <w:tcPr>
            <w:tcW w:w="4758" w:type="dxa"/>
            <w:gridSpan w:val="8"/>
            <w:vAlign w:val="center"/>
          </w:tcPr>
          <w:p w:rsidR="009E0424" w:rsidRPr="00BA7213" w:rsidRDefault="009E0424" w:rsidP="00B12FC3">
            <w:pPr>
              <w:pStyle w:val="Titre"/>
              <w:bidi/>
              <w:jc w:val="left"/>
              <w:rPr>
                <w:rFonts w:ascii="Times New Roman" w:hAnsi="Times New Roman"/>
                <w:b w:val="0"/>
                <w:bCs w:val="0"/>
                <w:color w:val="000000"/>
                <w:sz w:val="30"/>
                <w:szCs w:val="28"/>
                <w:rtl/>
              </w:rPr>
            </w:pPr>
            <w:r w:rsidRPr="00BA7213">
              <w:rPr>
                <w:rFonts w:ascii="Times New Roman" w:hAnsi="Times New Roman" w:hint="cs"/>
                <w:b w:val="0"/>
                <w:bCs w:val="0"/>
                <w:color w:val="000000"/>
                <w:sz w:val="30"/>
                <w:szCs w:val="28"/>
                <w:rtl/>
              </w:rPr>
              <w:t>................................................................</w:t>
            </w:r>
          </w:p>
        </w:tc>
        <w:tc>
          <w:tcPr>
            <w:tcW w:w="852" w:type="dxa"/>
            <w:vAlign w:val="center"/>
          </w:tcPr>
          <w:p w:rsidR="009E0424" w:rsidRPr="00BA7213" w:rsidRDefault="009E0424" w:rsidP="00B12FC3">
            <w:pPr>
              <w:pStyle w:val="Titre"/>
              <w:bidi/>
              <w:rPr>
                <w:rFonts w:ascii="Times New Roman" w:hAnsi="Times New Roman"/>
                <w:color w:val="000000"/>
                <w:sz w:val="32"/>
                <w:szCs w:val="32"/>
                <w:rtl/>
              </w:rPr>
            </w:pPr>
            <w:r w:rsidRPr="00BA7213">
              <w:rPr>
                <w:rFonts w:ascii="Times New Roman" w:hAnsi="Times New Roman" w:hint="cs"/>
                <w:color w:val="000000"/>
                <w:sz w:val="32"/>
                <w:szCs w:val="32"/>
                <w:rtl/>
              </w:rPr>
              <w:t>...</w:t>
            </w:r>
          </w:p>
        </w:tc>
      </w:tr>
      <w:tr w:rsidR="009E0424" w:rsidRPr="005C588B" w:rsidTr="00B12FC3">
        <w:tc>
          <w:tcPr>
            <w:tcW w:w="8786" w:type="dxa"/>
            <w:gridSpan w:val="15"/>
            <w:vAlign w:val="center"/>
          </w:tcPr>
          <w:p w:rsidR="009E0424" w:rsidRPr="00BA7213" w:rsidRDefault="009E0424" w:rsidP="00B12FC3">
            <w:pPr>
              <w:pStyle w:val="Titre"/>
              <w:bidi/>
              <w:jc w:val="left"/>
              <w:rPr>
                <w:rFonts w:ascii="Times New Roman" w:hAnsi="Times New Roman"/>
                <w:color w:val="000000"/>
                <w:sz w:val="10"/>
                <w:szCs w:val="10"/>
                <w:rtl/>
              </w:rPr>
            </w:pPr>
          </w:p>
        </w:tc>
        <w:tc>
          <w:tcPr>
            <w:tcW w:w="852" w:type="dxa"/>
            <w:vAlign w:val="center"/>
          </w:tcPr>
          <w:p w:rsidR="009E0424" w:rsidRPr="00BA7213" w:rsidRDefault="009E0424" w:rsidP="00B12FC3">
            <w:pPr>
              <w:pStyle w:val="Titre"/>
              <w:bidi/>
              <w:rPr>
                <w:rFonts w:ascii="Times New Roman" w:hAnsi="Times New Roman"/>
                <w:color w:val="000000"/>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BA7213">
              <w:rPr>
                <w:rFonts w:hint="cs"/>
                <w:b/>
                <w:bCs/>
                <w:color w:val="000000"/>
                <w:sz w:val="28"/>
                <w:szCs w:val="28"/>
                <w:rtl/>
              </w:rPr>
              <w:t>رسالة تحفيز</w:t>
            </w:r>
          </w:p>
        </w:tc>
        <w:tc>
          <w:tcPr>
            <w:tcW w:w="4814" w:type="dxa"/>
            <w:vAlign w:val="center"/>
          </w:tcPr>
          <w:p w:rsidR="00B12FC3" w:rsidRDefault="00B12FC3" w:rsidP="00B12FC3">
            <w:pPr>
              <w:bidi/>
              <w:jc w:val="center"/>
              <w:rPr>
                <w:b/>
                <w:bCs/>
                <w:sz w:val="32"/>
                <w:szCs w:val="32"/>
                <w:rtl/>
              </w:rPr>
            </w:pPr>
            <w:r w:rsidRPr="00BA7213">
              <w:rPr>
                <w:rFonts w:hint="cs"/>
                <w:b/>
                <w:bCs/>
                <w:color w:val="000000"/>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BA7213">
              <w:rPr>
                <w:rFonts w:hint="cs"/>
                <w:b/>
                <w:bCs/>
                <w:color w:val="000000"/>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BA7213">
              <w:rPr>
                <w:rFonts w:hint="cs"/>
                <w:b/>
                <w:bCs/>
                <w:color w:val="000000"/>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BA7213">
              <w:rPr>
                <w:rFonts w:hint="cs"/>
                <w:b/>
                <w:bCs/>
                <w:color w:val="000000"/>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BA7213">
              <w:rPr>
                <w:rFonts w:hint="cs"/>
                <w:b/>
                <w:bCs/>
                <w:color w:val="000000"/>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BA7213">
              <w:rPr>
                <w:rFonts w:hint="cs"/>
                <w:b/>
                <w:bCs/>
                <w:color w:val="000000"/>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rsidTr="009D09DD">
        <w:tc>
          <w:tcPr>
            <w:tcW w:w="4814" w:type="dxa"/>
          </w:tcPr>
          <w:p w:rsidR="009D09DD" w:rsidRPr="00BA7213" w:rsidRDefault="009D09DD" w:rsidP="009B0A15">
            <w:pPr>
              <w:bidi/>
              <w:jc w:val="center"/>
              <w:rPr>
                <w:b/>
                <w:bCs/>
                <w:color w:val="000000"/>
                <w:sz w:val="28"/>
                <w:szCs w:val="28"/>
                <w:rtl/>
                <w:lang w:bidi="ar-DZ"/>
              </w:rPr>
            </w:pPr>
            <w:r w:rsidRPr="00BA7213">
              <w:rPr>
                <w:b/>
                <w:bCs/>
                <w:color w:val="000000"/>
                <w:sz w:val="28"/>
                <w:szCs w:val="28"/>
                <w:rtl/>
                <w:lang w:bidi="ar-DZ"/>
              </w:rPr>
              <w:t>ملاحظات :</w:t>
            </w:r>
          </w:p>
        </w:tc>
        <w:tc>
          <w:tcPr>
            <w:tcW w:w="4814" w:type="dxa"/>
          </w:tcPr>
          <w:p w:rsidR="009D09DD" w:rsidRPr="00BA7213" w:rsidRDefault="009D09DD" w:rsidP="009B0A15">
            <w:pPr>
              <w:jc w:val="center"/>
              <w:rPr>
                <w:b/>
                <w:bCs/>
                <w:color w:val="000000"/>
                <w:sz w:val="28"/>
                <w:szCs w:val="28"/>
                <w:rtl/>
              </w:rPr>
            </w:pPr>
            <w:r w:rsidRPr="00BA7213">
              <w:rPr>
                <w:b/>
                <w:bCs/>
                <w:color w:val="000000"/>
                <w:sz w:val="28"/>
                <w:szCs w:val="28"/>
              </w:rPr>
              <w:t>Observations :</w:t>
            </w:r>
          </w:p>
        </w:tc>
      </w:tr>
      <w:tr w:rsidR="009D09DD" w:rsidRPr="009D09DD" w:rsidTr="009D09DD">
        <w:tc>
          <w:tcPr>
            <w:tcW w:w="4814" w:type="dxa"/>
          </w:tcPr>
          <w:p w:rsidR="009D09DD" w:rsidRPr="00BA7213" w:rsidRDefault="009D09DD" w:rsidP="0040012A">
            <w:pPr>
              <w:pStyle w:val="Paragraphedeliste"/>
              <w:numPr>
                <w:ilvl w:val="0"/>
                <w:numId w:val="6"/>
              </w:numPr>
              <w:bidi/>
              <w:ind w:left="360"/>
              <w:rPr>
                <w:rFonts w:ascii="Times New Roman" w:hAnsi="Times New Roman" w:cs="Times New Roman"/>
                <w:color w:val="000000"/>
                <w:sz w:val="26"/>
                <w:szCs w:val="26"/>
              </w:rPr>
            </w:pPr>
            <w:r w:rsidRPr="00BA7213">
              <w:rPr>
                <w:rFonts w:ascii="Times New Roman" w:hAnsi="Times New Roman" w:cs="Times New Roman"/>
                <w:color w:val="000000"/>
                <w:sz w:val="26"/>
                <w:szCs w:val="26"/>
                <w:rtl/>
                <w:lang w:bidi="ar-DZ"/>
              </w:rPr>
              <w:t xml:space="preserve">يجب </w:t>
            </w:r>
            <w:r w:rsidRPr="00BA7213">
              <w:rPr>
                <w:rFonts w:ascii="Times New Roman" w:hAnsi="Times New Roman" w:cs="Times New Roman" w:hint="cs"/>
                <w:color w:val="000000"/>
                <w:sz w:val="26"/>
                <w:szCs w:val="26"/>
                <w:rtl/>
                <w:lang w:bidi="ar-DZ"/>
              </w:rPr>
              <w:t>تعبئة الوثائق بشكل كامل</w:t>
            </w:r>
            <w:r w:rsidR="0040012A" w:rsidRPr="00BA7213">
              <w:rPr>
                <w:rFonts w:ascii="Times New Roman" w:hAnsi="Times New Roman" w:cs="Times New Roman" w:hint="cs"/>
                <w:color w:val="000000"/>
                <w:sz w:val="26"/>
                <w:szCs w:val="26"/>
                <w:rtl/>
                <w:lang w:bidi="ar-DZ"/>
              </w:rPr>
              <w:t xml:space="preserve"> ثم مسحها ضوئيا</w:t>
            </w:r>
            <w:r w:rsidRPr="00BA7213">
              <w:rPr>
                <w:rFonts w:ascii="Times New Roman" w:hAnsi="Times New Roman" w:cs="Times New Roman" w:hint="cs"/>
                <w:color w:val="000000"/>
                <w:sz w:val="26"/>
                <w:szCs w:val="26"/>
                <w:rtl/>
                <w:lang w:bidi="ar-DZ"/>
              </w:rPr>
              <w:t xml:space="preserve"> وإدراجها وفق الترتيب المذكور أعلاه</w:t>
            </w:r>
          </w:p>
          <w:p w:rsidR="0040012A" w:rsidRPr="00BA7213" w:rsidRDefault="0040012A" w:rsidP="0040012A">
            <w:pPr>
              <w:pStyle w:val="Paragraphedeliste"/>
              <w:numPr>
                <w:ilvl w:val="0"/>
                <w:numId w:val="6"/>
              </w:numPr>
              <w:bidi/>
              <w:ind w:left="360"/>
              <w:rPr>
                <w:rFonts w:ascii="Times New Roman" w:hAnsi="Times New Roman" w:cs="Times New Roman"/>
                <w:color w:val="000000"/>
                <w:sz w:val="26"/>
                <w:szCs w:val="26"/>
              </w:rPr>
            </w:pPr>
            <w:r w:rsidRPr="00BA7213">
              <w:rPr>
                <w:rFonts w:ascii="Times New Roman" w:hAnsi="Times New Roman" w:cs="Times New Roman" w:hint="cs"/>
                <w:color w:val="000000"/>
                <w:sz w:val="26"/>
                <w:szCs w:val="26"/>
                <w:rtl/>
              </w:rPr>
              <w:t>كل الوثائق المدرجة في الملف يحب أن تمسح ضوئيا</w:t>
            </w:r>
          </w:p>
          <w:p w:rsidR="009D09DD" w:rsidRPr="00BA7213" w:rsidRDefault="009D09DD" w:rsidP="0040012A">
            <w:pPr>
              <w:pStyle w:val="Paragraphedeliste"/>
              <w:numPr>
                <w:ilvl w:val="0"/>
                <w:numId w:val="6"/>
              </w:numPr>
              <w:bidi/>
              <w:ind w:left="360"/>
              <w:rPr>
                <w:rFonts w:ascii="Times New Roman" w:hAnsi="Times New Roman" w:cs="Times New Roman"/>
                <w:color w:val="000000"/>
                <w:sz w:val="26"/>
                <w:szCs w:val="26"/>
                <w:rtl/>
              </w:rPr>
            </w:pPr>
            <w:r w:rsidRPr="00BA7213">
              <w:rPr>
                <w:rFonts w:ascii="Times New Roman" w:hAnsi="Times New Roman" w:cs="Times New Roman" w:hint="cs"/>
                <w:color w:val="000000"/>
                <w:sz w:val="26"/>
                <w:szCs w:val="26"/>
                <w:rtl/>
                <w:lang w:bidi="ar-DZ"/>
              </w:rPr>
              <w:t>لا ينصح باستعمال المسح الضوئي عبر الهاتف (</w:t>
            </w:r>
            <w:r w:rsidRPr="00BA7213">
              <w:rPr>
                <w:rFonts w:ascii="Times New Roman" w:hAnsi="Times New Roman" w:cs="Times New Roman"/>
                <w:color w:val="000000"/>
                <w:sz w:val="26"/>
                <w:szCs w:val="26"/>
                <w:lang w:bidi="ar-DZ"/>
              </w:rPr>
              <w:t>Cam Studio</w:t>
            </w:r>
            <w:r w:rsidRPr="00BA7213">
              <w:rPr>
                <w:rFonts w:ascii="Times New Roman" w:hAnsi="Times New Roman" w:cs="Times New Roman" w:hint="cs"/>
                <w:color w:val="000000"/>
                <w:sz w:val="26"/>
                <w:szCs w:val="26"/>
                <w:rtl/>
                <w:lang w:bidi="ar-DZ"/>
              </w:rPr>
              <w:t>)</w:t>
            </w:r>
            <w:r w:rsidR="0040012A" w:rsidRPr="00BA7213">
              <w:rPr>
                <w:rFonts w:ascii="Times New Roman" w:hAnsi="Times New Roman" w:cs="Times New Roman" w:hint="cs"/>
                <w:color w:val="000000"/>
                <w:sz w:val="26"/>
                <w:szCs w:val="26"/>
                <w:rtl/>
                <w:lang w:bidi="ar-DZ"/>
              </w:rPr>
              <w:t xml:space="preserve"> أو أي تطبيق أخر، ولا بإدراج صور فوتوغرافية للملفات المدرجة في الملف.</w:t>
            </w:r>
          </w:p>
        </w:tc>
        <w:tc>
          <w:tcPr>
            <w:tcW w:w="4814" w:type="dxa"/>
          </w:tcPr>
          <w:p w:rsidR="009D09DD" w:rsidRPr="00BA7213" w:rsidRDefault="009D09DD" w:rsidP="002D364C">
            <w:pPr>
              <w:pStyle w:val="Paragraphedeliste"/>
              <w:numPr>
                <w:ilvl w:val="0"/>
                <w:numId w:val="6"/>
              </w:numPr>
              <w:ind w:left="462"/>
              <w:rPr>
                <w:rFonts w:ascii="Times New Roman" w:hAnsi="Times New Roman" w:cs="Times New Roman"/>
                <w:color w:val="000000"/>
              </w:rPr>
            </w:pPr>
            <w:r w:rsidRPr="00BA7213">
              <w:rPr>
                <w:rFonts w:ascii="Times New Roman" w:hAnsi="Times New Roman" w:cs="Times New Roman"/>
                <w:color w:val="000000"/>
              </w:rPr>
              <w:t>Les documents doivent être dument remplis</w:t>
            </w:r>
            <w:r w:rsidR="0040012A" w:rsidRPr="00BA7213">
              <w:rPr>
                <w:rFonts w:ascii="Times New Roman" w:hAnsi="Times New Roman" w:cs="Times New Roman"/>
                <w:color w:val="000000"/>
              </w:rPr>
              <w:t>, numérisés et</w:t>
            </w:r>
            <w:r w:rsidRPr="00BA7213">
              <w:rPr>
                <w:rFonts w:ascii="Times New Roman" w:hAnsi="Times New Roman" w:cs="Times New Roman"/>
                <w:color w:val="000000"/>
              </w:rPr>
              <w:t xml:space="preserve"> insér</w:t>
            </w:r>
            <w:r w:rsidR="002D364C" w:rsidRPr="00BA7213">
              <w:rPr>
                <w:rFonts w:ascii="Times New Roman" w:hAnsi="Times New Roman" w:cs="Times New Roman"/>
                <w:color w:val="000000"/>
              </w:rPr>
              <w:t>és</w:t>
            </w:r>
            <w:r w:rsidRPr="00BA7213">
              <w:rPr>
                <w:rFonts w:ascii="Times New Roman" w:hAnsi="Times New Roman" w:cs="Times New Roman"/>
                <w:color w:val="000000"/>
              </w:rPr>
              <w:t xml:space="preserve"> ici selon l’ordre mentionné</w:t>
            </w:r>
            <w:r w:rsidR="0040012A" w:rsidRPr="00BA7213">
              <w:rPr>
                <w:rFonts w:ascii="Times New Roman" w:hAnsi="Times New Roman" w:cs="Times New Roman" w:hint="cs"/>
                <w:color w:val="000000"/>
                <w:rtl/>
              </w:rPr>
              <w:t>.</w:t>
            </w:r>
          </w:p>
          <w:p w:rsidR="0040012A" w:rsidRPr="00BA7213" w:rsidRDefault="002D364C" w:rsidP="002D364C">
            <w:pPr>
              <w:pStyle w:val="Paragraphedeliste"/>
              <w:numPr>
                <w:ilvl w:val="0"/>
                <w:numId w:val="6"/>
              </w:numPr>
              <w:ind w:left="462"/>
              <w:rPr>
                <w:rFonts w:ascii="Times New Roman" w:hAnsi="Times New Roman" w:cs="Times New Roman"/>
                <w:color w:val="000000"/>
              </w:rPr>
            </w:pPr>
            <w:r w:rsidRPr="00BA7213">
              <w:rPr>
                <w:rFonts w:ascii="Times New Roman" w:hAnsi="Times New Roman" w:cs="Times New Roman"/>
                <w:color w:val="000000"/>
              </w:rPr>
              <w:t xml:space="preserve">Tous les </w:t>
            </w:r>
            <w:r w:rsidR="0040012A" w:rsidRPr="00BA7213">
              <w:rPr>
                <w:rFonts w:ascii="Times New Roman" w:hAnsi="Times New Roman" w:cs="Times New Roman"/>
                <w:color w:val="000000"/>
              </w:rPr>
              <w:t>documents inclus dans le dossier doivent être numérisés</w:t>
            </w:r>
          </w:p>
          <w:p w:rsidR="009D09DD" w:rsidRPr="00BA7213" w:rsidRDefault="009D09DD" w:rsidP="0040012A">
            <w:pPr>
              <w:pStyle w:val="Paragraphedeliste"/>
              <w:numPr>
                <w:ilvl w:val="0"/>
                <w:numId w:val="6"/>
              </w:numPr>
              <w:ind w:left="462"/>
              <w:rPr>
                <w:rFonts w:ascii="Times New Roman" w:hAnsi="Times New Roman" w:cs="Times New Roman"/>
                <w:color w:val="000000"/>
              </w:rPr>
            </w:pPr>
            <w:r w:rsidRPr="00BA7213">
              <w:rPr>
                <w:rFonts w:ascii="Times New Roman" w:hAnsi="Times New Roman" w:cs="Times New Roman"/>
                <w:color w:val="000000"/>
              </w:rPr>
              <w:t xml:space="preserve">Il n’est pas recommandé d’utiliser la numérisation via le téléphone (Cam Studio ou autre application), ni d’insérer des photographies des documents </w:t>
            </w:r>
            <w:r w:rsidR="0040012A" w:rsidRPr="00BA7213">
              <w:rPr>
                <w:rFonts w:ascii="Times New Roman" w:hAnsi="Times New Roman" w:cs="Times New Roman"/>
                <w:color w:val="000000"/>
              </w:rPr>
              <w:t>inclus dans le dossier.</w:t>
            </w:r>
          </w:p>
          <w:p w:rsidR="009D09DD" w:rsidRPr="00BA7213" w:rsidRDefault="009D09DD" w:rsidP="009D09DD">
            <w:pPr>
              <w:ind w:left="462" w:hanging="360"/>
              <w:jc w:val="both"/>
              <w:rPr>
                <w:color w:val="000000"/>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rsidTr="00BA7213">
        <w:tc>
          <w:tcPr>
            <w:tcW w:w="10634" w:type="dxa"/>
            <w:shd w:val="clear" w:color="auto" w:fill="D9D9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BA7213">
              <w:rPr>
                <w:rFonts w:hint="cs"/>
                <w:b/>
                <w:bCs/>
                <w:color w:val="000000"/>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rsidTr="00BA7213">
        <w:tc>
          <w:tcPr>
            <w:tcW w:w="10634" w:type="dxa"/>
            <w:shd w:val="clear" w:color="auto" w:fill="D9D9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Pr="00BA7213" w:rsidRDefault="009B0A15" w:rsidP="002D364C">
            <w:pPr>
              <w:bidi/>
              <w:jc w:val="center"/>
              <w:rPr>
                <w:b/>
                <w:bCs/>
                <w:color w:val="000000"/>
                <w:sz w:val="22"/>
                <w:szCs w:val="22"/>
                <w:rtl/>
              </w:rPr>
            </w:pPr>
            <w:r w:rsidRPr="00BA7213">
              <w:rPr>
                <w:rFonts w:hint="cs"/>
                <w:b/>
                <w:bCs/>
                <w:color w:val="000000"/>
                <w:sz w:val="22"/>
                <w:szCs w:val="22"/>
                <w:rtl/>
              </w:rPr>
              <w:t>(ممضاة ومشفوعة بختم مسؤول فريق ميدان التكوين)</w:t>
            </w:r>
          </w:p>
          <w:p w:rsidR="00206D9A" w:rsidRPr="00E87531" w:rsidRDefault="00206D9A" w:rsidP="00206D9A">
            <w:pPr>
              <w:bidi/>
              <w:jc w:val="center"/>
              <w:rPr>
                <w:b/>
                <w:bCs/>
                <w:sz w:val="22"/>
                <w:szCs w:val="22"/>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rsidTr="00BA7213">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BA7213">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BA7213">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BA7213">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BA7213">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BA7213">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BA7213">
        <w:trPr>
          <w:jc w:val="right"/>
        </w:trPr>
        <w:tc>
          <w:tcPr>
            <w:tcW w:w="6794" w:type="dxa"/>
            <w:shd w:val="clear" w:color="auto" w:fill="F2F2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BA7213">
        <w:trPr>
          <w:jc w:val="right"/>
        </w:trPr>
        <w:tc>
          <w:tcPr>
            <w:tcW w:w="6794" w:type="dxa"/>
            <w:shd w:val="clear" w:color="auto" w:fill="F2F2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BA7213">
        <w:trPr>
          <w:trHeight w:val="2254"/>
          <w:jc w:val="right"/>
        </w:trPr>
        <w:tc>
          <w:tcPr>
            <w:tcW w:w="6794" w:type="dxa"/>
            <w:shd w:val="clear" w:color="auto" w:fill="F2F2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rsidTr="00BA7213">
        <w:tc>
          <w:tcPr>
            <w:tcW w:w="10634" w:type="dxa"/>
            <w:shd w:val="clear" w:color="auto" w:fill="D9D9D9"/>
            <w:vAlign w:val="center"/>
          </w:tcPr>
          <w:p w:rsidR="005764D6" w:rsidRPr="00BA7213" w:rsidRDefault="005764D6" w:rsidP="005764D6">
            <w:pPr>
              <w:bidi/>
              <w:jc w:val="center"/>
              <w:rPr>
                <w:b/>
                <w:bCs/>
                <w:color w:val="000000"/>
                <w:sz w:val="28"/>
                <w:szCs w:val="28"/>
                <w:rtl/>
              </w:rPr>
            </w:pPr>
          </w:p>
          <w:p w:rsidR="005764D6" w:rsidRPr="00BA7213" w:rsidRDefault="005764D6" w:rsidP="005764D6">
            <w:pPr>
              <w:bidi/>
              <w:jc w:val="center"/>
              <w:rPr>
                <w:b/>
                <w:bCs/>
                <w:color w:val="000000"/>
                <w:sz w:val="28"/>
                <w:szCs w:val="28"/>
                <w:rtl/>
              </w:rPr>
            </w:pPr>
            <w:r w:rsidRPr="00BA7213">
              <w:rPr>
                <w:rFonts w:hint="cs"/>
                <w:b/>
                <w:bCs/>
                <w:color w:val="000000"/>
                <w:sz w:val="28"/>
                <w:szCs w:val="28"/>
                <w:rtl/>
              </w:rPr>
              <w:t>نسخة من 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rsidTr="00BA7213">
        <w:tc>
          <w:tcPr>
            <w:tcW w:w="10197" w:type="dxa"/>
            <w:shd w:val="clear" w:color="auto" w:fill="D9D9D9"/>
            <w:vAlign w:val="center"/>
          </w:tcPr>
          <w:p w:rsidR="00E87531" w:rsidRPr="00BA7213" w:rsidRDefault="00E87531" w:rsidP="002D364C">
            <w:pPr>
              <w:bidi/>
              <w:jc w:val="center"/>
              <w:rPr>
                <w:b/>
                <w:bCs/>
                <w:color w:val="000000"/>
                <w:sz w:val="28"/>
                <w:szCs w:val="28"/>
                <w:rtl/>
              </w:rPr>
            </w:pPr>
          </w:p>
          <w:p w:rsidR="00E87531" w:rsidRPr="00BA7213" w:rsidRDefault="00E87531" w:rsidP="00E87531">
            <w:pPr>
              <w:bidi/>
              <w:jc w:val="center"/>
              <w:rPr>
                <w:b/>
                <w:bCs/>
                <w:color w:val="000000"/>
                <w:sz w:val="28"/>
                <w:szCs w:val="28"/>
                <w:rtl/>
              </w:rPr>
            </w:pPr>
            <w:r w:rsidRPr="00BA7213">
              <w:rPr>
                <w:rFonts w:hint="cs"/>
                <w:b/>
                <w:bCs/>
                <w:color w:val="000000"/>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sz w:val="22"/>
                <w:szCs w:val="22"/>
                <w:rtl/>
                <w:lang w:bidi="ar-DZ"/>
              </w:rPr>
            </w:pPr>
          </w:p>
        </w:tc>
      </w:tr>
    </w:tbl>
    <w:p w:rsidR="00E87531" w:rsidRPr="00BA7213" w:rsidRDefault="00E87531" w:rsidP="00E87531">
      <w:pPr>
        <w:bidi/>
        <w:jc w:val="both"/>
        <w:rPr>
          <w:b/>
          <w:bCs/>
          <w:color w:val="000000"/>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BA7213">
        <w:tc>
          <w:tcPr>
            <w:tcW w:w="4821"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BA7213" w:rsidRDefault="00E87531" w:rsidP="00E87531">
            <w:pPr>
              <w:bidi/>
              <w:jc w:val="center"/>
              <w:rPr>
                <w:b/>
                <w:bCs/>
                <w:color w:val="000000"/>
                <w:sz w:val="28"/>
                <w:szCs w:val="28"/>
                <w:rtl/>
              </w:rPr>
            </w:pPr>
            <w:r w:rsidRPr="00BA7213">
              <w:rPr>
                <w:rFonts w:hint="cs"/>
                <w:b/>
                <w:bCs/>
                <w:color w:val="000000"/>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Pr="00BA7213" w:rsidRDefault="00E87531" w:rsidP="00E87531">
            <w:pPr>
              <w:bidi/>
              <w:jc w:val="center"/>
              <w:rPr>
                <w:b/>
                <w:bCs/>
                <w:color w:val="000000"/>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BA7213" w:rsidRDefault="00E87531" w:rsidP="00E87531">
            <w:pPr>
              <w:bidi/>
              <w:jc w:val="center"/>
              <w:rPr>
                <w:b/>
                <w:bCs/>
                <w:color w:val="000000"/>
                <w:sz w:val="28"/>
                <w:szCs w:val="28"/>
                <w:rtl/>
              </w:rPr>
            </w:pPr>
            <w:r w:rsidRPr="00BA7213">
              <w:rPr>
                <w:rFonts w:hint="cs"/>
                <w:b/>
                <w:bCs/>
                <w:color w:val="000000"/>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D43E97">
            <w:pPr>
              <w:bidi/>
              <w:rPr>
                <w:color w:val="000000"/>
                <w:sz w:val="28"/>
                <w:szCs w:val="28"/>
                <w:rtl/>
              </w:rPr>
            </w:pPr>
          </w:p>
          <w:p w:rsidR="00D43E97" w:rsidRPr="00BA7213" w:rsidRDefault="00D43E97" w:rsidP="00493FE0">
            <w:pPr>
              <w:pStyle w:val="Paragraphedeliste"/>
              <w:numPr>
                <w:ilvl w:val="0"/>
                <w:numId w:val="16"/>
              </w:numPr>
              <w:bidi/>
              <w:ind w:left="457"/>
              <w:rPr>
                <w:color w:val="000000"/>
                <w:sz w:val="28"/>
                <w:szCs w:val="28"/>
                <w:rtl/>
              </w:rPr>
            </w:pPr>
            <w:r w:rsidRPr="00BA7213">
              <w:rPr>
                <w:rFonts w:hint="cs"/>
                <w:color w:val="000000"/>
                <w:sz w:val="28"/>
                <w:szCs w:val="28"/>
                <w:rtl/>
              </w:rPr>
              <w:t>الرأي-</w:t>
            </w:r>
          </w:p>
          <w:p w:rsidR="00D43E97" w:rsidRPr="00BA7213" w:rsidRDefault="00D43E97" w:rsidP="00493FE0">
            <w:pPr>
              <w:pStyle w:val="Paragraphedeliste"/>
              <w:numPr>
                <w:ilvl w:val="0"/>
                <w:numId w:val="16"/>
              </w:numPr>
              <w:bidi/>
              <w:ind w:left="457"/>
              <w:rPr>
                <w:color w:val="000000"/>
                <w:sz w:val="28"/>
                <w:szCs w:val="28"/>
                <w:rtl/>
              </w:rPr>
            </w:pPr>
            <w:r w:rsidRPr="00BA7213">
              <w:rPr>
                <w:rFonts w:hint="cs"/>
                <w:color w:val="000000"/>
                <w:sz w:val="28"/>
                <w:szCs w:val="28"/>
                <w:rtl/>
              </w:rPr>
              <w:t>التاريخ:</w:t>
            </w:r>
          </w:p>
          <w:p w:rsidR="00D43E97" w:rsidRPr="00BA7213" w:rsidRDefault="00D43E97" w:rsidP="00493FE0">
            <w:pPr>
              <w:pStyle w:val="Paragraphedeliste"/>
              <w:numPr>
                <w:ilvl w:val="0"/>
                <w:numId w:val="16"/>
              </w:numPr>
              <w:bidi/>
              <w:ind w:left="457"/>
              <w:rPr>
                <w:color w:val="000000"/>
                <w:sz w:val="28"/>
                <w:szCs w:val="28"/>
                <w:rtl/>
              </w:rPr>
            </w:pPr>
            <w:r w:rsidRPr="00BA7213">
              <w:rPr>
                <w:rFonts w:hint="cs"/>
                <w:color w:val="000000"/>
                <w:sz w:val="28"/>
                <w:szCs w:val="28"/>
                <w:rtl/>
              </w:rPr>
              <w:t>المصادقة:</w:t>
            </w:r>
          </w:p>
          <w:p w:rsidR="00D43E97" w:rsidRPr="00BA7213" w:rsidRDefault="00D43E97" w:rsidP="002D364C">
            <w:pPr>
              <w:bidi/>
              <w:jc w:val="center"/>
              <w:rPr>
                <w:b/>
                <w:bCs/>
                <w:color w:val="000000"/>
                <w:sz w:val="28"/>
                <w:szCs w:val="28"/>
                <w:rtl/>
              </w:rPr>
            </w:pPr>
          </w:p>
          <w:p w:rsidR="00D43E97" w:rsidRPr="00BA7213" w:rsidRDefault="00D43E97" w:rsidP="002D364C">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E87531">
            <w:pPr>
              <w:bidi/>
              <w:rPr>
                <w:b/>
                <w:bCs/>
                <w:color w:val="000000"/>
                <w:sz w:val="14"/>
                <w:szCs w:val="14"/>
                <w:rtl/>
              </w:rPr>
            </w:pPr>
          </w:p>
        </w:tc>
        <w:tc>
          <w:tcPr>
            <w:tcW w:w="284" w:type="dxa"/>
            <w:tcBorders>
              <w:left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Pr="00BA7213" w:rsidRDefault="00D43E97" w:rsidP="00D43E97">
            <w:pPr>
              <w:bidi/>
              <w:rPr>
                <w:color w:val="000000"/>
                <w:sz w:val="28"/>
                <w:szCs w:val="28"/>
                <w:rtl/>
              </w:rPr>
            </w:pPr>
          </w:p>
          <w:p w:rsidR="00D43E97" w:rsidRPr="00BA7213" w:rsidRDefault="00D43E97" w:rsidP="00493FE0">
            <w:pPr>
              <w:pStyle w:val="Paragraphedeliste"/>
              <w:numPr>
                <w:ilvl w:val="0"/>
                <w:numId w:val="16"/>
              </w:numPr>
              <w:bidi/>
              <w:ind w:left="360"/>
              <w:rPr>
                <w:color w:val="000000"/>
                <w:sz w:val="28"/>
                <w:szCs w:val="28"/>
                <w:rtl/>
              </w:rPr>
            </w:pPr>
            <w:r w:rsidRPr="00BA7213">
              <w:rPr>
                <w:rFonts w:hint="cs"/>
                <w:color w:val="000000"/>
                <w:sz w:val="28"/>
                <w:szCs w:val="28"/>
                <w:rtl/>
              </w:rPr>
              <w:t>الرأي-</w:t>
            </w:r>
          </w:p>
          <w:p w:rsidR="00D43E97" w:rsidRPr="00BA7213" w:rsidRDefault="00D43E97" w:rsidP="00493FE0">
            <w:pPr>
              <w:pStyle w:val="Paragraphedeliste"/>
              <w:numPr>
                <w:ilvl w:val="0"/>
                <w:numId w:val="16"/>
              </w:numPr>
              <w:bidi/>
              <w:ind w:left="360"/>
              <w:rPr>
                <w:color w:val="000000"/>
                <w:sz w:val="28"/>
                <w:szCs w:val="28"/>
                <w:rtl/>
              </w:rPr>
            </w:pPr>
            <w:r w:rsidRPr="00BA7213">
              <w:rPr>
                <w:rFonts w:hint="cs"/>
                <w:color w:val="000000"/>
                <w:sz w:val="28"/>
                <w:szCs w:val="28"/>
                <w:rtl/>
              </w:rPr>
              <w:t>التاريخ:</w:t>
            </w:r>
          </w:p>
          <w:p w:rsidR="00D43E97" w:rsidRPr="00BA7213" w:rsidRDefault="00D43E97" w:rsidP="00493FE0">
            <w:pPr>
              <w:pStyle w:val="Paragraphedeliste"/>
              <w:numPr>
                <w:ilvl w:val="0"/>
                <w:numId w:val="16"/>
              </w:numPr>
              <w:bidi/>
              <w:ind w:left="360"/>
              <w:rPr>
                <w:color w:val="000000"/>
                <w:sz w:val="28"/>
                <w:szCs w:val="28"/>
                <w:rtl/>
              </w:rPr>
            </w:pPr>
            <w:r w:rsidRPr="00BA7213">
              <w:rPr>
                <w:rFonts w:hint="cs"/>
                <w:color w:val="000000"/>
                <w:sz w:val="28"/>
                <w:szCs w:val="28"/>
                <w:rtl/>
              </w:rPr>
              <w:t>المصادقة:</w:t>
            </w:r>
          </w:p>
          <w:p w:rsidR="00D43E97" w:rsidRPr="00BA7213" w:rsidRDefault="00D43E97" w:rsidP="00D43E97">
            <w:pPr>
              <w:bidi/>
              <w:rPr>
                <w:b/>
                <w:bCs/>
                <w:color w:val="000000"/>
                <w:sz w:val="28"/>
                <w:szCs w:val="28"/>
                <w:rtl/>
              </w:rPr>
            </w:pPr>
          </w:p>
          <w:p w:rsidR="00D43E97" w:rsidRPr="00BA7213" w:rsidRDefault="00D43E97" w:rsidP="00D43E97">
            <w:pPr>
              <w:bidi/>
              <w:rPr>
                <w:b/>
                <w:bCs/>
                <w:color w:val="000000"/>
                <w:sz w:val="28"/>
                <w:szCs w:val="28"/>
                <w:rtl/>
              </w:rPr>
            </w:pPr>
          </w:p>
          <w:p w:rsidR="00D43E97" w:rsidRPr="00BA7213" w:rsidRDefault="00D43E97" w:rsidP="00D43E97">
            <w:pPr>
              <w:bidi/>
              <w:rPr>
                <w:b/>
                <w:bCs/>
                <w:color w:val="000000"/>
                <w:sz w:val="28"/>
                <w:szCs w:val="28"/>
                <w:rtl/>
              </w:rPr>
            </w:pPr>
          </w:p>
          <w:p w:rsidR="00D43E97" w:rsidRPr="00BA7213" w:rsidRDefault="00D43E97" w:rsidP="00D43E97">
            <w:pPr>
              <w:bidi/>
              <w:rPr>
                <w:b/>
                <w:bCs/>
                <w:color w:val="000000"/>
                <w:sz w:val="28"/>
                <w:szCs w:val="28"/>
                <w:rtl/>
              </w:rPr>
            </w:pPr>
          </w:p>
          <w:p w:rsidR="00D43E97" w:rsidRPr="00BA7213" w:rsidRDefault="00D43E97" w:rsidP="00D43E97">
            <w:pPr>
              <w:bidi/>
              <w:rPr>
                <w:b/>
                <w:bCs/>
                <w:color w:val="000000"/>
                <w:sz w:val="28"/>
                <w:szCs w:val="28"/>
                <w:rtl/>
              </w:rPr>
            </w:pPr>
          </w:p>
          <w:p w:rsidR="00D43E97" w:rsidRPr="00BA7213" w:rsidRDefault="00D43E97" w:rsidP="00D43E97">
            <w:pPr>
              <w:bidi/>
              <w:rPr>
                <w:b/>
                <w:bCs/>
                <w:color w:val="000000"/>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E87531">
            <w:pPr>
              <w:bidi/>
              <w:rPr>
                <w:b/>
                <w:bCs/>
                <w:color w:val="000000"/>
                <w:sz w:val="16"/>
                <w:szCs w:val="16"/>
                <w:rtl/>
              </w:rPr>
            </w:pPr>
          </w:p>
        </w:tc>
        <w:tc>
          <w:tcPr>
            <w:tcW w:w="284" w:type="dxa"/>
            <w:tcBorders>
              <w:left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E87531">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E87531">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E87531">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2D364C">
            <w:pPr>
              <w:bidi/>
              <w:jc w:val="center"/>
              <w:rPr>
                <w:b/>
                <w:bCs/>
                <w:color w:val="000000"/>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Pr="00BA7213" w:rsidRDefault="00E87531" w:rsidP="002D364C">
            <w:pPr>
              <w:bidi/>
              <w:jc w:val="center"/>
              <w:rPr>
                <w:b/>
                <w:bCs/>
                <w:color w:val="000000"/>
                <w:sz w:val="28"/>
                <w:szCs w:val="28"/>
                <w:rtl/>
              </w:rPr>
            </w:pPr>
          </w:p>
        </w:tc>
      </w:tr>
      <w:tr w:rsidR="00E87531" w:rsidTr="00BA7213">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BA7213" w:rsidRDefault="00D43E97" w:rsidP="00D43E97">
            <w:pPr>
              <w:bidi/>
              <w:jc w:val="center"/>
              <w:rPr>
                <w:b/>
                <w:bCs/>
                <w:color w:val="000000"/>
                <w:sz w:val="28"/>
                <w:szCs w:val="28"/>
                <w:rtl/>
              </w:rPr>
            </w:pPr>
            <w:r w:rsidRPr="00BA7213">
              <w:rPr>
                <w:rFonts w:hint="cs"/>
                <w:b/>
                <w:bCs/>
                <w:color w:val="000000"/>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D43E97">
            <w:pPr>
              <w:bidi/>
              <w:rPr>
                <w:color w:val="000000"/>
                <w:sz w:val="28"/>
                <w:szCs w:val="28"/>
                <w:rtl/>
              </w:rPr>
            </w:pPr>
          </w:p>
          <w:p w:rsidR="00D43E97" w:rsidRPr="00BA7213" w:rsidRDefault="00D43E97" w:rsidP="00D43E97">
            <w:pPr>
              <w:pStyle w:val="Paragraphedeliste"/>
              <w:numPr>
                <w:ilvl w:val="0"/>
                <w:numId w:val="15"/>
              </w:numPr>
              <w:bidi/>
              <w:rPr>
                <w:color w:val="000000"/>
                <w:sz w:val="28"/>
                <w:szCs w:val="28"/>
                <w:rtl/>
              </w:rPr>
            </w:pPr>
            <w:r w:rsidRPr="00BA7213">
              <w:rPr>
                <w:rFonts w:hint="cs"/>
                <w:color w:val="000000"/>
                <w:sz w:val="28"/>
                <w:szCs w:val="28"/>
                <w:rtl/>
              </w:rPr>
              <w:t>الرأي-</w:t>
            </w:r>
          </w:p>
          <w:p w:rsidR="00D43E97" w:rsidRPr="00BA7213" w:rsidRDefault="00D43E97" w:rsidP="00D43E97">
            <w:pPr>
              <w:pStyle w:val="Paragraphedeliste"/>
              <w:numPr>
                <w:ilvl w:val="0"/>
                <w:numId w:val="15"/>
              </w:numPr>
              <w:bidi/>
              <w:rPr>
                <w:color w:val="000000"/>
                <w:sz w:val="28"/>
                <w:szCs w:val="28"/>
                <w:rtl/>
              </w:rPr>
            </w:pPr>
            <w:r w:rsidRPr="00BA7213">
              <w:rPr>
                <w:rFonts w:hint="cs"/>
                <w:color w:val="000000"/>
                <w:sz w:val="28"/>
                <w:szCs w:val="28"/>
                <w:rtl/>
              </w:rPr>
              <w:t>التاريخ:</w:t>
            </w:r>
          </w:p>
          <w:p w:rsidR="00D43E97" w:rsidRPr="00BA7213" w:rsidRDefault="00D43E97" w:rsidP="00D43E97">
            <w:pPr>
              <w:pStyle w:val="Paragraphedeliste"/>
              <w:numPr>
                <w:ilvl w:val="0"/>
                <w:numId w:val="15"/>
              </w:numPr>
              <w:bidi/>
              <w:rPr>
                <w:color w:val="000000"/>
                <w:sz w:val="28"/>
                <w:szCs w:val="28"/>
                <w:rtl/>
              </w:rPr>
            </w:pPr>
            <w:r w:rsidRPr="00BA7213">
              <w:rPr>
                <w:rFonts w:hint="cs"/>
                <w:color w:val="000000"/>
                <w:sz w:val="28"/>
                <w:szCs w:val="28"/>
                <w:rtl/>
              </w:rPr>
              <w:t>المصادقة:</w:t>
            </w: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E87531" w:rsidRPr="00BA7213" w:rsidRDefault="00E87531" w:rsidP="002D364C">
            <w:pPr>
              <w:bidi/>
              <w:jc w:val="center"/>
              <w:rPr>
                <w:b/>
                <w:bCs/>
                <w:color w:val="000000"/>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Pr="00BA7213" w:rsidRDefault="00E87531" w:rsidP="002D364C">
            <w:pPr>
              <w:bidi/>
              <w:jc w:val="center"/>
              <w:rPr>
                <w:b/>
                <w:bCs/>
                <w:color w:val="000000"/>
                <w:sz w:val="28"/>
                <w:szCs w:val="28"/>
                <w:rtl/>
              </w:rPr>
            </w:pPr>
          </w:p>
        </w:tc>
      </w:tr>
      <w:tr w:rsidR="00E87531" w:rsidTr="00BA7213">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BA7213" w:rsidRDefault="00D43E97" w:rsidP="002D364C">
            <w:pPr>
              <w:bidi/>
              <w:jc w:val="center"/>
              <w:rPr>
                <w:b/>
                <w:bCs/>
                <w:color w:val="000000"/>
                <w:sz w:val="28"/>
                <w:szCs w:val="28"/>
                <w:rtl/>
              </w:rPr>
            </w:pPr>
            <w:r w:rsidRPr="00BA7213">
              <w:rPr>
                <w:rFonts w:hint="cs"/>
                <w:b/>
                <w:bCs/>
                <w:color w:val="000000"/>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BA7213" w:rsidRDefault="00D43E97" w:rsidP="00D43E97">
            <w:pPr>
              <w:bidi/>
              <w:rPr>
                <w:color w:val="000000"/>
                <w:sz w:val="28"/>
                <w:szCs w:val="28"/>
                <w:rtl/>
              </w:rPr>
            </w:pPr>
          </w:p>
          <w:p w:rsidR="00D43E97" w:rsidRPr="00BA7213" w:rsidRDefault="00D43E97" w:rsidP="00D43E97">
            <w:pPr>
              <w:pStyle w:val="Paragraphedeliste"/>
              <w:numPr>
                <w:ilvl w:val="0"/>
                <w:numId w:val="14"/>
              </w:numPr>
              <w:bidi/>
              <w:rPr>
                <w:color w:val="000000"/>
                <w:sz w:val="28"/>
                <w:szCs w:val="28"/>
                <w:rtl/>
              </w:rPr>
            </w:pPr>
            <w:r w:rsidRPr="00BA7213">
              <w:rPr>
                <w:rFonts w:hint="cs"/>
                <w:color w:val="000000"/>
                <w:sz w:val="28"/>
                <w:szCs w:val="28"/>
                <w:rtl/>
              </w:rPr>
              <w:t>الرأي</w:t>
            </w:r>
          </w:p>
          <w:p w:rsidR="00D43E97" w:rsidRPr="00BA7213" w:rsidRDefault="00D43E97" w:rsidP="00D43E97">
            <w:pPr>
              <w:pStyle w:val="Paragraphedeliste"/>
              <w:numPr>
                <w:ilvl w:val="0"/>
                <w:numId w:val="14"/>
              </w:numPr>
              <w:bidi/>
              <w:rPr>
                <w:color w:val="000000"/>
                <w:sz w:val="28"/>
                <w:szCs w:val="28"/>
                <w:rtl/>
              </w:rPr>
            </w:pPr>
            <w:r w:rsidRPr="00BA7213">
              <w:rPr>
                <w:rFonts w:hint="cs"/>
                <w:color w:val="000000"/>
                <w:sz w:val="28"/>
                <w:szCs w:val="28"/>
                <w:rtl/>
              </w:rPr>
              <w:t>التاريخ</w:t>
            </w:r>
          </w:p>
          <w:p w:rsidR="00D43E97" w:rsidRPr="00BA7213" w:rsidRDefault="00D43E97" w:rsidP="00D43E97">
            <w:pPr>
              <w:pStyle w:val="Paragraphedeliste"/>
              <w:numPr>
                <w:ilvl w:val="0"/>
                <w:numId w:val="14"/>
              </w:numPr>
              <w:bidi/>
              <w:rPr>
                <w:color w:val="000000"/>
                <w:sz w:val="28"/>
                <w:szCs w:val="28"/>
                <w:rtl/>
              </w:rPr>
            </w:pPr>
            <w:r w:rsidRPr="00BA7213">
              <w:rPr>
                <w:rFonts w:hint="cs"/>
                <w:color w:val="000000"/>
                <w:sz w:val="28"/>
                <w:szCs w:val="28"/>
                <w:rtl/>
              </w:rPr>
              <w:t>المصادقة</w:t>
            </w: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D43E97" w:rsidRPr="00BA7213" w:rsidRDefault="00D43E97" w:rsidP="00D43E97">
            <w:pPr>
              <w:bidi/>
              <w:jc w:val="center"/>
              <w:rPr>
                <w:b/>
                <w:bCs/>
                <w:color w:val="000000"/>
                <w:sz w:val="28"/>
                <w:szCs w:val="28"/>
                <w:rtl/>
              </w:rPr>
            </w:pPr>
          </w:p>
          <w:p w:rsidR="00E87531" w:rsidRPr="00BA7213" w:rsidRDefault="00E87531" w:rsidP="002D364C">
            <w:pPr>
              <w:bidi/>
              <w:jc w:val="center"/>
              <w:rPr>
                <w:b/>
                <w:bCs/>
                <w:color w:val="000000"/>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BA7213">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C974B9" w:rsidRPr="00BA7213" w:rsidRDefault="00C974B9" w:rsidP="00C974B9">
            <w:pPr>
              <w:bidi/>
              <w:jc w:val="center"/>
              <w:rPr>
                <w:b/>
                <w:bCs/>
                <w:sz w:val="40"/>
                <w:szCs w:val="40"/>
                <w:rtl/>
                <w:lang w:bidi="ar-DZ"/>
              </w:rPr>
            </w:pPr>
          </w:p>
          <w:p w:rsidR="00C974B9" w:rsidRPr="00BA7213" w:rsidRDefault="00C974B9" w:rsidP="00D845B2">
            <w:pPr>
              <w:pStyle w:val="Paragraphedeliste"/>
              <w:numPr>
                <w:ilvl w:val="0"/>
                <w:numId w:val="12"/>
              </w:numPr>
              <w:bidi/>
              <w:jc w:val="center"/>
              <w:rPr>
                <w:rFonts w:ascii="Times New Roman" w:hAnsi="Times New Roman" w:cs="Times New Roman"/>
                <w:b/>
                <w:bCs/>
                <w:sz w:val="40"/>
                <w:szCs w:val="40"/>
                <w:rtl/>
                <w:lang w:bidi="ar-DZ"/>
              </w:rPr>
            </w:pPr>
            <w:r w:rsidRPr="00BA7213">
              <w:rPr>
                <w:rFonts w:ascii="Times New Roman" w:hAnsi="Times New Roman" w:cs="Times New Roman"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BA7213" w:rsidRDefault="00C974B9" w:rsidP="00C974B9">
            <w:pPr>
              <w:bidi/>
              <w:jc w:val="center"/>
              <w:rPr>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rsidTr="00BA7213">
        <w:tc>
          <w:tcPr>
            <w:tcW w:w="9773" w:type="dxa"/>
            <w:shd w:val="clear" w:color="auto" w:fill="F2F2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rsidTr="00BA7213">
        <w:tc>
          <w:tcPr>
            <w:tcW w:w="9773" w:type="dxa"/>
            <w:shd w:val="clear" w:color="auto" w:fill="F2F2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95685F" w:rsidRPr="00BA7213" w:rsidRDefault="0095685F" w:rsidP="0095685F">
      <w:pPr>
        <w:bidi/>
        <w:ind w:left="283"/>
        <w:jc w:val="both"/>
        <w:rPr>
          <w:b/>
          <w:bCs/>
          <w:sz w:val="32"/>
          <w:szCs w:val="32"/>
          <w:rtl/>
        </w:rPr>
      </w:pPr>
    </w:p>
    <w:p w:rsidR="004B05E1" w:rsidRPr="00BA7213" w:rsidRDefault="004B05E1" w:rsidP="004B05E1">
      <w:pPr>
        <w:bidi/>
        <w:ind w:left="283"/>
        <w:jc w:val="both"/>
        <w:rPr>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rsidTr="00BA7213">
        <w:tc>
          <w:tcPr>
            <w:tcW w:w="9773" w:type="dxa"/>
            <w:shd w:val="clear" w:color="auto" w:fill="F2F2F2"/>
          </w:tcPr>
          <w:p w:rsidR="0095685F" w:rsidRPr="00BA7213" w:rsidRDefault="0095685F" w:rsidP="00D845B2">
            <w:pPr>
              <w:numPr>
                <w:ilvl w:val="0"/>
                <w:numId w:val="1"/>
              </w:numPr>
              <w:bidi/>
              <w:ind w:left="419" w:hanging="357"/>
              <w:jc w:val="both"/>
              <w:rPr>
                <w:b/>
                <w:bCs/>
                <w:sz w:val="28"/>
                <w:szCs w:val="28"/>
                <w:rtl/>
              </w:rPr>
            </w:pPr>
            <w:r w:rsidRPr="00BA7213">
              <w:rPr>
                <w:b/>
                <w:bCs/>
                <w:sz w:val="28"/>
                <w:szCs w:val="28"/>
                <w:rtl/>
              </w:rPr>
              <w:lastRenderedPageBreak/>
              <w:t>إطار وأهداف التكوين:</w:t>
            </w:r>
          </w:p>
        </w:tc>
      </w:tr>
    </w:tbl>
    <w:p w:rsidR="0095685F" w:rsidRPr="00BA7213" w:rsidRDefault="0095685F" w:rsidP="0095685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BA7213" w:rsidRDefault="0095685F"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b/>
                <w:bCs/>
                <w:sz w:val="28"/>
                <w:szCs w:val="28"/>
                <w:rtl/>
              </w:rPr>
              <w:t xml:space="preserve">شروط الالتحاق </w:t>
            </w:r>
            <w:r w:rsidR="00791F51" w:rsidRPr="00BA7213">
              <w:rPr>
                <w:rFonts w:ascii="Times New Roman" w:hAnsi="Times New Roman" w:cs="Times New Roman" w:hint="cs"/>
                <w:b/>
                <w:bCs/>
                <w:color w:val="FF0000"/>
                <w:sz w:val="24"/>
                <w:szCs w:val="24"/>
                <w:rtl/>
              </w:rPr>
              <w:t>(تحدد بدقة)</w:t>
            </w:r>
          </w:p>
        </w:tc>
      </w:tr>
      <w:tr w:rsidR="0095685F" w:rsidRPr="0095685F" w:rsidTr="00880B1C">
        <w:tc>
          <w:tcPr>
            <w:tcW w:w="9345" w:type="dxa"/>
            <w:vAlign w:val="center"/>
          </w:tcPr>
          <w:p w:rsidR="0095685F" w:rsidRPr="00BA7213" w:rsidRDefault="0095685F" w:rsidP="00880B1C">
            <w:pPr>
              <w:bidi/>
              <w:rPr>
                <w:b/>
                <w:bCs/>
                <w:sz w:val="28"/>
                <w:szCs w:val="28"/>
                <w:rtl/>
              </w:rPr>
            </w:pPr>
          </w:p>
          <w:p w:rsidR="0095685F" w:rsidRPr="00BA7213" w:rsidRDefault="0095685F" w:rsidP="0095685F">
            <w:pPr>
              <w:bidi/>
              <w:rPr>
                <w:b/>
                <w:bCs/>
                <w:sz w:val="28"/>
                <w:szCs w:val="28"/>
                <w:rtl/>
              </w:rPr>
            </w:pPr>
          </w:p>
          <w:p w:rsidR="0095685F" w:rsidRPr="00BA7213" w:rsidRDefault="0095685F" w:rsidP="0095685F">
            <w:pPr>
              <w:bidi/>
              <w:rPr>
                <w:b/>
                <w:bCs/>
                <w:sz w:val="28"/>
                <w:szCs w:val="28"/>
                <w:rtl/>
              </w:rPr>
            </w:pPr>
          </w:p>
          <w:p w:rsidR="0095685F" w:rsidRPr="00BA7213" w:rsidRDefault="0095685F" w:rsidP="0095685F">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95685F" w:rsidRPr="00BA7213" w:rsidRDefault="0095685F" w:rsidP="0095685F">
            <w:pPr>
              <w:bidi/>
              <w:rPr>
                <w:b/>
                <w:bCs/>
                <w:sz w:val="28"/>
                <w:szCs w:val="28"/>
                <w:rtl/>
              </w:rPr>
            </w:pPr>
          </w:p>
          <w:p w:rsidR="0095685F" w:rsidRPr="00BA7213" w:rsidRDefault="0095685F" w:rsidP="0095685F">
            <w:pPr>
              <w:bidi/>
              <w:rPr>
                <w:b/>
                <w:bCs/>
                <w:sz w:val="28"/>
                <w:szCs w:val="28"/>
                <w:rtl/>
              </w:rPr>
            </w:pPr>
          </w:p>
        </w:tc>
      </w:tr>
    </w:tbl>
    <w:p w:rsidR="0095685F" w:rsidRPr="00BA7213" w:rsidRDefault="0095685F" w:rsidP="0095685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BA7213" w:rsidRDefault="0095685F"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hint="cs"/>
                <w:b/>
                <w:bCs/>
                <w:sz w:val="28"/>
                <w:szCs w:val="28"/>
                <w:rtl/>
              </w:rPr>
              <w:t xml:space="preserve">أهداف التكوين </w:t>
            </w:r>
            <w:r w:rsidR="00791F51" w:rsidRPr="00BA7213">
              <w:rPr>
                <w:rFonts w:ascii="Times New Roman" w:hAnsi="Times New Roman" w:cs="Times New Roman" w:hint="cs"/>
                <w:b/>
                <w:bCs/>
                <w:color w:val="FF0000"/>
                <w:sz w:val="24"/>
                <w:szCs w:val="24"/>
                <w:rtl/>
              </w:rPr>
              <w:t>(تحدد بدقة)</w:t>
            </w:r>
          </w:p>
        </w:tc>
      </w:tr>
      <w:tr w:rsidR="0095685F" w:rsidRPr="0095685F" w:rsidTr="00880B1C">
        <w:tc>
          <w:tcPr>
            <w:tcW w:w="9345" w:type="dxa"/>
            <w:vAlign w:val="center"/>
          </w:tcPr>
          <w:p w:rsidR="0095685F" w:rsidRPr="00BA7213" w:rsidRDefault="0095685F" w:rsidP="00880B1C">
            <w:pPr>
              <w:bidi/>
              <w:rPr>
                <w:b/>
                <w:bCs/>
                <w:sz w:val="28"/>
                <w:szCs w:val="28"/>
                <w:rtl/>
              </w:rPr>
            </w:pPr>
          </w:p>
          <w:p w:rsidR="0095685F" w:rsidRPr="00BA7213" w:rsidRDefault="0095685F" w:rsidP="00880B1C">
            <w:pPr>
              <w:bidi/>
              <w:rPr>
                <w:b/>
                <w:bCs/>
                <w:sz w:val="28"/>
                <w:szCs w:val="28"/>
                <w:rtl/>
              </w:rPr>
            </w:pPr>
          </w:p>
          <w:p w:rsidR="0095685F" w:rsidRPr="00BA7213" w:rsidRDefault="0095685F" w:rsidP="00880B1C">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95685F" w:rsidRPr="00BA7213" w:rsidRDefault="0095685F" w:rsidP="00880B1C">
            <w:pPr>
              <w:bidi/>
              <w:rPr>
                <w:b/>
                <w:bCs/>
                <w:sz w:val="28"/>
                <w:szCs w:val="28"/>
                <w:rtl/>
              </w:rPr>
            </w:pPr>
          </w:p>
          <w:p w:rsidR="0095685F" w:rsidRPr="00BA7213" w:rsidRDefault="0095685F" w:rsidP="0095685F">
            <w:pPr>
              <w:bidi/>
              <w:rPr>
                <w:b/>
                <w:bCs/>
                <w:sz w:val="28"/>
                <w:szCs w:val="28"/>
                <w:rtl/>
              </w:rPr>
            </w:pPr>
          </w:p>
          <w:p w:rsidR="0095685F" w:rsidRPr="00BA7213" w:rsidRDefault="0095685F" w:rsidP="00880B1C">
            <w:pPr>
              <w:bidi/>
              <w:rPr>
                <w:b/>
                <w:bCs/>
                <w:sz w:val="28"/>
                <w:szCs w:val="28"/>
                <w:rtl/>
              </w:rPr>
            </w:pPr>
          </w:p>
        </w:tc>
      </w:tr>
    </w:tbl>
    <w:p w:rsidR="002C449D" w:rsidRPr="00BA7213" w:rsidRDefault="002C449D" w:rsidP="0095685F">
      <w:pPr>
        <w:bidi/>
        <w:jc w:val="both"/>
        <w:rPr>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BA7213" w:rsidRDefault="0095685F"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hint="cs"/>
                <w:b/>
                <w:bCs/>
                <w:sz w:val="28"/>
                <w:szCs w:val="28"/>
                <w:rtl/>
              </w:rPr>
              <w:lastRenderedPageBreak/>
              <w:t xml:space="preserve">المؤهلات والقدرات المستهدفة </w:t>
            </w:r>
            <w:r w:rsidR="00791F51" w:rsidRPr="00BA7213">
              <w:rPr>
                <w:rFonts w:ascii="Times New Roman" w:hAnsi="Times New Roman" w:cs="Times New Roman" w:hint="cs"/>
                <w:b/>
                <w:bCs/>
                <w:color w:val="FF0000"/>
                <w:sz w:val="24"/>
                <w:szCs w:val="24"/>
                <w:rtl/>
              </w:rPr>
              <w:t>(تحدد بدقة)</w:t>
            </w:r>
          </w:p>
        </w:tc>
      </w:tr>
      <w:tr w:rsidR="0095685F" w:rsidRPr="0095685F" w:rsidTr="00880B1C">
        <w:tc>
          <w:tcPr>
            <w:tcW w:w="9345" w:type="dxa"/>
            <w:vAlign w:val="center"/>
          </w:tcPr>
          <w:p w:rsidR="0095685F" w:rsidRPr="00BA7213" w:rsidRDefault="0095685F" w:rsidP="00880B1C">
            <w:pPr>
              <w:bidi/>
              <w:rPr>
                <w:b/>
                <w:bCs/>
                <w:sz w:val="28"/>
                <w:szCs w:val="28"/>
                <w:rtl/>
              </w:rPr>
            </w:pPr>
          </w:p>
          <w:p w:rsidR="0095685F" w:rsidRPr="00BA7213" w:rsidRDefault="0095685F" w:rsidP="00880B1C">
            <w:pPr>
              <w:bidi/>
              <w:rPr>
                <w:b/>
                <w:bCs/>
                <w:sz w:val="28"/>
                <w:szCs w:val="28"/>
                <w:rtl/>
              </w:rPr>
            </w:pPr>
          </w:p>
          <w:p w:rsidR="0095685F" w:rsidRPr="00BA7213" w:rsidRDefault="0095685F" w:rsidP="00880B1C">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95685F" w:rsidRPr="00BA7213" w:rsidRDefault="0095685F" w:rsidP="00880B1C">
            <w:pPr>
              <w:bidi/>
              <w:rPr>
                <w:b/>
                <w:bCs/>
                <w:sz w:val="28"/>
                <w:szCs w:val="28"/>
                <w:rtl/>
              </w:rPr>
            </w:pPr>
          </w:p>
          <w:p w:rsidR="0095685F" w:rsidRPr="00BA7213" w:rsidRDefault="0095685F" w:rsidP="00880B1C">
            <w:pPr>
              <w:bidi/>
              <w:rPr>
                <w:b/>
                <w:bCs/>
                <w:sz w:val="28"/>
                <w:szCs w:val="28"/>
                <w:rtl/>
              </w:rPr>
            </w:pPr>
          </w:p>
          <w:p w:rsidR="0095685F" w:rsidRPr="00BA7213" w:rsidRDefault="0095685F" w:rsidP="00880B1C">
            <w:pPr>
              <w:bidi/>
              <w:rPr>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BA7213" w:rsidRDefault="00791F51" w:rsidP="00D845B2">
            <w:pPr>
              <w:pStyle w:val="Paragraphedeliste"/>
              <w:numPr>
                <w:ilvl w:val="0"/>
                <w:numId w:val="8"/>
              </w:numPr>
              <w:bidi/>
              <w:rPr>
                <w:rFonts w:ascii="Times New Roman" w:hAnsi="Times New Roman" w:cs="Times New Roman"/>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BA7213">
              <w:rPr>
                <w:rFonts w:ascii="Times New Roman" w:hAnsi="Times New Roman" w:cs="Times New Roman" w:hint="cs"/>
                <w:b/>
                <w:bCs/>
                <w:color w:val="FF0000"/>
                <w:sz w:val="24"/>
                <w:szCs w:val="24"/>
                <w:rtl/>
              </w:rPr>
              <w:t>(وفق منظومة الوكالة الوطنية للتشغيل )</w:t>
            </w:r>
          </w:p>
        </w:tc>
      </w:tr>
      <w:tr w:rsidR="00791F51" w:rsidRPr="0095685F" w:rsidTr="00880B1C">
        <w:tc>
          <w:tcPr>
            <w:tcW w:w="9345" w:type="dxa"/>
            <w:vAlign w:val="center"/>
          </w:tcPr>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791F51">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BA7213" w:rsidRDefault="00791F51"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hint="cs"/>
                <w:b/>
                <w:bCs/>
                <w:sz w:val="28"/>
                <w:szCs w:val="28"/>
                <w:rtl/>
              </w:rPr>
              <w:lastRenderedPageBreak/>
              <w:t xml:space="preserve">الجسور نحو تخصصات أخرى </w:t>
            </w:r>
            <w:r w:rsidRPr="00BA7213">
              <w:rPr>
                <w:rFonts w:ascii="Times New Roman" w:hAnsi="Times New Roman" w:cs="Times New Roman" w:hint="cs"/>
                <w:b/>
                <w:bCs/>
                <w:color w:val="FF0000"/>
                <w:sz w:val="24"/>
                <w:szCs w:val="24"/>
                <w:rtl/>
              </w:rPr>
              <w:t>(تحدد بدقة)</w:t>
            </w:r>
          </w:p>
        </w:tc>
      </w:tr>
      <w:tr w:rsidR="00791F51" w:rsidRPr="0095685F" w:rsidTr="00880B1C">
        <w:tc>
          <w:tcPr>
            <w:tcW w:w="9345" w:type="dxa"/>
            <w:vAlign w:val="center"/>
          </w:tcPr>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BA7213" w:rsidRDefault="00791F51"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hint="cs"/>
                <w:b/>
                <w:bCs/>
                <w:sz w:val="28"/>
                <w:szCs w:val="28"/>
                <w:rtl/>
              </w:rPr>
              <w:t xml:space="preserve">مؤشرات متابعة التكوين </w:t>
            </w:r>
            <w:r w:rsidRPr="00BA7213">
              <w:rPr>
                <w:rFonts w:ascii="Times New Roman" w:hAnsi="Times New Roman" w:cs="Times New Roman" w:hint="cs"/>
                <w:b/>
                <w:bCs/>
                <w:color w:val="FF0000"/>
                <w:sz w:val="24"/>
                <w:szCs w:val="24"/>
                <w:rtl/>
              </w:rPr>
              <w:t>(تحدد بدقة)</w:t>
            </w:r>
          </w:p>
        </w:tc>
      </w:tr>
      <w:tr w:rsidR="00791F51" w:rsidRPr="0095685F" w:rsidTr="00880B1C">
        <w:tc>
          <w:tcPr>
            <w:tcW w:w="9345" w:type="dxa"/>
            <w:vAlign w:val="center"/>
          </w:tcPr>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BA7213" w:rsidRDefault="00791F51" w:rsidP="00D845B2">
            <w:pPr>
              <w:pStyle w:val="Paragraphedeliste"/>
              <w:numPr>
                <w:ilvl w:val="0"/>
                <w:numId w:val="8"/>
              </w:numPr>
              <w:bidi/>
              <w:rPr>
                <w:rFonts w:ascii="Times New Roman" w:hAnsi="Times New Roman" w:cs="Times New Roman"/>
                <w:b/>
                <w:bCs/>
                <w:sz w:val="28"/>
                <w:szCs w:val="28"/>
                <w:rtl/>
              </w:rPr>
            </w:pPr>
            <w:r w:rsidRPr="00BA7213">
              <w:rPr>
                <w:rFonts w:ascii="Times New Roman" w:hAnsi="Times New Roman" w:cs="Times New Roman" w:hint="cs"/>
                <w:b/>
                <w:bCs/>
                <w:sz w:val="28"/>
                <w:szCs w:val="28"/>
                <w:rtl/>
              </w:rPr>
              <w:t xml:space="preserve">قدرات التأطير </w:t>
            </w:r>
            <w:r w:rsidRPr="00BA7213">
              <w:rPr>
                <w:rFonts w:ascii="Times New Roman" w:hAnsi="Times New Roman" w:cs="Times New Roman" w:hint="cs"/>
                <w:b/>
                <w:bCs/>
                <w:color w:val="FF0000"/>
                <w:sz w:val="24"/>
                <w:szCs w:val="24"/>
                <w:rtl/>
              </w:rPr>
              <w:t>(تحدد بدقة)</w:t>
            </w:r>
          </w:p>
        </w:tc>
      </w:tr>
      <w:tr w:rsidR="00791F51" w:rsidRPr="0095685F" w:rsidTr="00880B1C">
        <w:tc>
          <w:tcPr>
            <w:tcW w:w="9345" w:type="dxa"/>
            <w:vAlign w:val="center"/>
          </w:tcPr>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p w:rsidR="00791F51" w:rsidRPr="00BA7213" w:rsidRDefault="00791F51" w:rsidP="00880B1C">
            <w:pPr>
              <w:bidi/>
              <w:rPr>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BA7213">
        <w:rPr>
          <w:rFonts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sidRPr="00BA7213">
        <w:rPr>
          <w:rFonts w:hint="cs"/>
          <w:b/>
          <w:bCs/>
          <w:color w:val="FF0000"/>
          <w:sz w:val="28"/>
          <w:szCs w:val="28"/>
          <w:rtl/>
        </w:rPr>
        <w:t xml:space="preserve">(*) </w:t>
      </w:r>
      <w:r w:rsidRPr="00BA7213">
        <w:rPr>
          <w:rFonts w:hint="cs"/>
          <w:b/>
          <w:bCs/>
          <w:color w:val="FF0000"/>
          <w:rtl/>
        </w:rPr>
        <w:t>ضرور</w:t>
      </w:r>
      <w:r w:rsidRPr="00BA7213">
        <w:rPr>
          <w:b/>
          <w:bCs/>
          <w:color w:val="FF0000"/>
          <w:rtl/>
        </w:rPr>
        <w:t>ة</w:t>
      </w:r>
      <w:r w:rsidRPr="00BA7213">
        <w:rPr>
          <w:rFonts w:hint="cs"/>
          <w:b/>
          <w:bCs/>
          <w:color w:val="FF0000"/>
          <w:rtl/>
        </w:rPr>
        <w:t xml:space="preserve"> إدراج تعهد الأساتذة الخارجيين عن التزامهم وعدم مشاركاتهم في تكوينات أخرى </w:t>
      </w:r>
      <w:r w:rsidR="00506AA3" w:rsidRPr="00BA7213">
        <w:rPr>
          <w:rFonts w:hint="cs"/>
          <w:b/>
          <w:bCs/>
          <w:color w:val="FF0000"/>
          <w:rtl/>
        </w:rPr>
        <w:t xml:space="preserve">في مؤسسات جامعية أخرى </w:t>
      </w:r>
      <w:r w:rsidRPr="00BA7213">
        <w:rPr>
          <w:rFonts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Pr="00BA7213"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BA7213">
        <w:tc>
          <w:tcPr>
            <w:tcW w:w="1604" w:type="dxa"/>
            <w:tcBorders>
              <w:right w:val="single" w:sz="4" w:space="0" w:color="auto"/>
            </w:tcBorders>
          </w:tcPr>
          <w:p w:rsidR="00B459E7" w:rsidRPr="00BA7213" w:rsidRDefault="00B459E7" w:rsidP="002D364C">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BA7213" w:rsidRDefault="00B459E7" w:rsidP="002D364C">
            <w:pPr>
              <w:bidi/>
              <w:jc w:val="center"/>
              <w:rPr>
                <w:b/>
                <w:bCs/>
                <w:sz w:val="16"/>
                <w:szCs w:val="16"/>
                <w:rtl/>
              </w:rPr>
            </w:pPr>
          </w:p>
        </w:tc>
        <w:tc>
          <w:tcPr>
            <w:tcW w:w="1605" w:type="dxa"/>
            <w:tcBorders>
              <w:left w:val="single" w:sz="4" w:space="0" w:color="auto"/>
            </w:tcBorders>
          </w:tcPr>
          <w:p w:rsidR="00B459E7" w:rsidRPr="00BA7213" w:rsidRDefault="00B459E7" w:rsidP="002D364C">
            <w:pPr>
              <w:bidi/>
              <w:jc w:val="both"/>
              <w:rPr>
                <w:b/>
                <w:bCs/>
                <w:sz w:val="28"/>
                <w:szCs w:val="28"/>
                <w:rtl/>
              </w:rPr>
            </w:pPr>
          </w:p>
        </w:tc>
      </w:tr>
    </w:tbl>
    <w:p w:rsidR="00B459E7" w:rsidRPr="00BA7213" w:rsidRDefault="00B459E7" w:rsidP="00B459E7">
      <w:pPr>
        <w:bidi/>
        <w:ind w:left="-1"/>
        <w:jc w:val="both"/>
        <w:rPr>
          <w:b/>
          <w:bCs/>
          <w:sz w:val="28"/>
          <w:szCs w:val="28"/>
          <w:rtl/>
        </w:rPr>
      </w:pPr>
    </w:p>
    <w:p w:rsidR="00B459E7" w:rsidRPr="00BA7213" w:rsidRDefault="00B459E7" w:rsidP="00B459E7">
      <w:pPr>
        <w:bidi/>
        <w:ind w:left="-1"/>
        <w:rPr>
          <w:b/>
          <w:bCs/>
          <w:sz w:val="32"/>
          <w:szCs w:val="32"/>
          <w:rtl/>
        </w:rPr>
      </w:pPr>
    </w:p>
    <w:p w:rsidR="00B459E7" w:rsidRPr="00BA7213" w:rsidRDefault="00B459E7" w:rsidP="00B459E7">
      <w:pPr>
        <w:bidi/>
        <w:ind w:left="-1"/>
        <w:rPr>
          <w:b/>
          <w:bCs/>
          <w:sz w:val="32"/>
          <w:szCs w:val="32"/>
          <w:rtl/>
        </w:rPr>
      </w:pPr>
      <w:r w:rsidRPr="00BA7213">
        <w:rPr>
          <w:rFonts w:hint="cs"/>
          <w:b/>
          <w:bCs/>
          <w:sz w:val="32"/>
          <w:szCs w:val="32"/>
          <w:rtl/>
        </w:rPr>
        <w:t>أنا الممضي أسفله:</w:t>
      </w:r>
    </w:p>
    <w:p w:rsidR="00B459E7" w:rsidRPr="00BA7213"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1565" w:type="dxa"/>
            <w:tcBorders>
              <w:lef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2095" w:type="dxa"/>
            <w:gridSpan w:val="2"/>
            <w:tcBorders>
              <w:lef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2095" w:type="dxa"/>
            <w:gridSpan w:val="2"/>
            <w:tcBorders>
              <w:left w:val="single" w:sz="4" w:space="0" w:color="auto"/>
            </w:tcBorders>
          </w:tcPr>
          <w:p w:rsidR="00B459E7" w:rsidRPr="00BA7213" w:rsidRDefault="00B459E7" w:rsidP="002D364C">
            <w:pPr>
              <w:bidi/>
              <w:jc w:val="both"/>
              <w:rPr>
                <w:b/>
                <w:bCs/>
                <w:sz w:val="28"/>
                <w:szCs w:val="28"/>
                <w:rtl/>
              </w:rPr>
            </w:pPr>
          </w:p>
        </w:tc>
      </w:tr>
      <w:tr w:rsidR="00B459E7" w:rsidRPr="00F94575"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RPr="00F94575"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البريد الإلكترون</w:t>
            </w:r>
            <w:r w:rsidRPr="00BA7213">
              <w:rPr>
                <w:b/>
                <w:bCs/>
                <w:sz w:val="28"/>
                <w:szCs w:val="28"/>
                <w:rtl/>
              </w:rPr>
              <w:t>ي</w:t>
            </w:r>
            <w:r w:rsidRPr="00BA7213">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567" w:type="dxa"/>
            <w:tcBorders>
              <w:left w:val="single" w:sz="4" w:space="0" w:color="auto"/>
              <w:right w:val="single" w:sz="4" w:space="0" w:color="auto"/>
            </w:tcBorders>
          </w:tcPr>
          <w:p w:rsidR="00B459E7" w:rsidRPr="00BA7213" w:rsidRDefault="00B459E7" w:rsidP="002D364C">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6"/>
                <w:szCs w:val="16"/>
                <w:rtl/>
              </w:rPr>
            </w:pPr>
          </w:p>
        </w:tc>
      </w:tr>
    </w:tbl>
    <w:p w:rsidR="00B459E7" w:rsidRPr="00BA7213" w:rsidRDefault="00B459E7" w:rsidP="00B459E7">
      <w:pPr>
        <w:bidi/>
        <w:ind w:left="360"/>
        <w:jc w:val="both"/>
        <w:rPr>
          <w:b/>
          <w:bCs/>
          <w:sz w:val="28"/>
          <w:szCs w:val="28"/>
          <w:rtl/>
        </w:rPr>
      </w:pPr>
    </w:p>
    <w:p w:rsidR="00B459E7" w:rsidRPr="00BA7213" w:rsidRDefault="00B459E7" w:rsidP="00B459E7">
      <w:pPr>
        <w:bidi/>
        <w:ind w:left="-1"/>
        <w:rPr>
          <w:b/>
          <w:bCs/>
          <w:sz w:val="32"/>
          <w:szCs w:val="32"/>
          <w:rtl/>
        </w:rPr>
      </w:pPr>
      <w:r w:rsidRPr="00BA7213">
        <w:rPr>
          <w:rFonts w:hint="cs"/>
          <w:b/>
          <w:bCs/>
          <w:sz w:val="32"/>
          <w:szCs w:val="32"/>
          <w:rtl/>
        </w:rPr>
        <w:t>أصرح وأتعهد بما يلي:</w:t>
      </w:r>
    </w:p>
    <w:p w:rsidR="00B459E7" w:rsidRPr="00BA7213" w:rsidRDefault="00B459E7" w:rsidP="00B459E7">
      <w:pPr>
        <w:bidi/>
        <w:ind w:left="360"/>
        <w:jc w:val="both"/>
        <w:rPr>
          <w:b/>
          <w:bCs/>
          <w:sz w:val="28"/>
          <w:szCs w:val="28"/>
          <w:rtl/>
        </w:rPr>
      </w:pPr>
    </w:p>
    <w:p w:rsidR="00B459E7" w:rsidRPr="00BA7213" w:rsidRDefault="00B459E7" w:rsidP="00493FE0">
      <w:pPr>
        <w:pStyle w:val="Paragraphedeliste"/>
        <w:numPr>
          <w:ilvl w:val="0"/>
          <w:numId w:val="17"/>
        </w:numPr>
        <w:bidi/>
        <w:rPr>
          <w:rFonts w:ascii="Times New Roman" w:hAnsi="Times New Roman" w:cs="Times New Roman"/>
          <w:sz w:val="28"/>
          <w:szCs w:val="28"/>
        </w:rPr>
      </w:pPr>
      <w:r w:rsidRPr="00BA7213">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w:t>
      </w:r>
      <w:proofErr w:type="gramStart"/>
      <w:r w:rsidRPr="00BA7213">
        <w:rPr>
          <w:rFonts w:ascii="Times New Roman" w:hAnsi="Times New Roman" w:cs="Times New Roman" w:hint="cs"/>
          <w:sz w:val="28"/>
          <w:szCs w:val="28"/>
          <w:rtl/>
        </w:rPr>
        <w:t>إلي</w:t>
      </w:r>
      <w:proofErr w:type="gramEnd"/>
      <w:r w:rsidRPr="00BA7213">
        <w:rPr>
          <w:rFonts w:ascii="Times New Roman" w:hAnsi="Times New Roman" w:cs="Times New Roman" w:hint="cs"/>
          <w:sz w:val="28"/>
          <w:szCs w:val="28"/>
          <w:rtl/>
        </w:rPr>
        <w:t xml:space="preserve"> من طرف </w:t>
      </w:r>
      <w:r w:rsidRPr="00BA7213">
        <w:rPr>
          <w:rFonts w:ascii="Times New Roman" w:hAnsi="Times New Roman" w:cs="Times New Roman" w:hint="cs"/>
          <w:color w:val="FF0000"/>
          <w:sz w:val="28"/>
          <w:szCs w:val="28"/>
          <w:rtl/>
        </w:rPr>
        <w:t>(اسم المؤسسة الجامعية).</w:t>
      </w:r>
    </w:p>
    <w:p w:rsidR="00B459E7" w:rsidRPr="00BA7213" w:rsidRDefault="00B459E7" w:rsidP="00493FE0">
      <w:pPr>
        <w:pStyle w:val="Paragraphedeliste"/>
        <w:numPr>
          <w:ilvl w:val="0"/>
          <w:numId w:val="17"/>
        </w:numPr>
        <w:bidi/>
        <w:ind w:left="1274"/>
        <w:rPr>
          <w:rFonts w:ascii="Times New Roman" w:hAnsi="Times New Roman" w:cs="Times New Roman"/>
          <w:sz w:val="28"/>
          <w:szCs w:val="28"/>
          <w:rtl/>
        </w:rPr>
      </w:pPr>
      <w:r w:rsidRPr="00BA7213">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BA7213">
        <w:rPr>
          <w:rFonts w:ascii="Times New Roman" w:hAnsi="Times New Roman" w:cs="Times New Roman" w:hint="eastAsia"/>
          <w:sz w:val="28"/>
          <w:szCs w:val="28"/>
          <w:rtl/>
        </w:rPr>
        <w:t>س</w:t>
      </w:r>
      <w:r w:rsidRPr="00BA7213">
        <w:rPr>
          <w:rFonts w:ascii="Times New Roman" w:hAnsi="Times New Roman" w:cs="Times New Roman" w:hint="cs"/>
          <w:sz w:val="28"/>
          <w:szCs w:val="28"/>
          <w:rtl/>
        </w:rPr>
        <w:t xml:space="preserve"> المتفق عليه مع </w:t>
      </w:r>
      <w:r w:rsidRPr="00BA7213">
        <w:rPr>
          <w:rFonts w:ascii="Times New Roman" w:hAnsi="Times New Roman" w:cs="Times New Roman" w:hint="cs"/>
          <w:color w:val="FF0000"/>
          <w:sz w:val="28"/>
          <w:szCs w:val="28"/>
          <w:rtl/>
        </w:rPr>
        <w:t xml:space="preserve">(اسم المؤسسة الجامعية).  </w:t>
      </w:r>
    </w:p>
    <w:p w:rsidR="00B459E7" w:rsidRPr="00BA7213" w:rsidRDefault="00B459E7" w:rsidP="00493FE0">
      <w:pPr>
        <w:pStyle w:val="Paragraphedeliste"/>
        <w:numPr>
          <w:ilvl w:val="0"/>
          <w:numId w:val="17"/>
        </w:numPr>
        <w:bidi/>
        <w:ind w:left="1274"/>
        <w:rPr>
          <w:rFonts w:ascii="Times New Roman" w:hAnsi="Times New Roman" w:cs="Times New Roman"/>
          <w:sz w:val="28"/>
          <w:szCs w:val="28"/>
        </w:rPr>
      </w:pPr>
      <w:r w:rsidRPr="00BA7213">
        <w:rPr>
          <w:rFonts w:ascii="Times New Roman" w:hAnsi="Times New Roman" w:cs="Times New Roman" w:hint="cs"/>
          <w:sz w:val="28"/>
          <w:szCs w:val="28"/>
          <w:rtl/>
        </w:rPr>
        <w:t>تحمل كامل المسؤولية عن أي إخلال بهذا التعهد.</w:t>
      </w:r>
    </w:p>
    <w:p w:rsidR="00B459E7" w:rsidRPr="00BA7213" w:rsidRDefault="00B459E7" w:rsidP="00B459E7">
      <w:pPr>
        <w:bidi/>
        <w:rPr>
          <w:sz w:val="28"/>
          <w:szCs w:val="28"/>
          <w:rtl/>
        </w:rPr>
      </w:pPr>
    </w:p>
    <w:p w:rsidR="00B459E7" w:rsidRPr="00BA7213" w:rsidRDefault="00B459E7" w:rsidP="00B459E7">
      <w:pPr>
        <w:bidi/>
        <w:rPr>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Pr="00BA7213" w:rsidRDefault="00B459E7" w:rsidP="002D364C">
            <w:pPr>
              <w:bidi/>
              <w:jc w:val="both"/>
              <w:rPr>
                <w:sz w:val="28"/>
                <w:szCs w:val="28"/>
                <w:rtl/>
                <w:lang w:bidi="ar-DZ"/>
              </w:rPr>
            </w:pPr>
            <w:r w:rsidRPr="00BA7213">
              <w:rPr>
                <w:rFonts w:hint="cs"/>
                <w:sz w:val="28"/>
                <w:szCs w:val="28"/>
                <w:rtl/>
                <w:lang w:bidi="ar-DZ"/>
              </w:rPr>
              <w:t xml:space="preserve">حرر </w:t>
            </w:r>
          </w:p>
          <w:p w:rsidR="00B459E7" w:rsidRPr="00BA7213" w:rsidRDefault="00B459E7" w:rsidP="002D364C">
            <w:pPr>
              <w:bidi/>
              <w:jc w:val="both"/>
              <w:rPr>
                <w:sz w:val="28"/>
                <w:szCs w:val="28"/>
                <w:rtl/>
                <w:lang w:bidi="ar-DZ"/>
              </w:rPr>
            </w:pPr>
          </w:p>
          <w:p w:rsidR="00B459E7" w:rsidRPr="00BA7213" w:rsidRDefault="00B459E7" w:rsidP="002D364C">
            <w:pPr>
              <w:bidi/>
              <w:jc w:val="both"/>
              <w:rPr>
                <w:sz w:val="28"/>
                <w:szCs w:val="28"/>
                <w:rtl/>
                <w:lang w:bidi="ar-DZ"/>
              </w:rPr>
            </w:pPr>
            <w:r w:rsidRPr="00BA7213">
              <w:rPr>
                <w:rFonts w:hint="cs"/>
                <w:sz w:val="28"/>
                <w:szCs w:val="28"/>
                <w:rtl/>
                <w:lang w:bidi="ar-DZ"/>
              </w:rPr>
              <w:t>ب ..................................</w:t>
            </w:r>
          </w:p>
          <w:p w:rsidR="00B459E7" w:rsidRPr="00BA7213" w:rsidRDefault="00B459E7" w:rsidP="002D364C">
            <w:pPr>
              <w:bidi/>
              <w:jc w:val="both"/>
              <w:rPr>
                <w:sz w:val="28"/>
                <w:szCs w:val="28"/>
                <w:rtl/>
                <w:lang w:bidi="ar-DZ"/>
              </w:rPr>
            </w:pPr>
          </w:p>
          <w:p w:rsidR="00B459E7" w:rsidRPr="00BA7213" w:rsidRDefault="00B459E7" w:rsidP="002D364C">
            <w:pPr>
              <w:bidi/>
              <w:jc w:val="both"/>
              <w:rPr>
                <w:sz w:val="28"/>
                <w:szCs w:val="28"/>
                <w:rtl/>
                <w:lang w:bidi="ar-DZ"/>
              </w:rPr>
            </w:pPr>
            <w:r w:rsidRPr="00BA7213">
              <w:rPr>
                <w:rFonts w:hint="cs"/>
                <w:sz w:val="28"/>
                <w:szCs w:val="28"/>
                <w:rtl/>
                <w:lang w:bidi="ar-DZ"/>
              </w:rPr>
              <w:t>في ...../ ......../ .................</w:t>
            </w:r>
          </w:p>
        </w:tc>
        <w:tc>
          <w:tcPr>
            <w:tcW w:w="5529" w:type="dxa"/>
          </w:tcPr>
          <w:p w:rsidR="00B459E7" w:rsidRPr="00BA7213" w:rsidRDefault="00B459E7" w:rsidP="002D364C">
            <w:pPr>
              <w:bidi/>
              <w:jc w:val="center"/>
              <w:rPr>
                <w:sz w:val="28"/>
                <w:szCs w:val="28"/>
                <w:rtl/>
              </w:rPr>
            </w:pPr>
            <w:r w:rsidRPr="00BA7213">
              <w:rPr>
                <w:rFonts w:hint="cs"/>
                <w:sz w:val="28"/>
                <w:szCs w:val="28"/>
                <w:rtl/>
              </w:rPr>
              <w:t xml:space="preserve">يرجى كتابة قرئ ووافق مع الإمضاء </w:t>
            </w: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tc>
      </w:tr>
    </w:tbl>
    <w:p w:rsidR="00B459E7" w:rsidRPr="00BA7213" w:rsidRDefault="00B459E7" w:rsidP="00B459E7">
      <w:pPr>
        <w:bidi/>
        <w:rPr>
          <w:sz w:val="28"/>
          <w:szCs w:val="28"/>
        </w:rPr>
      </w:pPr>
    </w:p>
    <w:p w:rsidR="00B459E7" w:rsidRPr="00BA7213" w:rsidRDefault="00B459E7" w:rsidP="00B459E7">
      <w:pPr>
        <w:bidi/>
        <w:rPr>
          <w:sz w:val="28"/>
          <w:szCs w:val="28"/>
        </w:rPr>
      </w:pPr>
    </w:p>
    <w:p w:rsidR="00B459E7" w:rsidRPr="00BA7213" w:rsidRDefault="00B459E7" w:rsidP="00B459E7">
      <w:pPr>
        <w:bidi/>
        <w:rPr>
          <w:sz w:val="28"/>
          <w:szCs w:val="28"/>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BA7213">
        <w:tc>
          <w:tcPr>
            <w:tcW w:w="1604" w:type="dxa"/>
            <w:tcBorders>
              <w:right w:val="single" w:sz="4" w:space="0" w:color="auto"/>
            </w:tcBorders>
          </w:tcPr>
          <w:p w:rsidR="00B459E7" w:rsidRPr="00BA7213" w:rsidRDefault="00B459E7" w:rsidP="002D364C">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BA7213" w:rsidRDefault="00B459E7" w:rsidP="002D364C">
            <w:pPr>
              <w:bidi/>
              <w:jc w:val="center"/>
              <w:rPr>
                <w:b/>
                <w:bCs/>
                <w:sz w:val="16"/>
                <w:szCs w:val="16"/>
                <w:rtl/>
              </w:rPr>
            </w:pPr>
          </w:p>
        </w:tc>
        <w:tc>
          <w:tcPr>
            <w:tcW w:w="1605" w:type="dxa"/>
            <w:tcBorders>
              <w:left w:val="single" w:sz="4" w:space="0" w:color="auto"/>
            </w:tcBorders>
          </w:tcPr>
          <w:p w:rsidR="00B459E7" w:rsidRPr="00BA7213" w:rsidRDefault="00B459E7" w:rsidP="002D364C">
            <w:pPr>
              <w:bidi/>
              <w:jc w:val="both"/>
              <w:rPr>
                <w:b/>
                <w:bCs/>
                <w:sz w:val="28"/>
                <w:szCs w:val="28"/>
                <w:rtl/>
              </w:rPr>
            </w:pPr>
          </w:p>
        </w:tc>
      </w:tr>
    </w:tbl>
    <w:p w:rsidR="00B459E7" w:rsidRPr="00BA7213" w:rsidRDefault="00B459E7" w:rsidP="00B459E7">
      <w:pPr>
        <w:bidi/>
        <w:ind w:left="-1"/>
        <w:jc w:val="both"/>
        <w:rPr>
          <w:b/>
          <w:bCs/>
          <w:sz w:val="28"/>
          <w:szCs w:val="28"/>
          <w:rtl/>
        </w:rPr>
      </w:pPr>
    </w:p>
    <w:p w:rsidR="00B459E7" w:rsidRPr="00BA7213" w:rsidRDefault="00B459E7" w:rsidP="00B459E7">
      <w:pPr>
        <w:bidi/>
        <w:ind w:left="-1"/>
        <w:rPr>
          <w:b/>
          <w:bCs/>
          <w:sz w:val="32"/>
          <w:szCs w:val="32"/>
          <w:rtl/>
        </w:rPr>
      </w:pPr>
    </w:p>
    <w:p w:rsidR="00B459E7" w:rsidRPr="00BA7213" w:rsidRDefault="00B459E7" w:rsidP="00B459E7">
      <w:pPr>
        <w:bidi/>
        <w:ind w:left="-1"/>
        <w:rPr>
          <w:b/>
          <w:bCs/>
          <w:sz w:val="32"/>
          <w:szCs w:val="32"/>
          <w:rtl/>
        </w:rPr>
      </w:pPr>
      <w:r w:rsidRPr="00BA7213">
        <w:rPr>
          <w:rFonts w:hint="cs"/>
          <w:b/>
          <w:bCs/>
          <w:sz w:val="32"/>
          <w:szCs w:val="32"/>
          <w:rtl/>
        </w:rPr>
        <w:t>أنا الممضي أسفله:</w:t>
      </w:r>
    </w:p>
    <w:p w:rsidR="00B459E7" w:rsidRPr="00BA7213"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1565" w:type="dxa"/>
            <w:tcBorders>
              <w:lef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2095" w:type="dxa"/>
            <w:gridSpan w:val="2"/>
            <w:tcBorders>
              <w:lef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2095" w:type="dxa"/>
            <w:gridSpan w:val="2"/>
            <w:tcBorders>
              <w:left w:val="single" w:sz="4" w:space="0" w:color="auto"/>
            </w:tcBorders>
          </w:tcPr>
          <w:p w:rsidR="00B459E7" w:rsidRPr="00BA7213" w:rsidRDefault="00B459E7" w:rsidP="002D364C">
            <w:pPr>
              <w:bidi/>
              <w:jc w:val="both"/>
              <w:rPr>
                <w:b/>
                <w:bCs/>
                <w:sz w:val="28"/>
                <w:szCs w:val="28"/>
                <w:rtl/>
              </w:rPr>
            </w:pPr>
          </w:p>
        </w:tc>
      </w:tr>
      <w:tr w:rsidR="00B459E7" w:rsidRPr="00F94575"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RPr="00F94575"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البريد الإلكترون</w:t>
            </w:r>
            <w:r w:rsidRPr="00BA7213">
              <w:rPr>
                <w:b/>
                <w:bCs/>
                <w:sz w:val="28"/>
                <w:szCs w:val="28"/>
                <w:rtl/>
              </w:rPr>
              <w:t>ي</w:t>
            </w:r>
            <w:r w:rsidRPr="00BA7213">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2"/>
                <w:szCs w:val="12"/>
                <w:rtl/>
              </w:rPr>
            </w:pPr>
          </w:p>
        </w:tc>
      </w:tr>
      <w:tr w:rsidR="00B459E7" w:rsidTr="002D364C">
        <w:tc>
          <w:tcPr>
            <w:tcW w:w="2468" w:type="dxa"/>
            <w:tcBorders>
              <w:right w:val="single" w:sz="4" w:space="0" w:color="auto"/>
            </w:tcBorders>
          </w:tcPr>
          <w:p w:rsidR="00B459E7" w:rsidRPr="00BA7213" w:rsidRDefault="00B459E7" w:rsidP="002D364C">
            <w:pPr>
              <w:bidi/>
              <w:jc w:val="both"/>
              <w:rPr>
                <w:b/>
                <w:bCs/>
                <w:sz w:val="28"/>
                <w:szCs w:val="28"/>
                <w:rtl/>
              </w:rPr>
            </w:pPr>
            <w:r w:rsidRPr="00BA7213">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c>
          <w:tcPr>
            <w:tcW w:w="567" w:type="dxa"/>
            <w:tcBorders>
              <w:left w:val="single" w:sz="4" w:space="0" w:color="auto"/>
              <w:right w:val="single" w:sz="4" w:space="0" w:color="auto"/>
            </w:tcBorders>
          </w:tcPr>
          <w:p w:rsidR="00B459E7" w:rsidRPr="00BA7213" w:rsidRDefault="00B459E7" w:rsidP="002D364C">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Pr="00BA7213" w:rsidRDefault="00B459E7" w:rsidP="002D364C">
            <w:pPr>
              <w:bidi/>
              <w:jc w:val="both"/>
              <w:rPr>
                <w:b/>
                <w:bCs/>
                <w:sz w:val="28"/>
                <w:szCs w:val="28"/>
                <w:rtl/>
              </w:rPr>
            </w:pPr>
          </w:p>
        </w:tc>
      </w:tr>
      <w:tr w:rsidR="00B459E7" w:rsidTr="002D364C">
        <w:tc>
          <w:tcPr>
            <w:tcW w:w="8285" w:type="dxa"/>
            <w:gridSpan w:val="6"/>
          </w:tcPr>
          <w:p w:rsidR="00B459E7" w:rsidRPr="00BA7213" w:rsidRDefault="00B459E7" w:rsidP="002D364C">
            <w:pPr>
              <w:bidi/>
              <w:jc w:val="both"/>
              <w:rPr>
                <w:b/>
                <w:bCs/>
                <w:sz w:val="16"/>
                <w:szCs w:val="16"/>
                <w:rtl/>
              </w:rPr>
            </w:pPr>
          </w:p>
        </w:tc>
      </w:tr>
    </w:tbl>
    <w:p w:rsidR="00B459E7" w:rsidRPr="00BA7213" w:rsidRDefault="00B459E7" w:rsidP="00B459E7">
      <w:pPr>
        <w:bidi/>
        <w:ind w:left="360"/>
        <w:jc w:val="both"/>
        <w:rPr>
          <w:b/>
          <w:bCs/>
          <w:sz w:val="28"/>
          <w:szCs w:val="28"/>
          <w:rtl/>
        </w:rPr>
      </w:pPr>
    </w:p>
    <w:p w:rsidR="00B459E7" w:rsidRPr="00BA7213" w:rsidRDefault="00B459E7" w:rsidP="00B459E7">
      <w:pPr>
        <w:bidi/>
        <w:ind w:left="-1"/>
        <w:rPr>
          <w:b/>
          <w:bCs/>
          <w:sz w:val="32"/>
          <w:szCs w:val="32"/>
          <w:rtl/>
        </w:rPr>
      </w:pPr>
      <w:r w:rsidRPr="00BA7213">
        <w:rPr>
          <w:rFonts w:hint="cs"/>
          <w:b/>
          <w:bCs/>
          <w:sz w:val="32"/>
          <w:szCs w:val="32"/>
          <w:rtl/>
        </w:rPr>
        <w:t>أصرح وأتعهد بما يلي:</w:t>
      </w:r>
    </w:p>
    <w:p w:rsidR="00B459E7" w:rsidRPr="00BA7213" w:rsidRDefault="00B459E7" w:rsidP="00B459E7">
      <w:pPr>
        <w:bidi/>
        <w:ind w:left="360"/>
        <w:jc w:val="both"/>
        <w:rPr>
          <w:b/>
          <w:bCs/>
          <w:sz w:val="28"/>
          <w:szCs w:val="28"/>
          <w:rtl/>
        </w:rPr>
      </w:pPr>
    </w:p>
    <w:p w:rsidR="00B459E7" w:rsidRPr="00BA7213" w:rsidRDefault="00B459E7" w:rsidP="00493FE0">
      <w:pPr>
        <w:pStyle w:val="Paragraphedeliste"/>
        <w:numPr>
          <w:ilvl w:val="0"/>
          <w:numId w:val="18"/>
        </w:numPr>
        <w:bidi/>
        <w:rPr>
          <w:rFonts w:ascii="Times New Roman" w:hAnsi="Times New Roman" w:cs="Times New Roman"/>
          <w:sz w:val="28"/>
          <w:szCs w:val="28"/>
        </w:rPr>
      </w:pPr>
      <w:r w:rsidRPr="00BA7213">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w:t>
      </w:r>
      <w:proofErr w:type="gramStart"/>
      <w:r w:rsidRPr="00BA7213">
        <w:rPr>
          <w:rFonts w:ascii="Times New Roman" w:hAnsi="Times New Roman" w:cs="Times New Roman" w:hint="cs"/>
          <w:sz w:val="28"/>
          <w:szCs w:val="28"/>
          <w:rtl/>
        </w:rPr>
        <w:t>إلي</w:t>
      </w:r>
      <w:proofErr w:type="gramEnd"/>
      <w:r w:rsidRPr="00BA7213">
        <w:rPr>
          <w:rFonts w:ascii="Times New Roman" w:hAnsi="Times New Roman" w:cs="Times New Roman" w:hint="cs"/>
          <w:sz w:val="28"/>
          <w:szCs w:val="28"/>
          <w:rtl/>
        </w:rPr>
        <w:t xml:space="preserve"> من طرف </w:t>
      </w:r>
      <w:r w:rsidRPr="00BA7213">
        <w:rPr>
          <w:rFonts w:ascii="Times New Roman" w:hAnsi="Times New Roman" w:cs="Times New Roman" w:hint="cs"/>
          <w:color w:val="FF0000"/>
          <w:sz w:val="28"/>
          <w:szCs w:val="28"/>
          <w:rtl/>
        </w:rPr>
        <w:t>(اسم المؤسسة الجامعية).</w:t>
      </w:r>
    </w:p>
    <w:p w:rsidR="00B459E7" w:rsidRPr="00BA7213" w:rsidRDefault="00B459E7" w:rsidP="00493FE0">
      <w:pPr>
        <w:pStyle w:val="Paragraphedeliste"/>
        <w:numPr>
          <w:ilvl w:val="0"/>
          <w:numId w:val="18"/>
        </w:numPr>
        <w:bidi/>
        <w:ind w:left="1274"/>
        <w:rPr>
          <w:rFonts w:ascii="Times New Roman" w:hAnsi="Times New Roman" w:cs="Times New Roman"/>
          <w:sz w:val="28"/>
          <w:szCs w:val="28"/>
          <w:rtl/>
        </w:rPr>
      </w:pPr>
      <w:r w:rsidRPr="00BA7213">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BA7213">
        <w:rPr>
          <w:rFonts w:ascii="Times New Roman" w:hAnsi="Times New Roman" w:cs="Times New Roman" w:hint="eastAsia"/>
          <w:sz w:val="28"/>
          <w:szCs w:val="28"/>
          <w:rtl/>
        </w:rPr>
        <w:t>س</w:t>
      </w:r>
      <w:r w:rsidRPr="00BA7213">
        <w:rPr>
          <w:rFonts w:ascii="Times New Roman" w:hAnsi="Times New Roman" w:cs="Times New Roman" w:hint="cs"/>
          <w:sz w:val="28"/>
          <w:szCs w:val="28"/>
          <w:rtl/>
        </w:rPr>
        <w:t xml:space="preserve"> المتفق عليه مع </w:t>
      </w:r>
      <w:r w:rsidRPr="00BA7213">
        <w:rPr>
          <w:rFonts w:ascii="Times New Roman" w:hAnsi="Times New Roman" w:cs="Times New Roman" w:hint="cs"/>
          <w:color w:val="FF0000"/>
          <w:sz w:val="28"/>
          <w:szCs w:val="28"/>
          <w:rtl/>
        </w:rPr>
        <w:t xml:space="preserve">(اسم المؤسسة الجامعية).  </w:t>
      </w:r>
    </w:p>
    <w:p w:rsidR="00B459E7" w:rsidRPr="00BA7213" w:rsidRDefault="00B459E7" w:rsidP="00493FE0">
      <w:pPr>
        <w:pStyle w:val="Paragraphedeliste"/>
        <w:numPr>
          <w:ilvl w:val="0"/>
          <w:numId w:val="18"/>
        </w:numPr>
        <w:bidi/>
        <w:ind w:left="1274"/>
        <w:rPr>
          <w:rFonts w:ascii="Times New Roman" w:hAnsi="Times New Roman" w:cs="Times New Roman"/>
          <w:sz w:val="28"/>
          <w:szCs w:val="28"/>
        </w:rPr>
      </w:pPr>
      <w:r w:rsidRPr="00BA7213">
        <w:rPr>
          <w:rFonts w:ascii="Times New Roman" w:hAnsi="Times New Roman" w:cs="Times New Roman" w:hint="cs"/>
          <w:sz w:val="28"/>
          <w:szCs w:val="28"/>
          <w:rtl/>
        </w:rPr>
        <w:t>تحمل كامل المسؤولية عن أي إخلال بهذا التعهد.</w:t>
      </w:r>
    </w:p>
    <w:p w:rsidR="00B459E7" w:rsidRPr="00BA7213" w:rsidRDefault="00B459E7" w:rsidP="00B459E7">
      <w:pPr>
        <w:bidi/>
        <w:rPr>
          <w:sz w:val="28"/>
          <w:szCs w:val="28"/>
          <w:rtl/>
        </w:rPr>
      </w:pPr>
    </w:p>
    <w:p w:rsidR="00B459E7" w:rsidRPr="00BA7213" w:rsidRDefault="00B459E7" w:rsidP="00B459E7">
      <w:pPr>
        <w:bidi/>
        <w:rPr>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Pr="00BA7213" w:rsidRDefault="00B459E7" w:rsidP="002D364C">
            <w:pPr>
              <w:bidi/>
              <w:jc w:val="both"/>
              <w:rPr>
                <w:sz w:val="28"/>
                <w:szCs w:val="28"/>
                <w:rtl/>
                <w:lang w:bidi="ar-DZ"/>
              </w:rPr>
            </w:pPr>
            <w:r w:rsidRPr="00BA7213">
              <w:rPr>
                <w:rFonts w:hint="cs"/>
                <w:sz w:val="28"/>
                <w:szCs w:val="28"/>
                <w:rtl/>
                <w:lang w:bidi="ar-DZ"/>
              </w:rPr>
              <w:t xml:space="preserve">حرر </w:t>
            </w:r>
          </w:p>
          <w:p w:rsidR="00B459E7" w:rsidRPr="00BA7213" w:rsidRDefault="00B459E7" w:rsidP="002D364C">
            <w:pPr>
              <w:bidi/>
              <w:jc w:val="both"/>
              <w:rPr>
                <w:sz w:val="28"/>
                <w:szCs w:val="28"/>
                <w:rtl/>
                <w:lang w:bidi="ar-DZ"/>
              </w:rPr>
            </w:pPr>
          </w:p>
          <w:p w:rsidR="00B459E7" w:rsidRPr="00BA7213" w:rsidRDefault="00B459E7" w:rsidP="002D364C">
            <w:pPr>
              <w:bidi/>
              <w:jc w:val="both"/>
              <w:rPr>
                <w:sz w:val="28"/>
                <w:szCs w:val="28"/>
                <w:rtl/>
                <w:lang w:bidi="ar-DZ"/>
              </w:rPr>
            </w:pPr>
            <w:r w:rsidRPr="00BA7213">
              <w:rPr>
                <w:rFonts w:hint="cs"/>
                <w:sz w:val="28"/>
                <w:szCs w:val="28"/>
                <w:rtl/>
                <w:lang w:bidi="ar-DZ"/>
              </w:rPr>
              <w:t>ب ..................................</w:t>
            </w:r>
          </w:p>
          <w:p w:rsidR="00B459E7" w:rsidRPr="00BA7213" w:rsidRDefault="00B459E7" w:rsidP="002D364C">
            <w:pPr>
              <w:bidi/>
              <w:jc w:val="both"/>
              <w:rPr>
                <w:sz w:val="28"/>
                <w:szCs w:val="28"/>
                <w:rtl/>
                <w:lang w:bidi="ar-DZ"/>
              </w:rPr>
            </w:pPr>
          </w:p>
          <w:p w:rsidR="00B459E7" w:rsidRPr="00BA7213" w:rsidRDefault="00B459E7" w:rsidP="002D364C">
            <w:pPr>
              <w:bidi/>
              <w:jc w:val="both"/>
              <w:rPr>
                <w:sz w:val="28"/>
                <w:szCs w:val="28"/>
                <w:rtl/>
                <w:lang w:bidi="ar-DZ"/>
              </w:rPr>
            </w:pPr>
            <w:r w:rsidRPr="00BA7213">
              <w:rPr>
                <w:rFonts w:hint="cs"/>
                <w:sz w:val="28"/>
                <w:szCs w:val="28"/>
                <w:rtl/>
                <w:lang w:bidi="ar-DZ"/>
              </w:rPr>
              <w:t>في ...../ ......../ .................</w:t>
            </w:r>
          </w:p>
        </w:tc>
        <w:tc>
          <w:tcPr>
            <w:tcW w:w="5529" w:type="dxa"/>
          </w:tcPr>
          <w:p w:rsidR="00B459E7" w:rsidRPr="00BA7213" w:rsidRDefault="00B459E7" w:rsidP="002D364C">
            <w:pPr>
              <w:bidi/>
              <w:jc w:val="center"/>
              <w:rPr>
                <w:sz w:val="28"/>
                <w:szCs w:val="28"/>
                <w:rtl/>
              </w:rPr>
            </w:pPr>
            <w:r w:rsidRPr="00BA7213">
              <w:rPr>
                <w:rFonts w:hint="cs"/>
                <w:sz w:val="28"/>
                <w:szCs w:val="28"/>
                <w:rtl/>
              </w:rPr>
              <w:t xml:space="preserve">يرجى كتابة قرئ ووافق مع الإمضاء </w:t>
            </w: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p w:rsidR="00B459E7" w:rsidRPr="00BA7213" w:rsidRDefault="00B459E7" w:rsidP="002D364C">
            <w:pPr>
              <w:bidi/>
              <w:jc w:val="center"/>
              <w:rPr>
                <w:sz w:val="28"/>
                <w:szCs w:val="28"/>
                <w:rtl/>
              </w:rPr>
            </w:pPr>
          </w:p>
        </w:tc>
      </w:tr>
    </w:tbl>
    <w:p w:rsidR="00B459E7" w:rsidRPr="00BA7213" w:rsidRDefault="00B459E7" w:rsidP="00B459E7">
      <w:pPr>
        <w:bidi/>
        <w:rPr>
          <w:sz w:val="28"/>
          <w:szCs w:val="28"/>
        </w:rPr>
      </w:pPr>
    </w:p>
    <w:p w:rsidR="00B459E7" w:rsidRPr="00BA7213" w:rsidRDefault="00B459E7" w:rsidP="00B459E7">
      <w:pPr>
        <w:bidi/>
        <w:rPr>
          <w:sz w:val="28"/>
          <w:szCs w:val="28"/>
        </w:rPr>
      </w:pPr>
    </w:p>
    <w:p w:rsidR="00B459E7" w:rsidRPr="00BA7213" w:rsidRDefault="00B459E7" w:rsidP="00B459E7">
      <w:pPr>
        <w:bidi/>
        <w:rPr>
          <w:sz w:val="28"/>
          <w:szCs w:val="28"/>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spacing w:after="360"/>
        <w:ind w:left="360"/>
        <w:jc w:val="both"/>
        <w:rPr>
          <w:b/>
          <w:bCs/>
          <w:sz w:val="28"/>
          <w:szCs w:val="28"/>
          <w:rtl/>
        </w:rPr>
      </w:pPr>
    </w:p>
    <w:p w:rsidR="00B459E7" w:rsidRPr="00BA7213" w:rsidRDefault="00B459E7" w:rsidP="00B459E7">
      <w:pPr>
        <w:bidi/>
        <w:spacing w:after="360"/>
        <w:ind w:left="360"/>
        <w:jc w:val="both"/>
        <w:rPr>
          <w:b/>
          <w:bCs/>
          <w:sz w:val="28"/>
          <w:szCs w:val="28"/>
        </w:rPr>
      </w:pPr>
    </w:p>
    <w:p w:rsidR="002C449D" w:rsidRPr="00BA7213" w:rsidRDefault="002C449D" w:rsidP="00B459E7">
      <w:pPr>
        <w:numPr>
          <w:ilvl w:val="0"/>
          <w:numId w:val="11"/>
        </w:numPr>
        <w:bidi/>
        <w:spacing w:after="360"/>
        <w:jc w:val="both"/>
        <w:rPr>
          <w:b/>
          <w:bCs/>
          <w:sz w:val="28"/>
          <w:szCs w:val="28"/>
          <w:rtl/>
        </w:rPr>
      </w:pPr>
      <w:r w:rsidRPr="00BA7213">
        <w:rPr>
          <w:b/>
          <w:bCs/>
          <w:sz w:val="28"/>
          <w:szCs w:val="28"/>
          <w:rtl/>
        </w:rPr>
        <w:lastRenderedPageBreak/>
        <w:t>الإمكانيات المادية المتوفرة</w:t>
      </w:r>
    </w:p>
    <w:p w:rsidR="00D12804" w:rsidRPr="00BA7213" w:rsidRDefault="002C449D" w:rsidP="00D845B2">
      <w:pPr>
        <w:pStyle w:val="Paragraphedeliste"/>
        <w:numPr>
          <w:ilvl w:val="0"/>
          <w:numId w:val="9"/>
        </w:numPr>
        <w:bidi/>
        <w:rPr>
          <w:rFonts w:ascii="Times New Roman" w:hAnsi="Times New Roman" w:cs="Times New Roman"/>
          <w:b/>
          <w:bCs/>
          <w:sz w:val="28"/>
          <w:szCs w:val="28"/>
          <w:rtl/>
        </w:rPr>
      </w:pPr>
      <w:r w:rsidRPr="00BA7213">
        <w:rPr>
          <w:rFonts w:ascii="Times New Roman" w:hAnsi="Times New Roman" w:cs="Times New Roman"/>
          <w:b/>
          <w:bCs/>
          <w:sz w:val="28"/>
          <w:szCs w:val="28"/>
          <w:rtl/>
        </w:rPr>
        <w:t>المخابر البيداغوجية والتجهيزات:</w:t>
      </w:r>
    </w:p>
    <w:p w:rsidR="002C449D" w:rsidRPr="00BA7213" w:rsidRDefault="00D12804" w:rsidP="00D12804">
      <w:pPr>
        <w:pStyle w:val="Paragraphedeliste"/>
        <w:bidi/>
        <w:ind w:left="359"/>
        <w:rPr>
          <w:rFonts w:ascii="Times New Roman" w:hAnsi="Times New Roman" w:cs="Times New Roman"/>
          <w:b/>
          <w:bCs/>
          <w:color w:val="FF0000"/>
          <w:sz w:val="24"/>
          <w:szCs w:val="24"/>
          <w:rtl/>
        </w:rPr>
      </w:pPr>
      <w:r w:rsidRPr="00BA7213">
        <w:rPr>
          <w:rFonts w:ascii="Times New Roman" w:hAnsi="Times New Roman" w:cs="Times New Roman" w:hint="cs"/>
          <w:b/>
          <w:bCs/>
          <w:color w:val="FF0000"/>
          <w:sz w:val="24"/>
          <w:szCs w:val="24"/>
          <w:rtl/>
        </w:rPr>
        <w:t>(تقديم</w:t>
      </w:r>
      <w:r w:rsidR="002C449D" w:rsidRPr="00BA7213">
        <w:rPr>
          <w:rFonts w:ascii="Times New Roman" w:hAnsi="Times New Roman" w:cs="Times New Roman"/>
          <w:b/>
          <w:bCs/>
          <w:color w:val="FF0000"/>
          <w:sz w:val="24"/>
          <w:szCs w:val="24"/>
          <w:rtl/>
        </w:rPr>
        <w:t xml:space="preserve"> بطاقة عن التجهيزات البيداغوجية المتوفرة بالنسبة للأعمال التطبيقية للتكوين المقترح</w:t>
      </w:r>
      <w:r w:rsidRPr="00BA7213">
        <w:rPr>
          <w:rFonts w:ascii="Times New Roman" w:hAnsi="Times New Roman" w:cs="Times New Roman" w:hint="cs"/>
          <w:b/>
          <w:bCs/>
          <w:color w:val="FF0000"/>
          <w:sz w:val="24"/>
          <w:szCs w:val="24"/>
          <w:rtl/>
        </w:rPr>
        <w:t>)</w:t>
      </w:r>
    </w:p>
    <w:p w:rsidR="002C449D" w:rsidRPr="00BA7213" w:rsidRDefault="002C449D" w:rsidP="002C449D">
      <w:pPr>
        <w:bidi/>
        <w:ind w:left="-1" w:hanging="14"/>
        <w:jc w:val="both"/>
        <w:rPr>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BA7213" w:rsidRDefault="002C449D" w:rsidP="00D07ACC">
            <w:pPr>
              <w:jc w:val="center"/>
              <w:rPr>
                <w:b/>
                <w:bCs/>
                <w:sz w:val="28"/>
                <w:szCs w:val="28"/>
              </w:rPr>
            </w:pPr>
            <w:r w:rsidRPr="00BA7213">
              <w:rPr>
                <w:b/>
                <w:bCs/>
                <w:sz w:val="28"/>
                <w:szCs w:val="28"/>
                <w:rtl/>
              </w:rPr>
              <w:t>الملاحظات</w:t>
            </w:r>
          </w:p>
        </w:tc>
        <w:tc>
          <w:tcPr>
            <w:tcW w:w="880" w:type="dxa"/>
          </w:tcPr>
          <w:p w:rsidR="002C449D" w:rsidRPr="00BA7213" w:rsidRDefault="002C449D" w:rsidP="00D07ACC">
            <w:pPr>
              <w:jc w:val="center"/>
              <w:rPr>
                <w:b/>
                <w:bCs/>
                <w:sz w:val="28"/>
                <w:szCs w:val="28"/>
              </w:rPr>
            </w:pPr>
            <w:r w:rsidRPr="00BA7213">
              <w:rPr>
                <w:b/>
                <w:bCs/>
                <w:sz w:val="28"/>
                <w:szCs w:val="28"/>
                <w:rtl/>
              </w:rPr>
              <w:t xml:space="preserve"> العدد</w:t>
            </w:r>
          </w:p>
        </w:tc>
        <w:tc>
          <w:tcPr>
            <w:tcW w:w="3969" w:type="dxa"/>
          </w:tcPr>
          <w:p w:rsidR="002C449D" w:rsidRPr="00BA7213" w:rsidRDefault="002C449D" w:rsidP="00D07ACC">
            <w:pPr>
              <w:jc w:val="center"/>
              <w:rPr>
                <w:b/>
                <w:bCs/>
                <w:sz w:val="28"/>
                <w:szCs w:val="28"/>
              </w:rPr>
            </w:pPr>
            <w:r w:rsidRPr="00BA7213">
              <w:rPr>
                <w:b/>
                <w:bCs/>
                <w:sz w:val="28"/>
                <w:szCs w:val="28"/>
                <w:rtl/>
              </w:rPr>
              <w:t>اسم التجهيز</w:t>
            </w:r>
          </w:p>
        </w:tc>
        <w:tc>
          <w:tcPr>
            <w:tcW w:w="850" w:type="dxa"/>
          </w:tcPr>
          <w:p w:rsidR="002C449D" w:rsidRPr="00BA7213" w:rsidRDefault="002C449D" w:rsidP="00D07ACC">
            <w:pPr>
              <w:jc w:val="center"/>
              <w:rPr>
                <w:b/>
                <w:bCs/>
                <w:sz w:val="28"/>
                <w:szCs w:val="28"/>
              </w:rPr>
            </w:pPr>
            <w:r w:rsidRPr="00BA7213">
              <w:rPr>
                <w:b/>
                <w:bCs/>
                <w:sz w:val="28"/>
                <w:szCs w:val="28"/>
                <w:rtl/>
              </w:rPr>
              <w:t xml:space="preserve"> الرقم</w:t>
            </w: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BA7213"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BA7213" w:rsidRDefault="002C449D" w:rsidP="00D07ACC">
            <w:pPr>
              <w:bidi/>
              <w:spacing w:before="100" w:beforeAutospacing="1" w:after="100" w:afterAutospacing="1"/>
              <w:rPr>
                <w:rFonts w:eastAsia="Times New Roman"/>
                <w:sz w:val="28"/>
                <w:szCs w:val="28"/>
                <w:lang w:eastAsia="fr-FR"/>
              </w:rPr>
            </w:pPr>
          </w:p>
        </w:tc>
      </w:tr>
    </w:tbl>
    <w:p w:rsidR="002C449D" w:rsidRPr="00BA7213" w:rsidRDefault="002C449D" w:rsidP="002C449D">
      <w:pPr>
        <w:bidi/>
        <w:ind w:left="1570" w:hanging="1571"/>
        <w:jc w:val="both"/>
        <w:rPr>
          <w:sz w:val="28"/>
          <w:szCs w:val="28"/>
          <w:rtl/>
        </w:rPr>
      </w:pPr>
    </w:p>
    <w:p w:rsidR="002C449D" w:rsidRPr="00BA7213" w:rsidRDefault="002C449D" w:rsidP="00AA2337">
      <w:pPr>
        <w:bidi/>
        <w:ind w:left="-1"/>
        <w:jc w:val="both"/>
        <w:rPr>
          <w:sz w:val="28"/>
          <w:szCs w:val="28"/>
        </w:rPr>
      </w:pPr>
      <w:r w:rsidRPr="00BA7213">
        <w:rPr>
          <w:b/>
          <w:bCs/>
          <w:sz w:val="28"/>
          <w:szCs w:val="28"/>
          <w:rtl/>
        </w:rPr>
        <w:t>ب- ميادين التربص والتكوين في المؤسسات:</w:t>
      </w:r>
      <w:r w:rsidR="00AA2337" w:rsidRPr="00BA7213">
        <w:rPr>
          <w:rFonts w:hint="cs"/>
          <w:b/>
          <w:bCs/>
          <w:sz w:val="28"/>
          <w:szCs w:val="28"/>
          <w:rtl/>
        </w:rPr>
        <w:t xml:space="preserve"> </w:t>
      </w:r>
      <w:r w:rsidR="00AA2337" w:rsidRPr="00BA7213">
        <w:rPr>
          <w:rFonts w:hint="cs"/>
          <w:b/>
          <w:bCs/>
          <w:color w:val="FF0000"/>
          <w:rtl/>
        </w:rPr>
        <w:t>(إدراج الاتفاقيات ضروري إذا كان التكوين ذو طابع مهني)</w:t>
      </w:r>
    </w:p>
    <w:p w:rsidR="002C449D" w:rsidRPr="00BA7213" w:rsidRDefault="002C449D" w:rsidP="002C449D">
      <w:pPr>
        <w:bidi/>
        <w:ind w:left="1210"/>
        <w:jc w:val="both"/>
        <w:rPr>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BA7213" w:rsidRDefault="00D12804" w:rsidP="00D12804">
            <w:pPr>
              <w:bidi/>
              <w:jc w:val="center"/>
              <w:rPr>
                <w:b/>
                <w:bCs/>
                <w:sz w:val="28"/>
                <w:szCs w:val="28"/>
                <w:rtl/>
              </w:rPr>
            </w:pPr>
            <w:r w:rsidRPr="00BA7213">
              <w:rPr>
                <w:rFonts w:hint="cs"/>
                <w:b/>
                <w:bCs/>
                <w:sz w:val="28"/>
                <w:szCs w:val="28"/>
                <w:rtl/>
              </w:rPr>
              <w:t>مؤسسات التربصات</w:t>
            </w:r>
          </w:p>
        </w:tc>
        <w:tc>
          <w:tcPr>
            <w:tcW w:w="2743" w:type="dxa"/>
          </w:tcPr>
          <w:p w:rsidR="002C449D" w:rsidRPr="00BA7213" w:rsidRDefault="002C449D" w:rsidP="00D07ACC">
            <w:pPr>
              <w:bidi/>
              <w:jc w:val="center"/>
              <w:rPr>
                <w:b/>
                <w:bCs/>
                <w:sz w:val="28"/>
                <w:szCs w:val="28"/>
                <w:rtl/>
              </w:rPr>
            </w:pPr>
            <w:r w:rsidRPr="00BA7213">
              <w:rPr>
                <w:b/>
                <w:bCs/>
                <w:sz w:val="28"/>
                <w:szCs w:val="28"/>
                <w:rtl/>
              </w:rPr>
              <w:t>عدد الطلبة</w:t>
            </w:r>
          </w:p>
        </w:tc>
        <w:tc>
          <w:tcPr>
            <w:tcW w:w="2779" w:type="dxa"/>
          </w:tcPr>
          <w:p w:rsidR="002C449D" w:rsidRPr="00BA7213" w:rsidRDefault="002C449D" w:rsidP="00D07ACC">
            <w:pPr>
              <w:bidi/>
              <w:jc w:val="center"/>
              <w:rPr>
                <w:b/>
                <w:bCs/>
                <w:sz w:val="28"/>
                <w:szCs w:val="28"/>
                <w:rtl/>
              </w:rPr>
            </w:pPr>
            <w:r w:rsidRPr="00BA7213">
              <w:rPr>
                <w:b/>
                <w:bCs/>
                <w:sz w:val="28"/>
                <w:szCs w:val="28"/>
                <w:rtl/>
              </w:rPr>
              <w:t>مدة التربص</w:t>
            </w: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tl/>
              </w:rPr>
            </w:pPr>
          </w:p>
        </w:tc>
        <w:tc>
          <w:tcPr>
            <w:tcW w:w="2779" w:type="dxa"/>
          </w:tcPr>
          <w:p w:rsidR="002C449D" w:rsidRPr="00BA7213" w:rsidRDefault="002C449D" w:rsidP="00D07ACC">
            <w:pPr>
              <w:bidi/>
              <w:rPr>
                <w:sz w:val="28"/>
                <w:szCs w:val="28"/>
                <w:rtl/>
              </w:rPr>
            </w:pP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tl/>
              </w:rPr>
            </w:pPr>
          </w:p>
        </w:tc>
        <w:tc>
          <w:tcPr>
            <w:tcW w:w="2779" w:type="dxa"/>
          </w:tcPr>
          <w:p w:rsidR="002C449D" w:rsidRPr="00BA7213" w:rsidRDefault="002C449D" w:rsidP="00D07ACC">
            <w:pPr>
              <w:bidi/>
              <w:rPr>
                <w:sz w:val="28"/>
                <w:szCs w:val="28"/>
              </w:rPr>
            </w:pP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Pr>
            </w:pPr>
          </w:p>
        </w:tc>
        <w:tc>
          <w:tcPr>
            <w:tcW w:w="2779" w:type="dxa"/>
          </w:tcPr>
          <w:p w:rsidR="002C449D" w:rsidRPr="00BA7213" w:rsidRDefault="002C449D" w:rsidP="00D07ACC">
            <w:pPr>
              <w:bidi/>
              <w:rPr>
                <w:sz w:val="28"/>
                <w:szCs w:val="28"/>
              </w:rPr>
            </w:pP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Pr>
            </w:pPr>
          </w:p>
        </w:tc>
        <w:tc>
          <w:tcPr>
            <w:tcW w:w="2779" w:type="dxa"/>
          </w:tcPr>
          <w:p w:rsidR="002C449D" w:rsidRPr="00BA7213" w:rsidRDefault="002C449D" w:rsidP="00D07ACC">
            <w:pPr>
              <w:bidi/>
              <w:rPr>
                <w:sz w:val="28"/>
                <w:szCs w:val="28"/>
              </w:rPr>
            </w:pP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Pr>
            </w:pPr>
          </w:p>
        </w:tc>
        <w:tc>
          <w:tcPr>
            <w:tcW w:w="2779" w:type="dxa"/>
          </w:tcPr>
          <w:p w:rsidR="002C449D" w:rsidRPr="00BA7213" w:rsidRDefault="002C449D" w:rsidP="00D07ACC">
            <w:pPr>
              <w:bidi/>
              <w:rPr>
                <w:sz w:val="28"/>
                <w:szCs w:val="28"/>
              </w:rPr>
            </w:pPr>
          </w:p>
        </w:tc>
      </w:tr>
      <w:tr w:rsidR="002C449D" w:rsidRPr="0030639E" w:rsidTr="00D12804">
        <w:tc>
          <w:tcPr>
            <w:tcW w:w="4249" w:type="dxa"/>
          </w:tcPr>
          <w:p w:rsidR="002C449D" w:rsidRPr="00BA7213" w:rsidRDefault="002C449D" w:rsidP="00D07ACC">
            <w:pPr>
              <w:bidi/>
              <w:rPr>
                <w:sz w:val="28"/>
                <w:szCs w:val="28"/>
                <w:rtl/>
              </w:rPr>
            </w:pPr>
          </w:p>
        </w:tc>
        <w:tc>
          <w:tcPr>
            <w:tcW w:w="2743" w:type="dxa"/>
          </w:tcPr>
          <w:p w:rsidR="002C449D" w:rsidRPr="00BA7213" w:rsidRDefault="002C449D" w:rsidP="00D07ACC">
            <w:pPr>
              <w:bidi/>
              <w:rPr>
                <w:sz w:val="28"/>
                <w:szCs w:val="28"/>
              </w:rPr>
            </w:pPr>
          </w:p>
        </w:tc>
        <w:tc>
          <w:tcPr>
            <w:tcW w:w="2779" w:type="dxa"/>
          </w:tcPr>
          <w:p w:rsidR="002C449D" w:rsidRPr="00BA7213" w:rsidRDefault="002C449D" w:rsidP="00D07ACC">
            <w:pPr>
              <w:bidi/>
              <w:rPr>
                <w:sz w:val="28"/>
                <w:szCs w:val="28"/>
              </w:rPr>
            </w:pPr>
          </w:p>
        </w:tc>
      </w:tr>
    </w:tbl>
    <w:p w:rsidR="007F587A" w:rsidRPr="00BA7213" w:rsidRDefault="007F587A" w:rsidP="007F587A">
      <w:pPr>
        <w:bidi/>
        <w:ind w:left="140"/>
        <w:rPr>
          <w:b/>
          <w:bCs/>
          <w:sz w:val="28"/>
          <w:szCs w:val="28"/>
          <w:rtl/>
        </w:rPr>
      </w:pPr>
    </w:p>
    <w:p w:rsidR="002C449D" w:rsidRPr="00BA7213" w:rsidRDefault="002C449D" w:rsidP="00DB2347">
      <w:pPr>
        <w:bidi/>
        <w:ind w:left="140"/>
        <w:rPr>
          <w:b/>
          <w:bCs/>
          <w:color w:val="FF0000"/>
          <w:rtl/>
        </w:rPr>
      </w:pPr>
      <w:r w:rsidRPr="00BA7213">
        <w:rPr>
          <w:b/>
          <w:bCs/>
          <w:sz w:val="28"/>
          <w:szCs w:val="28"/>
          <w:rtl/>
        </w:rPr>
        <w:t>ج- مخابر البحث لدعم التكوين المقترح:</w:t>
      </w:r>
      <w:r w:rsidR="00AA2337" w:rsidRPr="00BA7213">
        <w:rPr>
          <w:rFonts w:hint="cs"/>
          <w:b/>
          <w:bCs/>
          <w:sz w:val="28"/>
          <w:szCs w:val="28"/>
          <w:rtl/>
        </w:rPr>
        <w:t xml:space="preserve"> </w:t>
      </w:r>
      <w:r w:rsidR="00AA2337" w:rsidRPr="00BA7213">
        <w:rPr>
          <w:rFonts w:hint="cs"/>
          <w:b/>
          <w:bCs/>
          <w:color w:val="FF0000"/>
          <w:rtl/>
        </w:rPr>
        <w:t xml:space="preserve">(إدراج </w:t>
      </w:r>
      <w:r w:rsidR="00880B1C" w:rsidRPr="00BA7213">
        <w:rPr>
          <w:rFonts w:hint="cs"/>
          <w:b/>
          <w:bCs/>
          <w:color w:val="FF0000"/>
          <w:rtl/>
        </w:rPr>
        <w:t>نسخة من قرار اعتماد المخبر)</w:t>
      </w:r>
    </w:p>
    <w:p w:rsidR="00DB2347" w:rsidRPr="00BA7213" w:rsidRDefault="00DB2347" w:rsidP="00DB2347">
      <w:pPr>
        <w:bidi/>
        <w:ind w:left="140"/>
        <w:rPr>
          <w:b/>
          <w:bCs/>
          <w:sz w:val="28"/>
          <w:szCs w:val="28"/>
          <w:rtl/>
        </w:rPr>
      </w:pPr>
    </w:p>
    <w:p w:rsidR="002C449D" w:rsidRPr="00BA7213" w:rsidRDefault="002C449D" w:rsidP="002C449D">
      <w:pPr>
        <w:bidi/>
        <w:ind w:left="1570" w:hanging="1571"/>
        <w:jc w:val="both"/>
        <w:rPr>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BA7213" w:rsidRDefault="00880B1C" w:rsidP="00880B1C">
            <w:pPr>
              <w:bidi/>
              <w:rPr>
                <w:b/>
                <w:bCs/>
                <w:sz w:val="28"/>
                <w:szCs w:val="28"/>
                <w:rtl/>
              </w:rPr>
            </w:pPr>
            <w:r w:rsidRPr="00BA7213">
              <w:rPr>
                <w:b/>
                <w:bCs/>
                <w:sz w:val="28"/>
                <w:szCs w:val="28"/>
                <w:rtl/>
              </w:rPr>
              <w:t>رئيس المخبر:</w:t>
            </w:r>
            <w:r w:rsidRPr="00BA7213">
              <w:rPr>
                <w:rFonts w:hint="cs"/>
                <w:b/>
                <w:bCs/>
                <w:sz w:val="28"/>
                <w:szCs w:val="28"/>
                <w:rtl/>
              </w:rPr>
              <w:t xml:space="preserve"> </w:t>
            </w:r>
            <w:r w:rsidRPr="00BA7213">
              <w:rPr>
                <w:rFonts w:hint="cs"/>
                <w:b/>
                <w:bCs/>
                <w:rtl/>
              </w:rPr>
              <w:t>(الاسم و اللقب والرتبة)</w:t>
            </w:r>
          </w:p>
        </w:tc>
        <w:tc>
          <w:tcPr>
            <w:tcW w:w="5949" w:type="dxa"/>
          </w:tcPr>
          <w:p w:rsidR="00880B1C" w:rsidRPr="00BA7213" w:rsidRDefault="00880B1C" w:rsidP="00880B1C">
            <w:pPr>
              <w:bidi/>
              <w:rPr>
                <w:b/>
                <w:bCs/>
                <w:sz w:val="28"/>
                <w:szCs w:val="28"/>
                <w:rtl/>
              </w:rPr>
            </w:pPr>
          </w:p>
        </w:tc>
      </w:tr>
      <w:tr w:rsidR="00880B1C" w:rsidRPr="0030639E" w:rsidTr="00880B1C">
        <w:tc>
          <w:tcPr>
            <w:tcW w:w="2446" w:type="dxa"/>
          </w:tcPr>
          <w:p w:rsidR="00880B1C" w:rsidRPr="00BA7213" w:rsidRDefault="00880B1C" w:rsidP="00DB2347">
            <w:pPr>
              <w:bidi/>
              <w:rPr>
                <w:b/>
                <w:bCs/>
                <w:sz w:val="28"/>
                <w:szCs w:val="28"/>
                <w:rtl/>
              </w:rPr>
            </w:pPr>
            <w:r w:rsidRPr="00BA7213">
              <w:rPr>
                <w:rFonts w:hint="cs"/>
                <w:b/>
                <w:bCs/>
                <w:sz w:val="28"/>
                <w:szCs w:val="28"/>
                <w:rtl/>
              </w:rPr>
              <w:t xml:space="preserve">عنوان الخبر </w:t>
            </w:r>
            <w:r w:rsidRPr="00BA7213">
              <w:rPr>
                <w:rFonts w:hint="cs"/>
                <w:b/>
                <w:bCs/>
                <w:rtl/>
              </w:rPr>
              <w:t xml:space="preserve">(تسمية) </w:t>
            </w:r>
          </w:p>
        </w:tc>
        <w:tc>
          <w:tcPr>
            <w:tcW w:w="7217" w:type="dxa"/>
            <w:gridSpan w:val="2"/>
          </w:tcPr>
          <w:p w:rsidR="00880B1C" w:rsidRPr="00BA7213" w:rsidRDefault="00880B1C" w:rsidP="00880B1C">
            <w:pPr>
              <w:bidi/>
              <w:rPr>
                <w:b/>
                <w:bCs/>
                <w:sz w:val="28"/>
                <w:szCs w:val="28"/>
                <w:rtl/>
              </w:rPr>
            </w:pPr>
          </w:p>
        </w:tc>
      </w:tr>
      <w:tr w:rsidR="00880B1C" w:rsidRPr="0030639E" w:rsidTr="00880B1C">
        <w:tc>
          <w:tcPr>
            <w:tcW w:w="2446" w:type="dxa"/>
          </w:tcPr>
          <w:p w:rsidR="00DB2347" w:rsidRPr="00BA7213" w:rsidRDefault="00880B1C" w:rsidP="00DB2347">
            <w:pPr>
              <w:bidi/>
              <w:rPr>
                <w:b/>
                <w:bCs/>
                <w:sz w:val="28"/>
                <w:szCs w:val="28"/>
                <w:rtl/>
              </w:rPr>
            </w:pPr>
            <w:r w:rsidRPr="00BA7213">
              <w:rPr>
                <w:b/>
                <w:bCs/>
                <w:sz w:val="28"/>
                <w:szCs w:val="28"/>
                <w:rtl/>
              </w:rPr>
              <w:t>رقم اعتماد المخبر</w:t>
            </w:r>
            <w:r w:rsidRPr="00BA7213">
              <w:rPr>
                <w:rFonts w:hint="cs"/>
                <w:b/>
                <w:bCs/>
                <w:sz w:val="28"/>
                <w:szCs w:val="28"/>
                <w:rtl/>
              </w:rPr>
              <w:t>:</w:t>
            </w:r>
          </w:p>
        </w:tc>
        <w:tc>
          <w:tcPr>
            <w:tcW w:w="7217" w:type="dxa"/>
            <w:gridSpan w:val="2"/>
          </w:tcPr>
          <w:p w:rsidR="00880B1C" w:rsidRPr="00BA7213" w:rsidRDefault="00880B1C" w:rsidP="00880B1C">
            <w:pPr>
              <w:bidi/>
              <w:rPr>
                <w:b/>
                <w:bCs/>
                <w:sz w:val="28"/>
                <w:szCs w:val="28"/>
                <w:rtl/>
              </w:rPr>
            </w:pPr>
          </w:p>
        </w:tc>
      </w:tr>
      <w:tr w:rsidR="00880B1C" w:rsidRPr="0030639E" w:rsidTr="00880B1C">
        <w:tc>
          <w:tcPr>
            <w:tcW w:w="2446" w:type="dxa"/>
          </w:tcPr>
          <w:p w:rsidR="00880B1C" w:rsidRPr="00BA7213" w:rsidRDefault="00880B1C" w:rsidP="00DB2347">
            <w:pPr>
              <w:bidi/>
              <w:rPr>
                <w:b/>
                <w:bCs/>
                <w:sz w:val="28"/>
                <w:szCs w:val="28"/>
                <w:rtl/>
              </w:rPr>
            </w:pPr>
            <w:r w:rsidRPr="00BA7213">
              <w:rPr>
                <w:rFonts w:hint="cs"/>
                <w:b/>
                <w:bCs/>
                <w:sz w:val="28"/>
                <w:szCs w:val="28"/>
                <w:rtl/>
              </w:rPr>
              <w:t xml:space="preserve">تاريخ اعتماد المخبر : </w:t>
            </w:r>
          </w:p>
        </w:tc>
        <w:tc>
          <w:tcPr>
            <w:tcW w:w="7217" w:type="dxa"/>
            <w:gridSpan w:val="2"/>
          </w:tcPr>
          <w:p w:rsidR="00880B1C" w:rsidRPr="00BA7213" w:rsidRDefault="00880B1C" w:rsidP="00D07ACC">
            <w:pPr>
              <w:bidi/>
              <w:rPr>
                <w:b/>
                <w:bCs/>
                <w:sz w:val="28"/>
                <w:szCs w:val="28"/>
                <w:rtl/>
              </w:rPr>
            </w:pPr>
          </w:p>
        </w:tc>
      </w:tr>
      <w:tr w:rsidR="00880B1C" w:rsidRPr="0030639E" w:rsidTr="00880B1C">
        <w:trPr>
          <w:trHeight w:val="2887"/>
        </w:trPr>
        <w:tc>
          <w:tcPr>
            <w:tcW w:w="2446" w:type="dxa"/>
          </w:tcPr>
          <w:p w:rsidR="00880B1C" w:rsidRPr="00BA7213" w:rsidRDefault="00880B1C" w:rsidP="00880B1C">
            <w:pPr>
              <w:bidi/>
              <w:jc w:val="center"/>
              <w:rPr>
                <w:b/>
                <w:bCs/>
                <w:sz w:val="28"/>
                <w:szCs w:val="28"/>
                <w:rtl/>
              </w:rPr>
            </w:pPr>
            <w:r w:rsidRPr="00BA7213">
              <w:rPr>
                <w:rFonts w:hint="cs"/>
                <w:b/>
                <w:bCs/>
                <w:sz w:val="28"/>
                <w:szCs w:val="28"/>
                <w:rtl/>
              </w:rPr>
              <w:t>رأي رئيس المخبر:</w:t>
            </w:r>
          </w:p>
          <w:p w:rsidR="00880B1C" w:rsidRPr="00BA7213" w:rsidRDefault="00880B1C" w:rsidP="00D07ACC">
            <w:pPr>
              <w:bidi/>
              <w:jc w:val="both"/>
              <w:rPr>
                <w:sz w:val="28"/>
                <w:szCs w:val="28"/>
                <w:rtl/>
              </w:rPr>
            </w:pPr>
          </w:p>
          <w:p w:rsidR="00880B1C" w:rsidRPr="00BA7213" w:rsidRDefault="00880B1C" w:rsidP="00880B1C">
            <w:pPr>
              <w:bidi/>
              <w:jc w:val="center"/>
              <w:rPr>
                <w:b/>
                <w:bCs/>
                <w:color w:val="FF0000"/>
                <w:rtl/>
              </w:rPr>
            </w:pPr>
            <w:r w:rsidRPr="00BA7213">
              <w:rPr>
                <w:rFonts w:hint="cs"/>
                <w:b/>
                <w:bCs/>
                <w:color w:val="FF0000"/>
                <w:rtl/>
              </w:rPr>
              <w:t>(الإمضاء + التأشيرة)</w:t>
            </w:r>
          </w:p>
          <w:p w:rsidR="00880B1C" w:rsidRPr="00BA7213" w:rsidRDefault="00880B1C" w:rsidP="00880B1C">
            <w:pPr>
              <w:bidi/>
              <w:jc w:val="center"/>
              <w:rPr>
                <w:b/>
                <w:bCs/>
                <w:color w:val="FF0000"/>
                <w:rtl/>
              </w:rPr>
            </w:pPr>
            <w:r w:rsidRPr="00BA7213">
              <w:rPr>
                <w:rFonts w:hint="cs"/>
                <w:b/>
                <w:bCs/>
                <w:color w:val="FF0000"/>
                <w:rtl/>
              </w:rPr>
              <w:t>ا</w:t>
            </w:r>
            <w:r w:rsidRPr="00BA7213">
              <w:rPr>
                <w:b/>
                <w:bCs/>
                <w:color w:val="FF0000"/>
                <w:rtl/>
              </w:rPr>
              <w:t>لتاريخ</w:t>
            </w:r>
          </w:p>
          <w:p w:rsidR="00880B1C" w:rsidRPr="00BA7213" w:rsidRDefault="00880B1C" w:rsidP="00D07ACC">
            <w:pPr>
              <w:bidi/>
              <w:jc w:val="both"/>
              <w:rPr>
                <w:sz w:val="28"/>
                <w:szCs w:val="28"/>
                <w:rtl/>
              </w:rPr>
            </w:pPr>
          </w:p>
        </w:tc>
        <w:tc>
          <w:tcPr>
            <w:tcW w:w="7217" w:type="dxa"/>
            <w:gridSpan w:val="2"/>
          </w:tcPr>
          <w:p w:rsidR="00880B1C" w:rsidRPr="00BA7213" w:rsidRDefault="00880B1C" w:rsidP="00D07ACC">
            <w:pPr>
              <w:bidi/>
              <w:jc w:val="both"/>
              <w:rPr>
                <w:sz w:val="28"/>
                <w:szCs w:val="28"/>
                <w:rtl/>
              </w:rPr>
            </w:pPr>
          </w:p>
          <w:p w:rsidR="00880B1C" w:rsidRPr="00BA7213" w:rsidRDefault="00880B1C" w:rsidP="00D07ACC">
            <w:pPr>
              <w:bidi/>
              <w:jc w:val="both"/>
              <w:rPr>
                <w:sz w:val="28"/>
                <w:szCs w:val="28"/>
                <w:rtl/>
              </w:rPr>
            </w:pPr>
            <w:r w:rsidRPr="00BA7213">
              <w:rPr>
                <w:sz w:val="28"/>
                <w:szCs w:val="28"/>
                <w:rtl/>
              </w:rPr>
              <w:t>رأي رئيس المخبر :</w:t>
            </w:r>
          </w:p>
        </w:tc>
      </w:tr>
    </w:tbl>
    <w:p w:rsidR="002C449D" w:rsidRPr="00BA7213" w:rsidRDefault="002C449D" w:rsidP="002C449D">
      <w:pPr>
        <w:bidi/>
        <w:ind w:left="1570"/>
        <w:jc w:val="both"/>
        <w:rPr>
          <w:sz w:val="28"/>
          <w:szCs w:val="28"/>
          <w:rtl/>
        </w:rPr>
      </w:pPr>
    </w:p>
    <w:p w:rsidR="002C449D" w:rsidRPr="00BA7213" w:rsidRDefault="002C449D" w:rsidP="002C449D">
      <w:pPr>
        <w:bidi/>
        <w:ind w:left="1570"/>
        <w:jc w:val="both"/>
        <w:rPr>
          <w:sz w:val="28"/>
          <w:szCs w:val="28"/>
          <w:rtl/>
        </w:rPr>
      </w:pPr>
    </w:p>
    <w:p w:rsidR="00DB2347" w:rsidRPr="00BA7213" w:rsidRDefault="00DB2347" w:rsidP="00DB2347">
      <w:pPr>
        <w:bidi/>
        <w:ind w:left="1570"/>
        <w:jc w:val="both"/>
        <w:rPr>
          <w:sz w:val="28"/>
          <w:szCs w:val="28"/>
          <w:rtl/>
        </w:rPr>
      </w:pPr>
    </w:p>
    <w:p w:rsidR="00DB2347" w:rsidRPr="00BA7213" w:rsidRDefault="00DB2347" w:rsidP="00DB2347">
      <w:pPr>
        <w:bidi/>
        <w:ind w:left="1570"/>
        <w:jc w:val="both"/>
        <w:rPr>
          <w:sz w:val="28"/>
          <w:szCs w:val="28"/>
          <w:rtl/>
        </w:rPr>
      </w:pPr>
    </w:p>
    <w:p w:rsidR="004B05E1" w:rsidRPr="00BA7213" w:rsidRDefault="004B05E1" w:rsidP="004B05E1">
      <w:pPr>
        <w:bidi/>
        <w:ind w:left="1570"/>
        <w:jc w:val="both"/>
        <w:rPr>
          <w:sz w:val="28"/>
          <w:szCs w:val="28"/>
          <w:rtl/>
        </w:rPr>
      </w:pPr>
    </w:p>
    <w:p w:rsidR="004B05E1" w:rsidRPr="00BA7213" w:rsidRDefault="004B05E1" w:rsidP="004B05E1">
      <w:pPr>
        <w:bidi/>
        <w:ind w:left="1570"/>
        <w:jc w:val="both"/>
        <w:rPr>
          <w:sz w:val="28"/>
          <w:szCs w:val="28"/>
          <w:rtl/>
        </w:rPr>
      </w:pPr>
    </w:p>
    <w:p w:rsidR="004B05E1" w:rsidRPr="00BA7213" w:rsidRDefault="004B05E1" w:rsidP="004B05E1">
      <w:pPr>
        <w:bidi/>
        <w:ind w:left="1570"/>
        <w:jc w:val="both"/>
        <w:rPr>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BA7213" w:rsidRDefault="00DB2347" w:rsidP="00983C4B">
            <w:pPr>
              <w:bidi/>
              <w:rPr>
                <w:b/>
                <w:bCs/>
                <w:sz w:val="28"/>
                <w:szCs w:val="28"/>
                <w:rtl/>
              </w:rPr>
            </w:pPr>
            <w:r w:rsidRPr="00BA7213">
              <w:rPr>
                <w:b/>
                <w:bCs/>
                <w:sz w:val="28"/>
                <w:szCs w:val="28"/>
                <w:rtl/>
              </w:rPr>
              <w:t>رئيس المخبر:</w:t>
            </w:r>
            <w:r w:rsidRPr="00BA7213">
              <w:rPr>
                <w:rFonts w:hint="cs"/>
                <w:b/>
                <w:bCs/>
                <w:sz w:val="28"/>
                <w:szCs w:val="28"/>
                <w:rtl/>
              </w:rPr>
              <w:t xml:space="preserve"> </w:t>
            </w:r>
            <w:r w:rsidRPr="00BA7213">
              <w:rPr>
                <w:rFonts w:hint="cs"/>
                <w:b/>
                <w:bCs/>
                <w:rtl/>
              </w:rPr>
              <w:t>(الاسم و اللقب والرتبة)</w:t>
            </w:r>
          </w:p>
        </w:tc>
        <w:tc>
          <w:tcPr>
            <w:tcW w:w="5949" w:type="dxa"/>
          </w:tcPr>
          <w:p w:rsidR="00DB2347" w:rsidRPr="00BA7213" w:rsidRDefault="00DB2347" w:rsidP="00983C4B">
            <w:pPr>
              <w:bidi/>
              <w:rPr>
                <w:b/>
                <w:bCs/>
                <w:sz w:val="28"/>
                <w:szCs w:val="28"/>
                <w:rtl/>
              </w:rPr>
            </w:pPr>
          </w:p>
        </w:tc>
      </w:tr>
      <w:tr w:rsidR="00DB2347" w:rsidRPr="0030639E" w:rsidTr="00983C4B">
        <w:tc>
          <w:tcPr>
            <w:tcW w:w="2446" w:type="dxa"/>
          </w:tcPr>
          <w:p w:rsidR="00DB2347" w:rsidRPr="00BA7213" w:rsidRDefault="00DB2347" w:rsidP="00983C4B">
            <w:pPr>
              <w:bidi/>
              <w:rPr>
                <w:b/>
                <w:bCs/>
                <w:sz w:val="28"/>
                <w:szCs w:val="28"/>
                <w:rtl/>
              </w:rPr>
            </w:pPr>
            <w:r w:rsidRPr="00BA7213">
              <w:rPr>
                <w:rFonts w:hint="cs"/>
                <w:b/>
                <w:bCs/>
                <w:sz w:val="28"/>
                <w:szCs w:val="28"/>
                <w:rtl/>
              </w:rPr>
              <w:t xml:space="preserve">عنوان الخبر </w:t>
            </w:r>
            <w:r w:rsidRPr="00BA7213">
              <w:rPr>
                <w:rFonts w:hint="cs"/>
                <w:b/>
                <w:bCs/>
                <w:rtl/>
              </w:rPr>
              <w:t xml:space="preserve">(تسمية) </w:t>
            </w:r>
          </w:p>
        </w:tc>
        <w:tc>
          <w:tcPr>
            <w:tcW w:w="7217" w:type="dxa"/>
            <w:gridSpan w:val="2"/>
          </w:tcPr>
          <w:p w:rsidR="00DB2347" w:rsidRPr="00BA7213" w:rsidRDefault="00DB2347" w:rsidP="00983C4B">
            <w:pPr>
              <w:bidi/>
              <w:rPr>
                <w:b/>
                <w:bCs/>
                <w:sz w:val="28"/>
                <w:szCs w:val="28"/>
                <w:rtl/>
              </w:rPr>
            </w:pPr>
          </w:p>
        </w:tc>
      </w:tr>
      <w:tr w:rsidR="00DB2347" w:rsidRPr="0030639E" w:rsidTr="00983C4B">
        <w:tc>
          <w:tcPr>
            <w:tcW w:w="2446" w:type="dxa"/>
          </w:tcPr>
          <w:p w:rsidR="00DB2347" w:rsidRPr="00BA7213" w:rsidRDefault="00DB2347" w:rsidP="00983C4B">
            <w:pPr>
              <w:bidi/>
              <w:rPr>
                <w:b/>
                <w:bCs/>
                <w:sz w:val="28"/>
                <w:szCs w:val="28"/>
                <w:rtl/>
              </w:rPr>
            </w:pPr>
            <w:r w:rsidRPr="00BA7213">
              <w:rPr>
                <w:b/>
                <w:bCs/>
                <w:sz w:val="28"/>
                <w:szCs w:val="28"/>
                <w:rtl/>
              </w:rPr>
              <w:t>رقم اعتماد المخبر</w:t>
            </w:r>
            <w:r w:rsidRPr="00BA7213">
              <w:rPr>
                <w:rFonts w:hint="cs"/>
                <w:b/>
                <w:bCs/>
                <w:sz w:val="28"/>
                <w:szCs w:val="28"/>
                <w:rtl/>
              </w:rPr>
              <w:t xml:space="preserve">: </w:t>
            </w:r>
          </w:p>
        </w:tc>
        <w:tc>
          <w:tcPr>
            <w:tcW w:w="7217" w:type="dxa"/>
            <w:gridSpan w:val="2"/>
          </w:tcPr>
          <w:p w:rsidR="00DB2347" w:rsidRPr="00BA7213" w:rsidRDefault="00DB2347" w:rsidP="00983C4B">
            <w:pPr>
              <w:bidi/>
              <w:rPr>
                <w:b/>
                <w:bCs/>
                <w:sz w:val="28"/>
                <w:szCs w:val="28"/>
                <w:rtl/>
              </w:rPr>
            </w:pPr>
          </w:p>
        </w:tc>
      </w:tr>
      <w:tr w:rsidR="00DB2347" w:rsidRPr="0030639E" w:rsidTr="00983C4B">
        <w:tc>
          <w:tcPr>
            <w:tcW w:w="2446" w:type="dxa"/>
          </w:tcPr>
          <w:p w:rsidR="00DB2347" w:rsidRPr="00BA7213" w:rsidRDefault="00DB2347" w:rsidP="00983C4B">
            <w:pPr>
              <w:bidi/>
              <w:rPr>
                <w:b/>
                <w:bCs/>
                <w:sz w:val="28"/>
                <w:szCs w:val="28"/>
                <w:rtl/>
              </w:rPr>
            </w:pPr>
            <w:r w:rsidRPr="00BA7213">
              <w:rPr>
                <w:rFonts w:hint="cs"/>
                <w:b/>
                <w:bCs/>
                <w:sz w:val="28"/>
                <w:szCs w:val="28"/>
                <w:rtl/>
              </w:rPr>
              <w:t xml:space="preserve">تاريخ اعتماد المخبر : </w:t>
            </w:r>
          </w:p>
        </w:tc>
        <w:tc>
          <w:tcPr>
            <w:tcW w:w="7217" w:type="dxa"/>
            <w:gridSpan w:val="2"/>
          </w:tcPr>
          <w:p w:rsidR="00DB2347" w:rsidRPr="00BA7213" w:rsidRDefault="00DB2347" w:rsidP="00983C4B">
            <w:pPr>
              <w:bidi/>
              <w:rPr>
                <w:b/>
                <w:bCs/>
                <w:sz w:val="28"/>
                <w:szCs w:val="28"/>
                <w:rtl/>
              </w:rPr>
            </w:pPr>
          </w:p>
        </w:tc>
      </w:tr>
      <w:tr w:rsidR="00DB2347" w:rsidRPr="0030639E" w:rsidTr="00983C4B">
        <w:trPr>
          <w:trHeight w:val="2887"/>
        </w:trPr>
        <w:tc>
          <w:tcPr>
            <w:tcW w:w="2446" w:type="dxa"/>
          </w:tcPr>
          <w:p w:rsidR="00DB2347" w:rsidRPr="00BA7213" w:rsidRDefault="00DB2347" w:rsidP="00983C4B">
            <w:pPr>
              <w:bidi/>
              <w:jc w:val="center"/>
              <w:rPr>
                <w:b/>
                <w:bCs/>
                <w:sz w:val="28"/>
                <w:szCs w:val="28"/>
                <w:rtl/>
              </w:rPr>
            </w:pPr>
            <w:r w:rsidRPr="00BA7213">
              <w:rPr>
                <w:rFonts w:hint="cs"/>
                <w:b/>
                <w:bCs/>
                <w:sz w:val="28"/>
                <w:szCs w:val="28"/>
                <w:rtl/>
              </w:rPr>
              <w:t>رأي رئيس المخبر:</w:t>
            </w:r>
          </w:p>
          <w:p w:rsidR="00DB2347" w:rsidRPr="00BA7213" w:rsidRDefault="00DB2347" w:rsidP="00983C4B">
            <w:pPr>
              <w:bidi/>
              <w:jc w:val="both"/>
              <w:rPr>
                <w:sz w:val="28"/>
                <w:szCs w:val="28"/>
                <w:rtl/>
              </w:rPr>
            </w:pPr>
          </w:p>
          <w:p w:rsidR="00DB2347" w:rsidRPr="00BA7213" w:rsidRDefault="00DB2347" w:rsidP="00983C4B">
            <w:pPr>
              <w:bidi/>
              <w:jc w:val="center"/>
              <w:rPr>
                <w:b/>
                <w:bCs/>
                <w:color w:val="FF0000"/>
                <w:rtl/>
              </w:rPr>
            </w:pPr>
            <w:r w:rsidRPr="00BA7213">
              <w:rPr>
                <w:rFonts w:hint="cs"/>
                <w:b/>
                <w:bCs/>
                <w:color w:val="FF0000"/>
                <w:rtl/>
              </w:rPr>
              <w:t>(الإمضاء + التأشيرة)</w:t>
            </w:r>
          </w:p>
          <w:p w:rsidR="00DB2347" w:rsidRPr="00BA7213" w:rsidRDefault="00DB2347" w:rsidP="00983C4B">
            <w:pPr>
              <w:bidi/>
              <w:jc w:val="center"/>
              <w:rPr>
                <w:b/>
                <w:bCs/>
                <w:color w:val="FF0000"/>
                <w:rtl/>
              </w:rPr>
            </w:pPr>
            <w:r w:rsidRPr="00BA7213">
              <w:rPr>
                <w:rFonts w:hint="cs"/>
                <w:b/>
                <w:bCs/>
                <w:color w:val="FF0000"/>
                <w:rtl/>
              </w:rPr>
              <w:t>ا</w:t>
            </w:r>
            <w:r w:rsidRPr="00BA7213">
              <w:rPr>
                <w:b/>
                <w:bCs/>
                <w:color w:val="FF0000"/>
                <w:rtl/>
              </w:rPr>
              <w:t>لتاريخ</w:t>
            </w:r>
          </w:p>
          <w:p w:rsidR="00DB2347" w:rsidRPr="00BA7213" w:rsidRDefault="00DB2347" w:rsidP="00983C4B">
            <w:pPr>
              <w:bidi/>
              <w:jc w:val="both"/>
              <w:rPr>
                <w:sz w:val="28"/>
                <w:szCs w:val="28"/>
                <w:rtl/>
              </w:rPr>
            </w:pPr>
          </w:p>
        </w:tc>
        <w:tc>
          <w:tcPr>
            <w:tcW w:w="7217" w:type="dxa"/>
            <w:gridSpan w:val="2"/>
          </w:tcPr>
          <w:p w:rsidR="00DB2347" w:rsidRPr="00BA7213" w:rsidRDefault="00DB2347" w:rsidP="00983C4B">
            <w:pPr>
              <w:bidi/>
              <w:jc w:val="both"/>
              <w:rPr>
                <w:sz w:val="28"/>
                <w:szCs w:val="28"/>
                <w:rtl/>
              </w:rPr>
            </w:pPr>
          </w:p>
          <w:p w:rsidR="00DB2347" w:rsidRPr="00BA7213" w:rsidRDefault="00DB2347" w:rsidP="00983C4B">
            <w:pPr>
              <w:bidi/>
              <w:jc w:val="both"/>
              <w:rPr>
                <w:sz w:val="28"/>
                <w:szCs w:val="28"/>
                <w:rtl/>
              </w:rPr>
            </w:pPr>
            <w:r w:rsidRPr="00BA7213">
              <w:rPr>
                <w:sz w:val="28"/>
                <w:szCs w:val="28"/>
                <w:rtl/>
              </w:rPr>
              <w:t>رأي رئيس المخبر :</w:t>
            </w:r>
          </w:p>
        </w:tc>
      </w:tr>
    </w:tbl>
    <w:p w:rsidR="00DB2347" w:rsidRPr="00BA7213" w:rsidRDefault="00DB2347" w:rsidP="00DB2347">
      <w:pPr>
        <w:bidi/>
        <w:ind w:left="1570"/>
        <w:jc w:val="both"/>
        <w:rPr>
          <w:sz w:val="28"/>
          <w:szCs w:val="28"/>
          <w:rtl/>
        </w:rPr>
      </w:pPr>
    </w:p>
    <w:p w:rsidR="002C449D" w:rsidRPr="00BA7213" w:rsidRDefault="002C449D" w:rsidP="002C449D">
      <w:pPr>
        <w:bidi/>
        <w:ind w:left="1570" w:hanging="1713"/>
        <w:jc w:val="both"/>
        <w:rPr>
          <w:sz w:val="28"/>
          <w:szCs w:val="28"/>
          <w:rtl/>
        </w:rPr>
      </w:pPr>
    </w:p>
    <w:p w:rsidR="002C449D" w:rsidRPr="00BA7213" w:rsidRDefault="002C449D" w:rsidP="002C449D">
      <w:pPr>
        <w:bidi/>
        <w:ind w:left="-1"/>
        <w:jc w:val="both"/>
        <w:rPr>
          <w:b/>
          <w:bCs/>
          <w:sz w:val="28"/>
          <w:szCs w:val="28"/>
        </w:rPr>
      </w:pPr>
      <w:r w:rsidRPr="00BA7213">
        <w:rPr>
          <w:b/>
          <w:bCs/>
          <w:sz w:val="28"/>
          <w:szCs w:val="28"/>
          <w:rtl/>
        </w:rPr>
        <w:t xml:space="preserve">د- مشاريع البحث الداعمة للتكوين المقترح: </w:t>
      </w:r>
    </w:p>
    <w:p w:rsidR="002C449D" w:rsidRPr="00BA7213" w:rsidRDefault="002C449D" w:rsidP="002C449D">
      <w:pPr>
        <w:bidi/>
        <w:ind w:left="-1" w:hanging="12"/>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BA7213" w:rsidRDefault="002C449D" w:rsidP="00D07ACC">
            <w:pPr>
              <w:bidi/>
              <w:jc w:val="center"/>
              <w:rPr>
                <w:b/>
                <w:bCs/>
                <w:sz w:val="28"/>
                <w:szCs w:val="28"/>
                <w:rtl/>
              </w:rPr>
            </w:pPr>
            <w:r w:rsidRPr="00BA7213">
              <w:rPr>
                <w:b/>
                <w:bCs/>
                <w:sz w:val="28"/>
                <w:szCs w:val="28"/>
                <w:rtl/>
              </w:rPr>
              <w:t>عنوان مشروع البحث</w:t>
            </w:r>
          </w:p>
        </w:tc>
        <w:tc>
          <w:tcPr>
            <w:tcW w:w="2552" w:type="dxa"/>
          </w:tcPr>
          <w:p w:rsidR="002C449D" w:rsidRPr="00BA7213" w:rsidRDefault="002C449D" w:rsidP="00D07ACC">
            <w:pPr>
              <w:bidi/>
              <w:jc w:val="center"/>
              <w:rPr>
                <w:b/>
                <w:bCs/>
                <w:sz w:val="28"/>
                <w:szCs w:val="28"/>
                <w:rtl/>
              </w:rPr>
            </w:pPr>
            <w:r w:rsidRPr="00BA7213">
              <w:rPr>
                <w:b/>
                <w:bCs/>
                <w:sz w:val="28"/>
                <w:szCs w:val="28"/>
                <w:rtl/>
              </w:rPr>
              <w:t>رمز المشروع</w:t>
            </w:r>
          </w:p>
        </w:tc>
        <w:tc>
          <w:tcPr>
            <w:tcW w:w="1559" w:type="dxa"/>
          </w:tcPr>
          <w:p w:rsidR="002C449D" w:rsidRPr="00BA7213" w:rsidRDefault="002C449D" w:rsidP="00D07ACC">
            <w:pPr>
              <w:bidi/>
              <w:jc w:val="center"/>
              <w:rPr>
                <w:b/>
                <w:bCs/>
                <w:sz w:val="28"/>
                <w:szCs w:val="28"/>
                <w:rtl/>
              </w:rPr>
            </w:pPr>
            <w:r w:rsidRPr="00BA7213">
              <w:rPr>
                <w:b/>
                <w:bCs/>
                <w:sz w:val="28"/>
                <w:szCs w:val="28"/>
                <w:rtl/>
              </w:rPr>
              <w:t>تاريخ بداية المشروع</w:t>
            </w:r>
          </w:p>
        </w:tc>
        <w:tc>
          <w:tcPr>
            <w:tcW w:w="1976" w:type="dxa"/>
            <w:gridSpan w:val="2"/>
          </w:tcPr>
          <w:p w:rsidR="002C449D" w:rsidRPr="00BA7213" w:rsidRDefault="002C449D" w:rsidP="00D07ACC">
            <w:pPr>
              <w:bidi/>
              <w:jc w:val="center"/>
              <w:rPr>
                <w:b/>
                <w:bCs/>
                <w:sz w:val="28"/>
                <w:szCs w:val="28"/>
                <w:rtl/>
              </w:rPr>
            </w:pPr>
            <w:r w:rsidRPr="00BA7213">
              <w:rPr>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BA7213" w:rsidRDefault="002C449D" w:rsidP="00D07ACC">
            <w:pPr>
              <w:bidi/>
              <w:jc w:val="both"/>
              <w:rPr>
                <w:sz w:val="28"/>
                <w:szCs w:val="28"/>
                <w:rtl/>
              </w:rPr>
            </w:pPr>
          </w:p>
          <w:p w:rsidR="007F587A" w:rsidRPr="00BA7213" w:rsidRDefault="007F587A" w:rsidP="007F587A">
            <w:pPr>
              <w:bidi/>
              <w:jc w:val="both"/>
              <w:rPr>
                <w:sz w:val="28"/>
                <w:szCs w:val="28"/>
                <w:rtl/>
              </w:rPr>
            </w:pPr>
          </w:p>
        </w:tc>
        <w:tc>
          <w:tcPr>
            <w:tcW w:w="2552" w:type="dxa"/>
          </w:tcPr>
          <w:p w:rsidR="002C449D" w:rsidRPr="00BA7213" w:rsidRDefault="002C449D" w:rsidP="00D07ACC">
            <w:pPr>
              <w:rPr>
                <w:sz w:val="28"/>
                <w:szCs w:val="28"/>
              </w:rPr>
            </w:pPr>
          </w:p>
        </w:tc>
        <w:tc>
          <w:tcPr>
            <w:tcW w:w="1559" w:type="dxa"/>
          </w:tcPr>
          <w:p w:rsidR="002C449D" w:rsidRPr="00BA7213" w:rsidRDefault="002C449D" w:rsidP="00D07ACC">
            <w:pPr>
              <w:bidi/>
              <w:jc w:val="center"/>
              <w:rPr>
                <w:sz w:val="28"/>
                <w:szCs w:val="28"/>
                <w:rtl/>
              </w:rPr>
            </w:pPr>
          </w:p>
        </w:tc>
        <w:tc>
          <w:tcPr>
            <w:tcW w:w="1945" w:type="dxa"/>
          </w:tcPr>
          <w:p w:rsidR="002C449D" w:rsidRPr="00BA7213" w:rsidRDefault="002C449D"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BA7213" w:rsidRDefault="00DB2347" w:rsidP="00D07ACC">
            <w:pPr>
              <w:bidi/>
              <w:jc w:val="both"/>
              <w:rPr>
                <w:sz w:val="28"/>
                <w:szCs w:val="28"/>
                <w:rtl/>
              </w:rPr>
            </w:pPr>
          </w:p>
          <w:p w:rsidR="00DB2347" w:rsidRPr="00BA7213" w:rsidRDefault="00DB2347" w:rsidP="00DB2347">
            <w:pPr>
              <w:bidi/>
              <w:jc w:val="both"/>
              <w:rPr>
                <w:sz w:val="28"/>
                <w:szCs w:val="28"/>
                <w:rtl/>
              </w:rPr>
            </w:pPr>
          </w:p>
        </w:tc>
        <w:tc>
          <w:tcPr>
            <w:tcW w:w="2552" w:type="dxa"/>
          </w:tcPr>
          <w:p w:rsidR="00DB2347" w:rsidRPr="00BA7213" w:rsidRDefault="00DB2347" w:rsidP="00D07ACC">
            <w:pPr>
              <w:rPr>
                <w:sz w:val="28"/>
                <w:szCs w:val="28"/>
              </w:rPr>
            </w:pPr>
          </w:p>
        </w:tc>
        <w:tc>
          <w:tcPr>
            <w:tcW w:w="1559" w:type="dxa"/>
          </w:tcPr>
          <w:p w:rsidR="00DB2347" w:rsidRPr="00BA7213" w:rsidRDefault="00DB2347" w:rsidP="00D07ACC">
            <w:pPr>
              <w:bidi/>
              <w:jc w:val="center"/>
              <w:rPr>
                <w:sz w:val="28"/>
                <w:szCs w:val="28"/>
                <w:rtl/>
              </w:rPr>
            </w:pPr>
          </w:p>
        </w:tc>
        <w:tc>
          <w:tcPr>
            <w:tcW w:w="1945" w:type="dxa"/>
          </w:tcPr>
          <w:p w:rsidR="00DB2347" w:rsidRPr="00BA7213" w:rsidRDefault="00DB2347"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BA7213" w:rsidRDefault="00DB2347" w:rsidP="00D07ACC">
            <w:pPr>
              <w:bidi/>
              <w:jc w:val="both"/>
              <w:rPr>
                <w:sz w:val="28"/>
                <w:szCs w:val="28"/>
                <w:rtl/>
              </w:rPr>
            </w:pPr>
          </w:p>
          <w:p w:rsidR="00DB2347" w:rsidRPr="00BA7213" w:rsidRDefault="00DB2347" w:rsidP="00DB2347">
            <w:pPr>
              <w:bidi/>
              <w:jc w:val="both"/>
              <w:rPr>
                <w:sz w:val="28"/>
                <w:szCs w:val="28"/>
                <w:rtl/>
              </w:rPr>
            </w:pPr>
          </w:p>
        </w:tc>
        <w:tc>
          <w:tcPr>
            <w:tcW w:w="2552" w:type="dxa"/>
          </w:tcPr>
          <w:p w:rsidR="00DB2347" w:rsidRPr="00BA7213" w:rsidRDefault="00DB2347" w:rsidP="00D07ACC">
            <w:pPr>
              <w:rPr>
                <w:sz w:val="28"/>
                <w:szCs w:val="28"/>
              </w:rPr>
            </w:pPr>
          </w:p>
        </w:tc>
        <w:tc>
          <w:tcPr>
            <w:tcW w:w="1559" w:type="dxa"/>
          </w:tcPr>
          <w:p w:rsidR="00DB2347" w:rsidRPr="00BA7213" w:rsidRDefault="00DB2347" w:rsidP="00D07ACC">
            <w:pPr>
              <w:bidi/>
              <w:jc w:val="center"/>
              <w:rPr>
                <w:sz w:val="28"/>
                <w:szCs w:val="28"/>
                <w:rtl/>
              </w:rPr>
            </w:pPr>
          </w:p>
        </w:tc>
        <w:tc>
          <w:tcPr>
            <w:tcW w:w="1945" w:type="dxa"/>
          </w:tcPr>
          <w:p w:rsidR="00DB2347" w:rsidRPr="00BA7213" w:rsidRDefault="00DB2347" w:rsidP="00D07ACC">
            <w:pPr>
              <w:bidi/>
              <w:jc w:val="center"/>
              <w:rPr>
                <w:sz w:val="28"/>
                <w:szCs w:val="28"/>
                <w:rtl/>
              </w:rPr>
            </w:pPr>
          </w:p>
        </w:tc>
      </w:tr>
    </w:tbl>
    <w:p w:rsidR="002C449D" w:rsidRPr="00BA7213" w:rsidRDefault="002C449D" w:rsidP="002C449D">
      <w:pPr>
        <w:bidi/>
        <w:ind w:left="-1" w:hanging="12"/>
        <w:jc w:val="both"/>
        <w:rPr>
          <w:sz w:val="28"/>
          <w:szCs w:val="28"/>
          <w:rtl/>
        </w:rPr>
      </w:pPr>
    </w:p>
    <w:p w:rsidR="002C449D" w:rsidRPr="00BA7213" w:rsidRDefault="002C449D" w:rsidP="002C449D">
      <w:pPr>
        <w:bidi/>
        <w:ind w:left="1570" w:hanging="1571"/>
        <w:jc w:val="both"/>
        <w:rPr>
          <w:sz w:val="28"/>
          <w:szCs w:val="28"/>
          <w:rtl/>
        </w:rPr>
      </w:pPr>
    </w:p>
    <w:p w:rsidR="002C449D" w:rsidRPr="00BA7213" w:rsidRDefault="002C449D" w:rsidP="002C449D">
      <w:pPr>
        <w:bidi/>
        <w:ind w:left="1570" w:hanging="1571"/>
        <w:jc w:val="both"/>
        <w:rPr>
          <w:b/>
          <w:bCs/>
          <w:sz w:val="28"/>
          <w:szCs w:val="28"/>
          <w:rtl/>
        </w:rPr>
      </w:pPr>
      <w:r w:rsidRPr="00BA7213">
        <w:rPr>
          <w:b/>
          <w:bCs/>
          <w:sz w:val="28"/>
          <w:szCs w:val="28"/>
          <w:rtl/>
        </w:rPr>
        <w:t xml:space="preserve">ه- </w:t>
      </w:r>
      <w:r w:rsidR="00DB2347" w:rsidRPr="00BA7213">
        <w:rPr>
          <w:rFonts w:hint="cs"/>
          <w:b/>
          <w:bCs/>
          <w:sz w:val="28"/>
          <w:szCs w:val="28"/>
          <w:rtl/>
        </w:rPr>
        <w:t>فضاءات الأعمال</w:t>
      </w:r>
      <w:r w:rsidRPr="00BA7213">
        <w:rPr>
          <w:b/>
          <w:bCs/>
          <w:sz w:val="28"/>
          <w:szCs w:val="28"/>
          <w:rtl/>
        </w:rPr>
        <w:t xml:space="preserve"> الشخصية وتكنولوجيات الإعلام والاتصال:</w:t>
      </w:r>
    </w:p>
    <w:p w:rsidR="002C449D" w:rsidRPr="00BA7213" w:rsidRDefault="002C449D" w:rsidP="002C449D">
      <w:pPr>
        <w:bidi/>
        <w:ind w:left="1570" w:hanging="1571"/>
        <w:jc w:val="both"/>
        <w:rPr>
          <w:sz w:val="28"/>
          <w:szCs w:val="28"/>
          <w:rtl/>
        </w:rPr>
      </w:pPr>
    </w:p>
    <w:tbl>
      <w:tblPr>
        <w:bidiVisual/>
        <w:tblW w:w="0" w:type="auto"/>
        <w:tblInd w:w="1" w:type="dxa"/>
        <w:tblLook w:val="04A0" w:firstRow="1" w:lastRow="0" w:firstColumn="1" w:lastColumn="0" w:noHBand="0" w:noVBand="1"/>
      </w:tblPr>
      <w:tblGrid>
        <w:gridCol w:w="9627"/>
      </w:tblGrid>
      <w:tr w:rsidR="00DB2347" w:rsidTr="00DB2347">
        <w:tc>
          <w:tcPr>
            <w:tcW w:w="9627" w:type="dxa"/>
          </w:tcPr>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p w:rsidR="00DB2347" w:rsidRPr="00BA7213" w:rsidRDefault="00DB2347" w:rsidP="00DB2347">
            <w:pPr>
              <w:bidi/>
              <w:jc w:val="both"/>
              <w:rPr>
                <w:sz w:val="28"/>
                <w:szCs w:val="28"/>
                <w:rtl/>
              </w:rPr>
            </w:pPr>
          </w:p>
        </w:tc>
      </w:tr>
    </w:tbl>
    <w:p w:rsidR="00DB2347" w:rsidRPr="00BA7213" w:rsidRDefault="00DB2347" w:rsidP="00DB2347">
      <w:pPr>
        <w:bidi/>
        <w:ind w:left="1570" w:hanging="1571"/>
        <w:jc w:val="both"/>
        <w:rPr>
          <w:sz w:val="28"/>
          <w:szCs w:val="28"/>
          <w:rtl/>
        </w:rPr>
      </w:pPr>
    </w:p>
    <w:p w:rsidR="007F587A" w:rsidRPr="00BA7213" w:rsidRDefault="007F587A" w:rsidP="007F587A">
      <w:pPr>
        <w:pStyle w:val="Paragraphedeliste"/>
        <w:bidi/>
        <w:ind w:left="0"/>
        <w:rPr>
          <w:rFonts w:ascii="Times New Roman" w:eastAsia="SimSun" w:hAnsi="Times New Roman" w:cs="Times New Roman"/>
          <w:b/>
          <w:bCs/>
          <w:sz w:val="28"/>
          <w:szCs w:val="28"/>
          <w:rtl/>
          <w:lang w:eastAsia="zh-CN"/>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BA7213">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A90C2F" w:rsidRPr="00BA7213" w:rsidRDefault="00A90C2F" w:rsidP="00983C4B">
            <w:pPr>
              <w:bidi/>
              <w:jc w:val="center"/>
              <w:rPr>
                <w:b/>
                <w:bCs/>
                <w:sz w:val="40"/>
                <w:szCs w:val="40"/>
                <w:rtl/>
                <w:lang w:bidi="ar-DZ"/>
              </w:rPr>
            </w:pPr>
          </w:p>
          <w:p w:rsidR="00A90C2F" w:rsidRPr="00BA7213" w:rsidRDefault="00A90C2F" w:rsidP="00D845B2">
            <w:pPr>
              <w:pStyle w:val="Paragraphedeliste"/>
              <w:numPr>
                <w:ilvl w:val="0"/>
                <w:numId w:val="13"/>
              </w:numPr>
              <w:bidi/>
              <w:jc w:val="center"/>
              <w:rPr>
                <w:rFonts w:ascii="Times New Roman" w:hAnsi="Times New Roman" w:cs="Times New Roman"/>
                <w:b/>
                <w:bCs/>
                <w:sz w:val="40"/>
                <w:szCs w:val="40"/>
                <w:rtl/>
                <w:lang w:bidi="ar-DZ"/>
              </w:rPr>
            </w:pPr>
            <w:r w:rsidRPr="00BA7213">
              <w:rPr>
                <w:rFonts w:ascii="Times New Roman" w:hAnsi="Times New Roman" w:cs="Times New Roman" w:hint="cs"/>
                <w:b/>
                <w:bCs/>
                <w:sz w:val="40"/>
                <w:szCs w:val="40"/>
                <w:rtl/>
                <w:lang w:bidi="ar-DZ"/>
              </w:rPr>
              <w:t xml:space="preserve">العقود والاتفاقيات  </w:t>
            </w:r>
          </w:p>
          <w:p w:rsidR="00A90C2F" w:rsidRPr="00BA7213" w:rsidRDefault="00A90C2F" w:rsidP="00983C4B">
            <w:pPr>
              <w:bidi/>
              <w:jc w:val="center"/>
              <w:rPr>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A90C2F" w:rsidRPr="00BA7213" w:rsidRDefault="00A90C2F" w:rsidP="00A90C2F">
      <w:pPr>
        <w:bidi/>
        <w:ind w:left="1570" w:hanging="1571"/>
        <w:jc w:val="both"/>
        <w:rPr>
          <w:sz w:val="28"/>
          <w:szCs w:val="28"/>
          <w:rtl/>
        </w:rPr>
      </w:pPr>
    </w:p>
    <w:p w:rsidR="00A90C2F" w:rsidRPr="00BA7213" w:rsidRDefault="00A90C2F" w:rsidP="00A90C2F">
      <w:pPr>
        <w:bidi/>
        <w:ind w:left="1570" w:hanging="1571"/>
        <w:jc w:val="both"/>
        <w:rPr>
          <w:sz w:val="28"/>
          <w:szCs w:val="28"/>
          <w:rtl/>
        </w:rPr>
      </w:pPr>
    </w:p>
    <w:p w:rsidR="00A90C2F" w:rsidRPr="00BA7213" w:rsidRDefault="00A90C2F" w:rsidP="00A90C2F">
      <w:pPr>
        <w:bidi/>
        <w:ind w:left="1570" w:hanging="1571"/>
        <w:jc w:val="both"/>
        <w:rPr>
          <w:sz w:val="28"/>
          <w:szCs w:val="28"/>
          <w:rtl/>
        </w:rPr>
      </w:pPr>
    </w:p>
    <w:p w:rsidR="00A90C2F" w:rsidRPr="00BA7213" w:rsidRDefault="00A90C2F" w:rsidP="00A90C2F">
      <w:pPr>
        <w:bidi/>
        <w:ind w:left="1570" w:hanging="1571"/>
        <w:jc w:val="both"/>
        <w:rPr>
          <w:sz w:val="28"/>
          <w:szCs w:val="28"/>
          <w:rtl/>
        </w:rPr>
      </w:pPr>
    </w:p>
    <w:p w:rsidR="00E74E56" w:rsidRPr="00BA7213" w:rsidRDefault="00E74E56" w:rsidP="00E74E56">
      <w:pPr>
        <w:bidi/>
        <w:ind w:left="1570" w:hanging="1571"/>
        <w:jc w:val="both"/>
        <w:rPr>
          <w:sz w:val="28"/>
          <w:szCs w:val="28"/>
          <w:rtl/>
        </w:rPr>
      </w:pPr>
    </w:p>
    <w:p w:rsidR="009E728F" w:rsidRPr="00BA7213" w:rsidRDefault="009E728F" w:rsidP="009E728F">
      <w:pPr>
        <w:bidi/>
        <w:ind w:left="1570" w:hanging="1571"/>
        <w:jc w:val="both"/>
        <w:rPr>
          <w:sz w:val="28"/>
          <w:szCs w:val="28"/>
          <w:rtl/>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9E728F" w:rsidRPr="00BA7213" w:rsidRDefault="009E728F" w:rsidP="00BD6B46">
      <w:pPr>
        <w:bidi/>
        <w:ind w:left="1570" w:hanging="1571"/>
        <w:jc w:val="both"/>
        <w:rPr>
          <w:sz w:val="28"/>
          <w:szCs w:val="28"/>
          <w:rtl/>
        </w:rPr>
        <w:sectPr w:rsidR="009E728F" w:rsidRPr="00BA7213" w:rsidSect="004B05E1">
          <w:pgSz w:w="11906" w:h="16838"/>
          <w:pgMar w:top="1134" w:right="1134" w:bottom="1134" w:left="1134" w:header="708" w:footer="130" w:gutter="0"/>
          <w:cols w:space="708"/>
          <w:titlePg/>
          <w:docGrid w:linePitch="360"/>
        </w:sectPr>
      </w:pPr>
    </w:p>
    <w:p w:rsidR="00BD6B46" w:rsidRPr="00BA7213" w:rsidRDefault="00BD6B46" w:rsidP="00BD6B46">
      <w:pPr>
        <w:bidi/>
        <w:ind w:left="1570" w:hanging="1571"/>
        <w:jc w:val="both"/>
        <w:rPr>
          <w:sz w:val="28"/>
          <w:szCs w:val="28"/>
          <w:rtl/>
        </w:rPr>
      </w:pPr>
    </w:p>
    <w:p w:rsidR="009E728F" w:rsidRPr="00BA7213" w:rsidRDefault="009E728F" w:rsidP="009E728F">
      <w:pPr>
        <w:bidi/>
        <w:ind w:left="1570" w:hanging="1571"/>
        <w:jc w:val="both"/>
        <w:rPr>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BA7213">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E728F" w:rsidRPr="00BA7213" w:rsidRDefault="009E728F" w:rsidP="00983C4B">
            <w:pPr>
              <w:bidi/>
              <w:jc w:val="center"/>
              <w:rPr>
                <w:b/>
                <w:bCs/>
                <w:sz w:val="40"/>
                <w:szCs w:val="40"/>
                <w:rtl/>
                <w:lang w:bidi="ar-DZ"/>
              </w:rPr>
            </w:pPr>
          </w:p>
          <w:p w:rsidR="009E728F" w:rsidRPr="00BA7213" w:rsidRDefault="009E728F" w:rsidP="009E728F">
            <w:pPr>
              <w:pStyle w:val="Paragraphedeliste"/>
              <w:numPr>
                <w:ilvl w:val="0"/>
                <w:numId w:val="13"/>
              </w:numPr>
              <w:bidi/>
              <w:jc w:val="center"/>
              <w:rPr>
                <w:rFonts w:ascii="Times New Roman" w:hAnsi="Times New Roman" w:cs="Times New Roman"/>
                <w:b/>
                <w:bCs/>
                <w:sz w:val="40"/>
                <w:szCs w:val="40"/>
                <w:rtl/>
                <w:lang w:bidi="ar-DZ"/>
              </w:rPr>
            </w:pPr>
            <w:r w:rsidRPr="00BA7213">
              <w:rPr>
                <w:rFonts w:ascii="Times New Roman" w:hAnsi="Times New Roman" w:cs="Times New Roman" w:hint="cs"/>
                <w:b/>
                <w:bCs/>
                <w:sz w:val="40"/>
                <w:szCs w:val="40"/>
                <w:rtl/>
                <w:lang w:bidi="ar-DZ"/>
              </w:rPr>
              <w:t xml:space="preserve">بطاقة التنظيم السداسي للتعليم  </w:t>
            </w:r>
          </w:p>
          <w:p w:rsidR="009E728F" w:rsidRPr="00BA7213" w:rsidRDefault="009E728F" w:rsidP="00983C4B">
            <w:pPr>
              <w:bidi/>
              <w:jc w:val="center"/>
              <w:rPr>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3"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3"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3" w:type="dxa"/>
            <w:tcBorders>
              <w:top w:val="single" w:sz="12" w:space="0" w:color="auto"/>
              <w:right w:val="single" w:sz="12" w:space="0" w:color="auto"/>
            </w:tcBorders>
            <w:vAlign w:val="center"/>
          </w:tcPr>
          <w:p w:rsidR="00086B80" w:rsidRPr="00BA7213" w:rsidRDefault="00086B80" w:rsidP="00086B80">
            <w:pPr>
              <w:jc w:val="cente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tcBorders>
              <w:right w:val="single" w:sz="12" w:space="0" w:color="auto"/>
            </w:tcBorders>
            <w:vAlign w:val="center"/>
          </w:tcPr>
          <w:p w:rsidR="00086B80" w:rsidRPr="00BA7213"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tcBorders>
              <w:right w:val="single" w:sz="12" w:space="0" w:color="auto"/>
            </w:tcBorders>
            <w:vAlign w:val="center"/>
          </w:tcPr>
          <w:p w:rsidR="00086B80" w:rsidRPr="00BA7213"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vAlign w:val="center"/>
          </w:tcPr>
          <w:p w:rsidR="00086B80" w:rsidRPr="00BA7213" w:rsidRDefault="00086B80" w:rsidP="00086B80">
            <w:pPr>
              <w:jc w:val="center"/>
            </w:pPr>
          </w:p>
        </w:tc>
        <w:tc>
          <w:tcPr>
            <w:tcW w:w="682" w:type="dxa"/>
            <w:tcBorders>
              <w:right w:val="single" w:sz="12" w:space="0" w:color="auto"/>
            </w:tcBorders>
            <w:vAlign w:val="center"/>
          </w:tcPr>
          <w:p w:rsidR="00086B80" w:rsidRPr="00BA7213" w:rsidRDefault="00086B80" w:rsidP="00086B80">
            <w:pPr>
              <w:jc w:val="center"/>
            </w:pPr>
          </w:p>
        </w:tc>
        <w:tc>
          <w:tcPr>
            <w:tcW w:w="682" w:type="dxa"/>
            <w:tcBorders>
              <w:left w:val="single" w:sz="12" w:space="0" w:color="auto"/>
            </w:tcBorders>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2" w:type="dxa"/>
            <w:vAlign w:val="center"/>
          </w:tcPr>
          <w:p w:rsidR="00086B80" w:rsidRPr="00BA7213" w:rsidRDefault="00086B80" w:rsidP="00086B80">
            <w:pPr>
              <w:jc w:val="center"/>
            </w:pPr>
          </w:p>
        </w:tc>
        <w:tc>
          <w:tcPr>
            <w:tcW w:w="683" w:type="dxa"/>
            <w:tcBorders>
              <w:right w:val="single" w:sz="12" w:space="0" w:color="auto"/>
            </w:tcBorders>
            <w:vAlign w:val="center"/>
          </w:tcPr>
          <w:p w:rsidR="00086B80" w:rsidRPr="00BA7213"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BA7213"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BA7213" w:rsidRDefault="00086B80" w:rsidP="00086B80">
            <w:pPr>
              <w:jc w:val="center"/>
              <w:rPr>
                <w:bCs/>
                <w:rtl/>
              </w:rPr>
            </w:pPr>
          </w:p>
        </w:tc>
        <w:tc>
          <w:tcPr>
            <w:tcW w:w="683"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BA7213"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3"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BA7213"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2" w:type="dxa"/>
            <w:tcBorders>
              <w:bottom w:val="single" w:sz="12" w:space="0" w:color="auto"/>
            </w:tcBorders>
            <w:vAlign w:val="center"/>
          </w:tcPr>
          <w:p w:rsidR="00086B80" w:rsidRPr="00BA7213" w:rsidRDefault="00086B80" w:rsidP="00086B80">
            <w:pPr>
              <w:jc w:val="center"/>
              <w:rPr>
                <w:bCs/>
                <w:rtl/>
              </w:rPr>
            </w:pPr>
          </w:p>
        </w:tc>
        <w:tc>
          <w:tcPr>
            <w:tcW w:w="683" w:type="dxa"/>
            <w:tcBorders>
              <w:bottom w:val="single" w:sz="12" w:space="0" w:color="auto"/>
              <w:right w:val="single" w:sz="12" w:space="0" w:color="auto"/>
            </w:tcBorders>
            <w:vAlign w:val="center"/>
          </w:tcPr>
          <w:p w:rsidR="00086B80" w:rsidRPr="00BA7213" w:rsidRDefault="00086B80" w:rsidP="00086B80">
            <w:pPr>
              <w:jc w:val="center"/>
              <w:rPr>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3"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3"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right w:val="single" w:sz="12" w:space="0" w:color="auto"/>
            </w:tcBorders>
            <w:vAlign w:val="center"/>
          </w:tcPr>
          <w:p w:rsidR="00086B80" w:rsidRPr="00BA7213" w:rsidRDefault="00086B80" w:rsidP="00086B80">
            <w:pPr>
              <w:jc w:val="center"/>
            </w:pPr>
          </w:p>
        </w:tc>
        <w:tc>
          <w:tcPr>
            <w:tcW w:w="682" w:type="dxa"/>
            <w:tcBorders>
              <w:top w:val="single" w:sz="12" w:space="0" w:color="auto"/>
              <w:left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2" w:type="dxa"/>
            <w:tcBorders>
              <w:top w:val="single" w:sz="12" w:space="0" w:color="auto"/>
            </w:tcBorders>
            <w:vAlign w:val="center"/>
          </w:tcPr>
          <w:p w:rsidR="00086B80" w:rsidRPr="00BA7213" w:rsidRDefault="00086B80" w:rsidP="00086B80">
            <w:pPr>
              <w:jc w:val="center"/>
            </w:pPr>
          </w:p>
        </w:tc>
        <w:tc>
          <w:tcPr>
            <w:tcW w:w="683" w:type="dxa"/>
            <w:tcBorders>
              <w:top w:val="single" w:sz="12" w:space="0" w:color="auto"/>
              <w:right w:val="single" w:sz="12" w:space="0" w:color="auto"/>
            </w:tcBorders>
            <w:vAlign w:val="center"/>
          </w:tcPr>
          <w:p w:rsidR="00086B80" w:rsidRPr="00BA7213" w:rsidRDefault="00086B80" w:rsidP="00086B80">
            <w:pPr>
              <w:jc w:val="cente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2" w:type="dxa"/>
            <w:tcBorders>
              <w:right w:val="single" w:sz="12" w:space="0" w:color="auto"/>
            </w:tcBorders>
            <w:vAlign w:val="center"/>
          </w:tcPr>
          <w:p w:rsidR="00086B80" w:rsidRPr="00BA7213" w:rsidRDefault="00086B80" w:rsidP="00086B80">
            <w:pPr>
              <w:ind w:right="282"/>
              <w:jc w:val="center"/>
              <w:rPr>
                <w:bCs/>
              </w:rPr>
            </w:pPr>
          </w:p>
        </w:tc>
        <w:tc>
          <w:tcPr>
            <w:tcW w:w="682" w:type="dxa"/>
            <w:tcBorders>
              <w:left w:val="single" w:sz="12" w:space="0" w:color="auto"/>
            </w:tcBorders>
            <w:vAlign w:val="center"/>
          </w:tcPr>
          <w:p w:rsidR="00086B80" w:rsidRPr="00BA7213" w:rsidRDefault="00086B80" w:rsidP="00086B80">
            <w:pPr>
              <w:ind w:right="282"/>
              <w:jc w:val="center"/>
              <w:rPr>
                <w:bCs/>
              </w:rPr>
            </w:pPr>
          </w:p>
        </w:tc>
        <w:tc>
          <w:tcPr>
            <w:tcW w:w="683" w:type="dxa"/>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2" w:type="dxa"/>
            <w:tcBorders>
              <w:right w:val="single" w:sz="12" w:space="0" w:color="auto"/>
            </w:tcBorders>
            <w:vAlign w:val="center"/>
          </w:tcPr>
          <w:p w:rsidR="00086B80" w:rsidRPr="00BA7213" w:rsidRDefault="00086B80" w:rsidP="00086B80">
            <w:pPr>
              <w:ind w:right="282"/>
              <w:jc w:val="center"/>
              <w:rPr>
                <w:bCs/>
              </w:rPr>
            </w:pPr>
          </w:p>
        </w:tc>
        <w:tc>
          <w:tcPr>
            <w:tcW w:w="682" w:type="dxa"/>
            <w:tcBorders>
              <w:left w:val="single" w:sz="12" w:space="0" w:color="auto"/>
            </w:tcBorders>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3" w:type="dxa"/>
            <w:vAlign w:val="center"/>
          </w:tcPr>
          <w:p w:rsidR="00086B80" w:rsidRPr="00BA7213" w:rsidRDefault="00086B80" w:rsidP="00086B80">
            <w:pPr>
              <w:ind w:right="282"/>
              <w:jc w:val="center"/>
              <w:rPr>
                <w:bCs/>
              </w:rPr>
            </w:pPr>
          </w:p>
        </w:tc>
        <w:tc>
          <w:tcPr>
            <w:tcW w:w="682" w:type="dxa"/>
            <w:tcBorders>
              <w:right w:val="single" w:sz="12" w:space="0" w:color="auto"/>
            </w:tcBorders>
            <w:vAlign w:val="center"/>
          </w:tcPr>
          <w:p w:rsidR="00086B80" w:rsidRPr="00BA7213" w:rsidRDefault="00086B80" w:rsidP="00086B80">
            <w:pPr>
              <w:ind w:right="282"/>
              <w:jc w:val="center"/>
              <w:rPr>
                <w:bCs/>
              </w:rPr>
            </w:pPr>
          </w:p>
        </w:tc>
        <w:tc>
          <w:tcPr>
            <w:tcW w:w="682" w:type="dxa"/>
            <w:tcBorders>
              <w:left w:val="single" w:sz="12" w:space="0" w:color="auto"/>
            </w:tcBorders>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2" w:type="dxa"/>
            <w:vAlign w:val="center"/>
          </w:tcPr>
          <w:p w:rsidR="00086B80" w:rsidRPr="00BA7213" w:rsidRDefault="00086B80" w:rsidP="00086B80">
            <w:pPr>
              <w:ind w:right="282"/>
              <w:jc w:val="center"/>
              <w:rPr>
                <w:bCs/>
              </w:rPr>
            </w:pPr>
          </w:p>
        </w:tc>
        <w:tc>
          <w:tcPr>
            <w:tcW w:w="683" w:type="dxa"/>
            <w:tcBorders>
              <w:right w:val="single" w:sz="12" w:space="0" w:color="auto"/>
            </w:tcBorders>
            <w:vAlign w:val="center"/>
          </w:tcPr>
          <w:p w:rsidR="00086B80" w:rsidRPr="00BA7213" w:rsidRDefault="00086B80" w:rsidP="00086B80">
            <w:pPr>
              <w:ind w:right="282"/>
              <w:jc w:val="center"/>
              <w:rPr>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rsidR="00086B80" w:rsidRPr="00BA7213"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BA7213"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BA7213"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BA7213" w:rsidRDefault="00086B80" w:rsidP="00086B80">
            <w:pPr>
              <w:ind w:right="282"/>
              <w:jc w:val="center"/>
              <w:rPr>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Pr="00BA7213" w:rsidRDefault="00BD6B46" w:rsidP="00BD6B46">
      <w:pPr>
        <w:bidi/>
        <w:ind w:left="1570" w:hanging="1571"/>
        <w:jc w:val="both"/>
        <w:rPr>
          <w:sz w:val="28"/>
          <w:szCs w:val="28"/>
          <w:rtl/>
        </w:rPr>
      </w:pPr>
    </w:p>
    <w:p w:rsidR="000C05A0" w:rsidRPr="00BA7213" w:rsidRDefault="000C05A0" w:rsidP="000C05A0">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tbl>
      <w:tblPr>
        <w:bidiVisual/>
        <w:tblW w:w="14667"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7"/>
        <w:gridCol w:w="840"/>
        <w:gridCol w:w="1438"/>
        <w:gridCol w:w="1276"/>
        <w:gridCol w:w="850"/>
        <w:gridCol w:w="856"/>
      </w:tblGrid>
      <w:tr w:rsidR="007139AA" w:rsidRPr="00DF2D5A" w:rsidTr="007139AA">
        <w:trPr>
          <w:trHeight w:val="405"/>
        </w:trPr>
        <w:tc>
          <w:tcPr>
            <w:tcW w:w="2100" w:type="dxa"/>
            <w:tcBorders>
              <w:top w:val="nil"/>
              <w:left w:val="nil"/>
              <w:bottom w:val="nil"/>
              <w:right w:val="nil"/>
            </w:tcBorders>
            <w:shd w:val="clear" w:color="auto" w:fill="auto"/>
            <w:noWrap/>
            <w:vAlign w:val="center"/>
            <w:hideMark/>
          </w:tcPr>
          <w:p w:rsidR="007139AA" w:rsidRPr="00BA7213" w:rsidRDefault="007139AA" w:rsidP="007139AA">
            <w:pPr>
              <w:bidi/>
              <w:rPr>
                <w:b/>
                <w:bCs/>
                <w:color w:val="000000"/>
              </w:rPr>
            </w:pPr>
            <w:r w:rsidRPr="00BA7213">
              <w:rPr>
                <w:b/>
                <w:bCs/>
                <w:color w:val="000000"/>
                <w:sz w:val="28"/>
                <w:szCs w:val="28"/>
                <w:rtl/>
                <w:lang w:bidi="ar-DZ"/>
              </w:rPr>
              <w:lastRenderedPageBreak/>
              <w:t>ال</w:t>
            </w:r>
            <w:r w:rsidRPr="00BA7213">
              <w:rPr>
                <w:b/>
                <w:bCs/>
                <w:color w:val="000000"/>
                <w:sz w:val="28"/>
                <w:szCs w:val="28"/>
                <w:rtl/>
              </w:rPr>
              <w:t>سداسي</w:t>
            </w:r>
            <w:r w:rsidRPr="00BA7213">
              <w:rPr>
                <w:b/>
                <w:bCs/>
                <w:color w:val="000000"/>
                <w:sz w:val="28"/>
                <w:szCs w:val="28"/>
                <w:rtl/>
                <w:lang w:bidi="ar-DZ"/>
              </w:rPr>
              <w:t xml:space="preserve"> الأول</w:t>
            </w:r>
            <w:r w:rsidRPr="00BA7213">
              <w:rPr>
                <w:b/>
                <w:bCs/>
                <w:color w:val="000000"/>
                <w:sz w:val="28"/>
                <w:szCs w:val="28"/>
                <w:rtl/>
              </w:rPr>
              <w:t>:</w:t>
            </w:r>
          </w:p>
        </w:tc>
        <w:tc>
          <w:tcPr>
            <w:tcW w:w="446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4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47"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7139AA">
        <w:trPr>
          <w:trHeight w:val="165"/>
        </w:trPr>
        <w:tc>
          <w:tcPr>
            <w:tcW w:w="210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4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47"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BA7213">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المعامل</w:t>
            </w:r>
          </w:p>
        </w:tc>
        <w:tc>
          <w:tcPr>
            <w:tcW w:w="2527" w:type="dxa"/>
            <w:gridSpan w:val="3"/>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vAlign w:val="bottom"/>
            <w:hideMark/>
          </w:tcPr>
          <w:p w:rsidR="007139AA" w:rsidRPr="00BA7213" w:rsidRDefault="007139AA" w:rsidP="007139AA">
            <w:pPr>
              <w:bidi/>
              <w:jc w:val="center"/>
              <w:rPr>
                <w:b/>
                <w:bCs/>
                <w:sz w:val="22"/>
                <w:szCs w:val="22"/>
              </w:rPr>
            </w:pPr>
            <w:r w:rsidRPr="00BA7213">
              <w:rPr>
                <w:b/>
                <w:bCs/>
                <w:sz w:val="22"/>
                <w:szCs w:val="22"/>
                <w:rtl/>
              </w:rPr>
              <w:t xml:space="preserve">الحجم الساعي للسداسي </w:t>
            </w:r>
            <w:r w:rsidRPr="00BA7213">
              <w:rPr>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2"/>
                <w:szCs w:val="22"/>
              </w:rPr>
            </w:pPr>
            <w:r w:rsidRPr="00BA7213">
              <w:rPr>
                <w:b/>
                <w:bCs/>
                <w:color w:val="000000"/>
                <w:sz w:val="22"/>
                <w:szCs w:val="22"/>
                <w:rtl/>
              </w:rPr>
              <w:t>نوع التقييم</w:t>
            </w:r>
          </w:p>
        </w:tc>
      </w:tr>
      <w:tr w:rsidR="007139AA" w:rsidRPr="00DF2D5A" w:rsidTr="00BA7213">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rPr>
                <w:b/>
                <w:bCs/>
                <w:sz w:val="22"/>
                <w:szCs w:val="22"/>
              </w:rPr>
            </w:pPr>
          </w:p>
        </w:tc>
        <w:tc>
          <w:tcPr>
            <w:tcW w:w="4460" w:type="dxa"/>
            <w:vMerge/>
            <w:tcBorders>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امتحان</w:t>
            </w:r>
          </w:p>
        </w:tc>
      </w:tr>
      <w:tr w:rsidR="007139AA" w:rsidRPr="00DF2D5A" w:rsidTr="00BA7213">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أساسية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أس 1-4</w:t>
            </w:r>
            <w:r w:rsidRPr="00BA7213">
              <w:rPr>
                <w:b/>
                <w:bCs/>
                <w:color w:val="000000"/>
                <w:sz w:val="20"/>
                <w:szCs w:val="20"/>
                <w:rtl/>
              </w:rPr>
              <w:br/>
              <w:t>الأرصدة: 20</w:t>
            </w:r>
            <w:r w:rsidRPr="00BA7213">
              <w:rPr>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lang w:bidi="ar-DZ"/>
              </w:rPr>
            </w:pPr>
            <w:r w:rsidRPr="00BA7213">
              <w:rPr>
                <w:b/>
                <w:bCs/>
                <w:rtl/>
                <w:lang w:bidi="ar-DZ"/>
              </w:rPr>
              <w:t xml:space="preserve">تاريخ الجزائر </w:t>
            </w:r>
            <w:r w:rsidRPr="00BA7213">
              <w:rPr>
                <w:rFonts w:hint="cs"/>
                <w:b/>
                <w:bCs/>
                <w:rtl/>
                <w:lang w:bidi="ar-DZ"/>
              </w:rPr>
              <w:t>المعاصر</w:t>
            </w:r>
            <w:r w:rsidRPr="00BA7213">
              <w:rPr>
                <w:b/>
                <w:bCs/>
                <w:rtl/>
                <w:lang w:bidi="ar-DZ"/>
              </w:rPr>
              <w:t xml:space="preserve"> </w:t>
            </w:r>
            <w:r w:rsidRPr="00BA7213">
              <w:rPr>
                <w:b/>
                <w:bCs/>
                <w:sz w:val="22"/>
                <w:szCs w:val="22"/>
                <w:rtl/>
                <w:lang w:bidi="ar-DZ"/>
              </w:rPr>
              <w:t>(</w:t>
            </w:r>
            <w:r w:rsidRPr="00BA7213">
              <w:rPr>
                <w:b/>
                <w:bCs/>
                <w:sz w:val="22"/>
                <w:szCs w:val="22"/>
                <w:lang w:bidi="ar-DZ"/>
              </w:rPr>
              <w:t>1</w:t>
            </w:r>
            <w:r w:rsidRPr="00BA7213">
              <w:rPr>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rPr>
            </w:pPr>
            <w:r w:rsidRPr="00BA7213">
              <w:rPr>
                <w:b/>
                <w:bCs/>
                <w:rtl/>
              </w:rPr>
              <w:t xml:space="preserve">تاريخ المغرب الأقصى </w:t>
            </w:r>
            <w:r w:rsidRPr="00BA7213">
              <w:rPr>
                <w:rFonts w:hint="cs"/>
                <w:b/>
                <w:bCs/>
                <w:rtl/>
                <w:lang w:bidi="ar-DZ"/>
              </w:rPr>
              <w:t>المعاصر</w:t>
            </w:r>
            <w:r w:rsidRPr="00BA7213">
              <w:rPr>
                <w:b/>
                <w:bCs/>
                <w:sz w:val="22"/>
                <w:szCs w:val="22"/>
                <w:rtl/>
                <w:lang w:bidi="ar-DZ"/>
              </w:rPr>
              <w:t xml:space="preserve"> (</w:t>
            </w:r>
            <w:r w:rsidRPr="00BA7213">
              <w:rPr>
                <w:b/>
                <w:bCs/>
                <w:sz w:val="22"/>
                <w:szCs w:val="22"/>
                <w:lang w:bidi="ar-DZ"/>
              </w:rPr>
              <w:t>1</w:t>
            </w:r>
            <w:r w:rsidRPr="00BA7213">
              <w:rPr>
                <w:b/>
                <w:bCs/>
                <w:sz w:val="22"/>
                <w:szCs w:val="22"/>
                <w:rtl/>
                <w:lang w:bidi="ar-DZ"/>
              </w:rPr>
              <w:t>)</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rPr>
            </w:pPr>
            <w:r w:rsidRPr="00BA7213">
              <w:rPr>
                <w:b/>
                <w:bCs/>
                <w:rtl/>
              </w:rPr>
              <w:t xml:space="preserve">تاريخ تونس </w:t>
            </w:r>
            <w:r w:rsidRPr="00BA7213">
              <w:rPr>
                <w:rFonts w:hint="cs"/>
                <w:b/>
                <w:bCs/>
                <w:rtl/>
                <w:lang w:bidi="ar-DZ"/>
              </w:rPr>
              <w:t>المعاصر</w:t>
            </w:r>
            <w:r w:rsidRPr="00BA7213">
              <w:rPr>
                <w:b/>
                <w:bCs/>
                <w:sz w:val="22"/>
                <w:szCs w:val="22"/>
                <w:rtl/>
                <w:lang w:bidi="ar-DZ"/>
              </w:rPr>
              <w:t xml:space="preserve"> (</w:t>
            </w:r>
            <w:r w:rsidRPr="00BA7213">
              <w:rPr>
                <w:b/>
                <w:bCs/>
                <w:sz w:val="22"/>
                <w:szCs w:val="22"/>
                <w:lang w:bidi="ar-DZ"/>
              </w:rPr>
              <w:t>1</w:t>
            </w:r>
            <w:r w:rsidRPr="00BA7213">
              <w:rPr>
                <w:b/>
                <w:bCs/>
                <w:sz w:val="22"/>
                <w:szCs w:val="22"/>
                <w:rtl/>
                <w:lang w:bidi="ar-DZ"/>
              </w:rPr>
              <w:t>)</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rPr>
            </w:pPr>
            <w:r w:rsidRPr="00BA7213">
              <w:rPr>
                <w:b/>
                <w:bCs/>
                <w:rtl/>
              </w:rPr>
              <w:t xml:space="preserve">تاريخ ليبيا </w:t>
            </w:r>
            <w:r w:rsidRPr="00BA7213">
              <w:rPr>
                <w:rFonts w:hint="cs"/>
                <w:b/>
                <w:bCs/>
                <w:rtl/>
                <w:lang w:bidi="ar-DZ"/>
              </w:rPr>
              <w:t>المعاصر</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tl/>
              </w:rPr>
            </w:pPr>
            <w:r w:rsidRPr="00BA7213">
              <w:rPr>
                <w:b/>
                <w:bCs/>
                <w:color w:val="000000"/>
                <w:sz w:val="20"/>
                <w:szCs w:val="20"/>
                <w:rtl/>
              </w:rPr>
              <w:t>وحدة تعليم منهجية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م 1-2</w:t>
            </w:r>
          </w:p>
          <w:p w:rsidR="007139AA" w:rsidRPr="00BA7213" w:rsidRDefault="007139AA" w:rsidP="007139AA">
            <w:pPr>
              <w:bidi/>
              <w:jc w:val="center"/>
              <w:rPr>
                <w:b/>
                <w:bCs/>
                <w:color w:val="000000"/>
                <w:sz w:val="20"/>
                <w:szCs w:val="20"/>
              </w:rPr>
            </w:pPr>
            <w:r w:rsidRPr="00BA7213">
              <w:rPr>
                <w:b/>
                <w:bCs/>
                <w:color w:val="000000"/>
                <w:sz w:val="20"/>
                <w:szCs w:val="20"/>
                <w:rtl/>
              </w:rPr>
              <w:t xml:space="preserve">الأرصدة: </w:t>
            </w:r>
            <w:r w:rsidRPr="00BA7213">
              <w:rPr>
                <w:b/>
                <w:bCs/>
                <w:color w:val="000000"/>
                <w:sz w:val="20"/>
                <w:szCs w:val="20"/>
              </w:rPr>
              <w:t>6</w:t>
            </w:r>
            <w:r w:rsidRPr="00BA7213">
              <w:rPr>
                <w:b/>
                <w:bCs/>
                <w:color w:val="000000"/>
                <w:sz w:val="20"/>
                <w:szCs w:val="20"/>
                <w:rtl/>
              </w:rPr>
              <w:br/>
              <w:t>المعامل:</w:t>
            </w:r>
            <w:r w:rsidRPr="00BA7213">
              <w:rPr>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rPr>
            </w:pPr>
            <w:r w:rsidRPr="00BA7213">
              <w:rPr>
                <w:b/>
                <w:bCs/>
                <w:rtl/>
              </w:rPr>
              <w:t>منهجية البحث</w:t>
            </w:r>
            <w:r w:rsidRPr="00BA7213">
              <w:rPr>
                <w:b/>
                <w:bCs/>
              </w:rPr>
              <w:t xml:space="preserve"> </w:t>
            </w:r>
            <w:r w:rsidRPr="00BA7213">
              <w:rPr>
                <w:rFonts w:hint="cs"/>
                <w:b/>
                <w:bCs/>
                <w:rtl/>
                <w:lang w:bidi="ar-DZ"/>
              </w:rPr>
              <w:t xml:space="preserve">وتقنياته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rPr>
            </w:pPr>
            <w:r w:rsidRPr="00BA7213">
              <w:rPr>
                <w:b/>
                <w:bCs/>
                <w:rtl/>
              </w:rPr>
              <w:t xml:space="preserve">مصادر </w:t>
            </w:r>
            <w:r w:rsidRPr="00BA7213">
              <w:rPr>
                <w:rFonts w:hint="cs"/>
                <w:b/>
                <w:bCs/>
                <w:rtl/>
                <w:lang w:bidi="ar-DZ"/>
              </w:rPr>
              <w:t>مختارة في التاريخ المغاربي المعاصر (01)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استكشافية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إس 1-2</w:t>
            </w:r>
            <w:r w:rsidRPr="00BA7213">
              <w:rPr>
                <w:b/>
                <w:bCs/>
                <w:color w:val="000000"/>
                <w:sz w:val="20"/>
                <w:szCs w:val="20"/>
                <w:rtl/>
              </w:rPr>
              <w:br/>
              <w:t>الأرصدة:</w:t>
            </w:r>
            <w:r w:rsidRPr="00BA7213">
              <w:rPr>
                <w:b/>
                <w:bCs/>
                <w:color w:val="000000"/>
                <w:sz w:val="20"/>
                <w:szCs w:val="20"/>
              </w:rPr>
              <w:t>2</w:t>
            </w:r>
            <w:r w:rsidRPr="00BA7213">
              <w:rPr>
                <w:b/>
                <w:bCs/>
                <w:color w:val="000000"/>
                <w:sz w:val="20"/>
                <w:szCs w:val="20"/>
                <w:rtl/>
              </w:rPr>
              <w:br/>
              <w:t xml:space="preserve">المعامل: </w:t>
            </w:r>
            <w:r w:rsidRPr="00BA7213">
              <w:rPr>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rtl/>
              </w:rPr>
            </w:pPr>
            <w:r w:rsidRPr="00BA7213">
              <w:rPr>
                <w:rFonts w:hint="cs"/>
                <w:b/>
                <w:bCs/>
                <w:rtl/>
                <w:lang w:bidi="ar-DZ"/>
              </w:rPr>
              <w:t>جغرافية المغرب العربي (طبيعية وبشرية)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cs="Calibr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rtl/>
                <w:lang w:bidi="ar-DZ"/>
              </w:rPr>
            </w:pPr>
            <w:r w:rsidRPr="00BA7213">
              <w:rPr>
                <w:rFonts w:hint="cs"/>
                <w:b/>
                <w:bCs/>
                <w:rtl/>
                <w:lang w:bidi="ar-DZ"/>
              </w:rPr>
              <w:t>أعلام الحركات الوطنية المغاربية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أفقية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أف 1-2</w:t>
            </w:r>
            <w:r w:rsidRPr="00BA7213">
              <w:rPr>
                <w:b/>
                <w:bCs/>
                <w:color w:val="000000"/>
                <w:sz w:val="20"/>
                <w:szCs w:val="20"/>
                <w:rtl/>
              </w:rPr>
              <w:br/>
              <w:t>الأرصدة: 2</w:t>
            </w:r>
            <w:r w:rsidRPr="00BA7213">
              <w:rPr>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sz w:val="22"/>
                <w:szCs w:val="22"/>
                <w:lang w:bidi="ar-DZ"/>
              </w:rPr>
            </w:pPr>
            <w:r w:rsidRPr="00BA7213">
              <w:rPr>
                <w:b/>
                <w:bCs/>
                <w:sz w:val="22"/>
                <w:szCs w:val="22"/>
                <w:rtl/>
                <w:lang w:bidi="ar-DZ"/>
              </w:rPr>
              <w:t>البرمجة و الذكاء الاصطناعي (</w:t>
            </w:r>
            <w:r w:rsidRPr="00BA7213">
              <w:rPr>
                <w:b/>
                <w:bCs/>
                <w:sz w:val="22"/>
                <w:szCs w:val="22"/>
                <w:lang w:bidi="ar-DZ"/>
              </w:rPr>
              <w:t>1</w:t>
            </w:r>
            <w:r w:rsidRPr="00BA7213">
              <w:rPr>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454"/>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rPr>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sz w:val="22"/>
                <w:szCs w:val="22"/>
                <w:rtl/>
                <w:lang w:bidi="ar-DZ"/>
              </w:rPr>
            </w:pPr>
            <w:r w:rsidRPr="00BA7213">
              <w:rPr>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color w:val="000000"/>
              </w:rPr>
            </w:pPr>
            <w:r w:rsidRPr="00BA7213">
              <w:rPr>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color w:val="000000"/>
                <w:sz w:val="22"/>
                <w:szCs w:val="22"/>
              </w:rPr>
            </w:pPr>
            <w:r w:rsidRPr="00BA7213">
              <w:rPr>
                <w:rFonts w:ascii="Calibri" w:hAnsi="Calibri" w:cs="Calibri"/>
                <w:b/>
                <w:bCs/>
                <w:color w:val="000000"/>
                <w:sz w:val="22"/>
                <w:szCs w:val="22"/>
              </w:rPr>
              <w:t>12</w:t>
            </w:r>
            <w:proofErr w:type="spellStart"/>
            <w:r w:rsidRPr="00BA7213">
              <w:rPr>
                <w:rFonts w:ascii="Calibri" w:hAnsi="Calibri"/>
                <w:b/>
                <w:bCs/>
                <w:color w:val="000000"/>
                <w:sz w:val="22"/>
                <w:szCs w:val="22"/>
                <w:rtl/>
              </w:rPr>
              <w:t>سا</w:t>
            </w:r>
            <w:proofErr w:type="spellEnd"/>
            <w:r w:rsidRPr="00BA7213">
              <w:rPr>
                <w:rFonts w:ascii="Calibri" w:hAnsi="Calibri" w:cs="Calibri"/>
                <w:b/>
                <w:bCs/>
                <w:color w:val="000000"/>
                <w:sz w:val="22"/>
                <w:szCs w:val="22"/>
              </w:rPr>
              <w:t>00</w:t>
            </w:r>
          </w:p>
        </w:tc>
        <w:tc>
          <w:tcPr>
            <w:tcW w:w="847"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10</w:t>
            </w:r>
            <w:r w:rsidRPr="00BA7213">
              <w:rPr>
                <w:rFonts w:ascii="Calibri" w:hAnsi="Calibri" w:hint="cs"/>
                <w:b/>
                <w:bCs/>
                <w:sz w:val="22"/>
                <w:szCs w:val="22"/>
                <w:rtl/>
              </w:rPr>
              <w:t>سا</w:t>
            </w:r>
            <w:r w:rsidRPr="00BA7213">
              <w:rPr>
                <w:rFonts w:ascii="Calibri" w:hAnsi="Calibri" w:cs="Calibri" w:hint="cs"/>
                <w:b/>
                <w:bCs/>
                <w:sz w:val="22"/>
                <w:szCs w:val="22"/>
                <w:rtl/>
              </w:rPr>
              <w:t>30</w:t>
            </w:r>
            <w:r w:rsidRPr="00BA7213">
              <w:rPr>
                <w:rFonts w:ascii="Calibri" w:hAnsi="Calibr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sz w:val="22"/>
                <w:szCs w:val="22"/>
                <w:rtl/>
                <w:lang w:bidi="ar-DZ"/>
              </w:rPr>
            </w:pPr>
            <w:r w:rsidRPr="00BA7213">
              <w:rPr>
                <w:rFonts w:ascii="Calibri" w:hAnsi="Calibri" w:cs="Calibri" w:hint="cs"/>
                <w:b/>
                <w:bCs/>
                <w:sz w:val="22"/>
                <w:szCs w:val="22"/>
                <w:rtl/>
                <w:lang w:bidi="ar-DZ"/>
              </w:rPr>
              <w:t>1</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360</w:t>
            </w:r>
            <w:r w:rsidRPr="00BA7213">
              <w:rPr>
                <w:rFonts w:ascii="Calibri" w:hAnsi="Calibri" w:hint="cs"/>
                <w:b/>
                <w:bCs/>
                <w:sz w:val="22"/>
                <w:szCs w:val="22"/>
                <w:rtl/>
              </w:rPr>
              <w:t>سا</w:t>
            </w:r>
            <w:r w:rsidRPr="00BA7213">
              <w:rPr>
                <w:rFonts w:ascii="Calibri" w:hAnsi="Calibri" w:cs="Calibri" w:hint="cs"/>
                <w:b/>
                <w:bCs/>
                <w:sz w:val="22"/>
                <w:szCs w:val="22"/>
                <w:rtl/>
              </w:rPr>
              <w:t>00</w:t>
            </w:r>
            <w:r w:rsidRPr="00BA7213">
              <w:rPr>
                <w:rFonts w:ascii="Calibri" w:hAnsi="Calibr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Pr>
              <w:t>450</w:t>
            </w:r>
            <w:r w:rsidRPr="00BA7213">
              <w:rPr>
                <w:rFonts w:ascii="Calibri" w:hAnsi="Calibri"/>
                <w:b/>
                <w:bCs/>
                <w:sz w:val="22"/>
                <w:szCs w:val="22"/>
                <w:rtl/>
              </w:rPr>
              <w:t>سا</w:t>
            </w:r>
            <w:r w:rsidRPr="00BA7213">
              <w:rPr>
                <w:rFonts w:ascii="Calibri" w:hAnsi="Calibri" w:cs="Calibr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vAlign w:val="center"/>
          </w:tcPr>
          <w:p w:rsidR="007139AA" w:rsidRPr="00BA7213" w:rsidRDefault="007139AA" w:rsidP="007139AA">
            <w:pPr>
              <w:jc w:val="center"/>
              <w:rPr>
                <w:rFonts w:ascii="Calibri" w:hAnsi="Calibri" w:cs="Calibri"/>
                <w:color w:val="000000"/>
                <w:sz w:val="22"/>
                <w:szCs w:val="22"/>
              </w:rPr>
            </w:pPr>
            <w:r w:rsidRPr="00BA7213">
              <w:rPr>
                <w:rFonts w:ascii="Calibri" w:hAnsi="Calibri" w:cs="Calibri"/>
                <w:color w:val="000000"/>
                <w:sz w:val="22"/>
                <w:szCs w:val="22"/>
              </w:rPr>
              <w:t> </w:t>
            </w:r>
          </w:p>
        </w:tc>
      </w:tr>
    </w:tbl>
    <w:p w:rsidR="007139AA" w:rsidRPr="00BA7213" w:rsidRDefault="007139AA" w:rsidP="007139AA">
      <w:pPr>
        <w:bidi/>
        <w:ind w:left="390"/>
        <w:rPr>
          <w:rFonts w:ascii="Calibri" w:hAnsi="Calibri" w:cs="Calibri"/>
          <w:b/>
          <w:bCs/>
          <w:sz w:val="14"/>
          <w:szCs w:val="14"/>
          <w:lang w:bidi="ar-DZ"/>
        </w:rPr>
      </w:pPr>
    </w:p>
    <w:p w:rsidR="007139AA" w:rsidRPr="00BA7213" w:rsidRDefault="007139AA" w:rsidP="007139AA">
      <w:pPr>
        <w:bidi/>
        <w:rPr>
          <w:rFonts w:ascii="Calibri" w:hAnsi="Calibri" w:cs="Calibri"/>
          <w:color w:val="000000"/>
        </w:rPr>
      </w:pPr>
      <w:r w:rsidRPr="00BA7213">
        <w:rPr>
          <w:rFonts w:ascii="Calibri" w:hAnsi="Calibri" w:cs="Calibri"/>
          <w:color w:val="000000"/>
          <w:rtl/>
        </w:rPr>
        <w:t xml:space="preserve">* </w:t>
      </w:r>
      <w:r w:rsidRPr="00BA7213">
        <w:rPr>
          <w:rFonts w:ascii="Calibri" w:hAnsi="Calibri"/>
          <w:b/>
          <w:bCs/>
          <w:color w:val="000000"/>
          <w:rtl/>
        </w:rPr>
        <w:t>أخرى</w:t>
      </w:r>
      <w:r w:rsidRPr="00BA7213">
        <w:rPr>
          <w:rFonts w:ascii="Calibri" w:hAnsi="Calibri" w:cs="Calibri"/>
          <w:color w:val="000000"/>
          <w:rtl/>
        </w:rPr>
        <w:t xml:space="preserve">: </w:t>
      </w:r>
      <w:r w:rsidRPr="00BA7213">
        <w:rPr>
          <w:rFonts w:ascii="Calibri" w:hAnsi="Calibri"/>
          <w:color w:val="000000"/>
          <w:rtl/>
        </w:rPr>
        <w:t>عمل إضافي عن طريق التشاور السداسي</w:t>
      </w:r>
      <w:r w:rsidRPr="00BA7213">
        <w:rPr>
          <w:rFonts w:ascii="Calibri" w:hAnsi="Calibri" w:cs="Calibri"/>
          <w:color w:val="000000"/>
          <w:rtl/>
        </w:rPr>
        <w:t>.</w:t>
      </w:r>
    </w:p>
    <w:p w:rsidR="007139AA" w:rsidRDefault="007139AA" w:rsidP="007139AA">
      <w:pPr>
        <w:tabs>
          <w:tab w:val="left" w:pos="1560"/>
        </w:tabs>
        <w:bidi/>
        <w:spacing w:line="276" w:lineRule="auto"/>
        <w:jc w:val="center"/>
        <w:outlineLvl w:val="0"/>
        <w:rPr>
          <w:rFonts w:ascii="Calibri" w:hAnsi="Calibri" w:cs="Arial"/>
          <w:b/>
          <w:bCs/>
          <w:sz w:val="32"/>
          <w:szCs w:val="32"/>
        </w:rPr>
      </w:pPr>
    </w:p>
    <w:p w:rsidR="007139AA" w:rsidRDefault="007139AA" w:rsidP="007139AA">
      <w:pPr>
        <w:tabs>
          <w:tab w:val="left" w:pos="1560"/>
        </w:tabs>
        <w:bidi/>
        <w:spacing w:line="276" w:lineRule="auto"/>
        <w:jc w:val="center"/>
        <w:outlineLvl w:val="0"/>
        <w:rPr>
          <w:rFonts w:ascii="Calibri" w:hAnsi="Calibri" w:cs="Arial"/>
          <w:b/>
          <w:bCs/>
          <w:sz w:val="32"/>
          <w:szCs w:val="32"/>
          <w:rtl/>
        </w:rPr>
      </w:pPr>
    </w:p>
    <w:p w:rsidR="007139AA" w:rsidRDefault="007139AA" w:rsidP="007139AA">
      <w:pPr>
        <w:tabs>
          <w:tab w:val="left" w:pos="1560"/>
        </w:tabs>
        <w:bidi/>
        <w:spacing w:line="276" w:lineRule="auto"/>
        <w:jc w:val="center"/>
        <w:outlineLvl w:val="0"/>
        <w:rPr>
          <w:rFonts w:ascii="Calibri" w:hAnsi="Calibri" w:cs="Arial"/>
          <w:b/>
          <w:bCs/>
          <w:sz w:val="32"/>
          <w:szCs w:val="32"/>
          <w:rtl/>
        </w:rPr>
      </w:pPr>
    </w:p>
    <w:p w:rsidR="007139AA" w:rsidRPr="00BA7213" w:rsidRDefault="007139AA" w:rsidP="007139AA">
      <w:pPr>
        <w:bidi/>
        <w:rPr>
          <w:rFonts w:ascii="Calibri" w:hAnsi="Calibri" w:cs="Calibri"/>
          <w:rtl/>
        </w:rPr>
      </w:pPr>
    </w:p>
    <w:p w:rsidR="007139AA" w:rsidRPr="00BA7213" w:rsidRDefault="007139AA" w:rsidP="007139AA">
      <w:pPr>
        <w:bidi/>
        <w:rPr>
          <w:rFonts w:ascii="Calibri" w:hAnsi="Calibri" w:cs="Calibri"/>
          <w:rtl/>
        </w:rPr>
      </w:pPr>
    </w:p>
    <w:p w:rsidR="007139AA" w:rsidRPr="00BA7213" w:rsidRDefault="007139AA" w:rsidP="007139AA">
      <w:pPr>
        <w:bidi/>
        <w:rPr>
          <w:rFonts w:ascii="Calibri" w:hAnsi="Calibri" w:cs="Calibri"/>
          <w:rtl/>
        </w:rPr>
      </w:pPr>
    </w:p>
    <w:p w:rsidR="007139AA" w:rsidRPr="00BA7213" w:rsidRDefault="007139AA" w:rsidP="007139AA">
      <w:pPr>
        <w:bidi/>
        <w:jc w:val="center"/>
        <w:rPr>
          <w:b/>
          <w:bCs/>
          <w:rtl/>
          <w:lang w:bidi="ar-DZ"/>
        </w:rPr>
      </w:pPr>
    </w:p>
    <w:tbl>
      <w:tblPr>
        <w:bidiVisual/>
        <w:tblW w:w="14667"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7"/>
        <w:gridCol w:w="840"/>
        <w:gridCol w:w="1438"/>
        <w:gridCol w:w="1276"/>
        <w:gridCol w:w="850"/>
        <w:gridCol w:w="856"/>
      </w:tblGrid>
      <w:tr w:rsidR="007139AA" w:rsidRPr="00DF2D5A" w:rsidTr="007139AA">
        <w:trPr>
          <w:trHeight w:val="405"/>
        </w:trPr>
        <w:tc>
          <w:tcPr>
            <w:tcW w:w="2100" w:type="dxa"/>
            <w:tcBorders>
              <w:top w:val="nil"/>
              <w:left w:val="nil"/>
              <w:bottom w:val="nil"/>
              <w:right w:val="nil"/>
            </w:tcBorders>
            <w:shd w:val="clear" w:color="auto" w:fill="auto"/>
            <w:noWrap/>
            <w:vAlign w:val="center"/>
            <w:hideMark/>
          </w:tcPr>
          <w:p w:rsidR="007139AA" w:rsidRPr="00BA7213" w:rsidRDefault="007139AA" w:rsidP="007139AA">
            <w:pPr>
              <w:bidi/>
              <w:rPr>
                <w:b/>
                <w:bCs/>
                <w:color w:val="000000"/>
              </w:rPr>
            </w:pPr>
            <w:r w:rsidRPr="00BA7213">
              <w:rPr>
                <w:b/>
                <w:bCs/>
                <w:color w:val="000000"/>
                <w:sz w:val="28"/>
                <w:szCs w:val="28"/>
                <w:rtl/>
                <w:lang w:bidi="ar-DZ"/>
              </w:rPr>
              <w:t>ال</w:t>
            </w:r>
            <w:r w:rsidRPr="00BA7213">
              <w:rPr>
                <w:b/>
                <w:bCs/>
                <w:color w:val="000000"/>
                <w:sz w:val="28"/>
                <w:szCs w:val="28"/>
                <w:rtl/>
              </w:rPr>
              <w:t>سداسي</w:t>
            </w:r>
            <w:r w:rsidRPr="00BA7213">
              <w:rPr>
                <w:b/>
                <w:bCs/>
                <w:color w:val="000000"/>
                <w:sz w:val="28"/>
                <w:szCs w:val="28"/>
                <w:rtl/>
                <w:lang w:bidi="ar-DZ"/>
              </w:rPr>
              <w:t xml:space="preserve"> ال</w:t>
            </w:r>
            <w:r w:rsidRPr="00BA7213">
              <w:rPr>
                <w:rFonts w:hint="cs"/>
                <w:b/>
                <w:bCs/>
                <w:color w:val="000000"/>
                <w:sz w:val="28"/>
                <w:szCs w:val="28"/>
                <w:rtl/>
                <w:lang w:bidi="ar-DZ"/>
              </w:rPr>
              <w:t>ثاني</w:t>
            </w:r>
            <w:r w:rsidRPr="00BA7213">
              <w:rPr>
                <w:b/>
                <w:bCs/>
                <w:color w:val="000000"/>
                <w:sz w:val="28"/>
                <w:szCs w:val="28"/>
                <w:rtl/>
              </w:rPr>
              <w:t>:</w:t>
            </w:r>
          </w:p>
        </w:tc>
        <w:tc>
          <w:tcPr>
            <w:tcW w:w="446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4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47"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7139AA">
        <w:trPr>
          <w:trHeight w:val="165"/>
        </w:trPr>
        <w:tc>
          <w:tcPr>
            <w:tcW w:w="210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4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47"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BA7213">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المعامل</w:t>
            </w:r>
          </w:p>
        </w:tc>
        <w:tc>
          <w:tcPr>
            <w:tcW w:w="2527" w:type="dxa"/>
            <w:gridSpan w:val="3"/>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vAlign w:val="bottom"/>
            <w:hideMark/>
          </w:tcPr>
          <w:p w:rsidR="007139AA" w:rsidRPr="00BA7213" w:rsidRDefault="007139AA" w:rsidP="007139AA">
            <w:pPr>
              <w:bidi/>
              <w:jc w:val="center"/>
              <w:rPr>
                <w:b/>
                <w:bCs/>
                <w:sz w:val="22"/>
                <w:szCs w:val="22"/>
              </w:rPr>
            </w:pPr>
            <w:r w:rsidRPr="00BA7213">
              <w:rPr>
                <w:b/>
                <w:bCs/>
                <w:sz w:val="22"/>
                <w:szCs w:val="22"/>
                <w:rtl/>
              </w:rPr>
              <w:t xml:space="preserve">الحجم الساعي للسداسي </w:t>
            </w:r>
            <w:r w:rsidRPr="00BA7213">
              <w:rPr>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2"/>
                <w:szCs w:val="22"/>
              </w:rPr>
            </w:pPr>
            <w:r w:rsidRPr="00BA7213">
              <w:rPr>
                <w:b/>
                <w:bCs/>
                <w:color w:val="000000"/>
                <w:sz w:val="22"/>
                <w:szCs w:val="22"/>
                <w:rtl/>
              </w:rPr>
              <w:t>نوع التقييم</w:t>
            </w:r>
          </w:p>
        </w:tc>
      </w:tr>
      <w:tr w:rsidR="007139AA" w:rsidRPr="00DF2D5A" w:rsidTr="00BA7213">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rPr>
                <w:b/>
                <w:bCs/>
                <w:sz w:val="22"/>
                <w:szCs w:val="22"/>
              </w:rPr>
            </w:pPr>
          </w:p>
        </w:tc>
        <w:tc>
          <w:tcPr>
            <w:tcW w:w="4460" w:type="dxa"/>
            <w:vMerge/>
            <w:tcBorders>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امتحان</w:t>
            </w:r>
          </w:p>
        </w:tc>
      </w:tr>
      <w:tr w:rsidR="007139AA" w:rsidRPr="00DF2D5A" w:rsidTr="00BA7213">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أساسية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أس 1-4</w:t>
            </w:r>
            <w:r w:rsidRPr="00BA7213">
              <w:rPr>
                <w:b/>
                <w:bCs/>
                <w:color w:val="000000"/>
                <w:sz w:val="20"/>
                <w:szCs w:val="20"/>
                <w:rtl/>
              </w:rPr>
              <w:br/>
              <w:t>الأرصدة: 20</w:t>
            </w:r>
            <w:r w:rsidRPr="00BA7213">
              <w:rPr>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Cs/>
              </w:rPr>
            </w:pPr>
            <w:r w:rsidRPr="00BA7213">
              <w:rPr>
                <w:bCs/>
                <w:rtl/>
              </w:rPr>
              <w:t xml:space="preserve">تاريخ الجزائر </w:t>
            </w:r>
            <w:r w:rsidRPr="00BA7213">
              <w:rPr>
                <w:rFonts w:hint="cs"/>
                <w:b/>
                <w:bCs/>
                <w:rtl/>
                <w:lang w:bidi="ar-DZ"/>
              </w:rPr>
              <w:t>المعاصر</w:t>
            </w:r>
            <w:r w:rsidRPr="00BA7213">
              <w:rPr>
                <w:rFonts w:hint="cs"/>
                <w:bCs/>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Cs/>
              </w:rPr>
            </w:pPr>
            <w:r w:rsidRPr="00BA7213">
              <w:rPr>
                <w:bCs/>
                <w:rtl/>
              </w:rPr>
              <w:t xml:space="preserve">تاريخ المغرب الأقصى </w:t>
            </w:r>
            <w:r w:rsidRPr="00BA7213">
              <w:rPr>
                <w:rFonts w:hint="cs"/>
                <w:b/>
                <w:bCs/>
                <w:rtl/>
                <w:lang w:bidi="ar-DZ"/>
              </w:rPr>
              <w:t>المعاصر</w:t>
            </w:r>
            <w:r w:rsidRPr="00BA7213">
              <w:rPr>
                <w:rFonts w:hint="cs"/>
                <w:bCs/>
                <w:sz w:val="22"/>
                <w:szCs w:val="22"/>
                <w:rtl/>
                <w:lang w:bidi="ar-DZ"/>
              </w:rPr>
              <w:t xml:space="preserve"> (2)</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Cs/>
              </w:rPr>
            </w:pPr>
            <w:r w:rsidRPr="00BA7213">
              <w:rPr>
                <w:bCs/>
                <w:rtl/>
              </w:rPr>
              <w:t xml:space="preserve">تاريخ تونس </w:t>
            </w:r>
            <w:r w:rsidRPr="00BA7213">
              <w:rPr>
                <w:rFonts w:hint="cs"/>
                <w:b/>
                <w:bCs/>
                <w:rtl/>
                <w:lang w:bidi="ar-DZ"/>
              </w:rPr>
              <w:t>المعاصر</w:t>
            </w:r>
            <w:r w:rsidRPr="00BA7213">
              <w:rPr>
                <w:rFonts w:hint="cs"/>
                <w:bCs/>
                <w:sz w:val="22"/>
                <w:szCs w:val="22"/>
                <w:rtl/>
                <w:lang w:bidi="ar-DZ"/>
              </w:rPr>
              <w:t xml:space="preserve"> (2)</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Cs/>
              </w:rPr>
            </w:pPr>
            <w:r w:rsidRPr="00BA7213">
              <w:rPr>
                <w:bCs/>
                <w:rtl/>
              </w:rPr>
              <w:t xml:space="preserve">تاريخ </w:t>
            </w:r>
            <w:r w:rsidRPr="00BA7213">
              <w:rPr>
                <w:rFonts w:hint="cs"/>
                <w:bCs/>
                <w:rtl/>
              </w:rPr>
              <w:t xml:space="preserve">موريتانيا </w:t>
            </w:r>
            <w:r w:rsidRPr="00BA7213">
              <w:rPr>
                <w:bCs/>
                <w:rtl/>
              </w:rPr>
              <w:t xml:space="preserve"> </w:t>
            </w:r>
            <w:r w:rsidRPr="00BA7213">
              <w:rPr>
                <w:rFonts w:hint="cs"/>
                <w:b/>
                <w:bCs/>
                <w:rtl/>
                <w:lang w:bidi="ar-DZ"/>
              </w:rPr>
              <w:t>المعاصر</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tl/>
              </w:rPr>
            </w:pPr>
            <w:r w:rsidRPr="00BA7213">
              <w:rPr>
                <w:b/>
                <w:bCs/>
                <w:color w:val="000000"/>
                <w:sz w:val="20"/>
                <w:szCs w:val="20"/>
                <w:rtl/>
              </w:rPr>
              <w:t>وحدة تعليم منهجية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م 1-2</w:t>
            </w:r>
          </w:p>
          <w:p w:rsidR="007139AA" w:rsidRPr="00BA7213" w:rsidRDefault="007139AA" w:rsidP="007139AA">
            <w:pPr>
              <w:bidi/>
              <w:jc w:val="center"/>
              <w:rPr>
                <w:b/>
                <w:bCs/>
                <w:color w:val="000000"/>
                <w:sz w:val="20"/>
                <w:szCs w:val="20"/>
              </w:rPr>
            </w:pPr>
            <w:r w:rsidRPr="00BA7213">
              <w:rPr>
                <w:b/>
                <w:bCs/>
                <w:color w:val="000000"/>
                <w:sz w:val="20"/>
                <w:szCs w:val="20"/>
                <w:rtl/>
              </w:rPr>
              <w:t xml:space="preserve">الأرصدة: </w:t>
            </w:r>
            <w:r w:rsidRPr="00BA7213">
              <w:rPr>
                <w:b/>
                <w:bCs/>
                <w:color w:val="000000"/>
                <w:sz w:val="20"/>
                <w:szCs w:val="20"/>
              </w:rPr>
              <w:t>6</w:t>
            </w:r>
            <w:r w:rsidRPr="00BA7213">
              <w:rPr>
                <w:b/>
                <w:bCs/>
                <w:color w:val="000000"/>
                <w:sz w:val="20"/>
                <w:szCs w:val="20"/>
                <w:rtl/>
              </w:rPr>
              <w:br/>
              <w:t>المعامل:</w:t>
            </w:r>
            <w:r w:rsidRPr="00BA7213">
              <w:rPr>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Cs/>
              </w:rPr>
            </w:pPr>
            <w:r w:rsidRPr="00BA7213">
              <w:rPr>
                <w:bCs/>
                <w:rtl/>
              </w:rPr>
              <w:t xml:space="preserve">منهجية البحث </w:t>
            </w:r>
            <w:r w:rsidRPr="00BA7213">
              <w:rPr>
                <w:rFonts w:hint="cs"/>
                <w:bCs/>
                <w:rtl/>
              </w:rPr>
              <w:t>وتقنياته (02)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Cs/>
              </w:rPr>
            </w:pPr>
            <w:r w:rsidRPr="00BA7213">
              <w:rPr>
                <w:rFonts w:hint="cs"/>
                <w:bCs/>
                <w:rtl/>
              </w:rPr>
              <w:t>مصادر مختارة في التاريخ المغاربي المعاصر (02)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استكشافية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إس 1-2</w:t>
            </w:r>
            <w:r w:rsidRPr="00BA7213">
              <w:rPr>
                <w:b/>
                <w:bCs/>
                <w:color w:val="000000"/>
                <w:sz w:val="20"/>
                <w:szCs w:val="20"/>
                <w:rtl/>
              </w:rPr>
              <w:br/>
              <w:t>الأرصدة:</w:t>
            </w:r>
            <w:r w:rsidRPr="00BA7213">
              <w:rPr>
                <w:b/>
                <w:bCs/>
                <w:color w:val="000000"/>
                <w:sz w:val="20"/>
                <w:szCs w:val="20"/>
              </w:rPr>
              <w:t>2</w:t>
            </w:r>
            <w:r w:rsidRPr="00BA7213">
              <w:rPr>
                <w:b/>
                <w:bCs/>
                <w:color w:val="000000"/>
                <w:sz w:val="20"/>
                <w:szCs w:val="20"/>
                <w:rtl/>
              </w:rPr>
              <w:br/>
              <w:t xml:space="preserve">المعامل: </w:t>
            </w:r>
            <w:r w:rsidRPr="00BA7213">
              <w:rPr>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Cs/>
                <w:rtl/>
              </w:rPr>
            </w:pPr>
            <w:r w:rsidRPr="00BA7213">
              <w:rPr>
                <w:rFonts w:hint="cs"/>
                <w:bCs/>
                <w:rtl/>
              </w:rPr>
              <w:t>تاريخ الصحافة في المغرب العربي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cs="Calibr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Cs/>
                <w:rtl/>
              </w:rPr>
            </w:pPr>
            <w:r w:rsidRPr="00BA7213">
              <w:rPr>
                <w:rFonts w:hint="cs"/>
                <w:bCs/>
                <w:rtl/>
              </w:rPr>
              <w:t>اتحاد المغرب العربي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أفقية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أف 1-2</w:t>
            </w:r>
            <w:r w:rsidRPr="00BA7213">
              <w:rPr>
                <w:b/>
                <w:bCs/>
                <w:color w:val="000000"/>
                <w:sz w:val="20"/>
                <w:szCs w:val="20"/>
                <w:rtl/>
              </w:rPr>
              <w:br/>
              <w:t>الأرصدة: 2</w:t>
            </w:r>
            <w:r w:rsidRPr="00BA7213">
              <w:rPr>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sz w:val="22"/>
                <w:szCs w:val="22"/>
                <w:lang w:bidi="ar-DZ"/>
              </w:rPr>
            </w:pPr>
            <w:r w:rsidRPr="00BA7213">
              <w:rPr>
                <w:bCs/>
                <w:sz w:val="22"/>
                <w:szCs w:val="22"/>
                <w:rtl/>
                <w:lang w:bidi="ar-DZ"/>
              </w:rPr>
              <w:t>البرمجة والذكاء الاصطناعي</w:t>
            </w:r>
            <w:r w:rsidRPr="00BA7213">
              <w:rPr>
                <w:rFonts w:hint="cs"/>
                <w:bCs/>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454"/>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rPr>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sz w:val="22"/>
                <w:szCs w:val="22"/>
                <w:lang w:bidi="ar-DZ"/>
              </w:rPr>
            </w:pPr>
            <w:r w:rsidRPr="00BA7213">
              <w:rPr>
                <w:bCs/>
                <w:sz w:val="22"/>
                <w:szCs w:val="22"/>
                <w:rtl/>
                <w:lang w:bidi="ar-DZ"/>
              </w:rPr>
              <w:t>لغة إنجليزية (</w:t>
            </w:r>
            <w:r w:rsidRPr="00BA7213">
              <w:rPr>
                <w:rFonts w:hint="cs"/>
                <w:bCs/>
                <w:sz w:val="22"/>
                <w:szCs w:val="22"/>
                <w:rtl/>
                <w:lang w:bidi="ar-DZ"/>
              </w:rPr>
              <w:t>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color w:val="000000"/>
              </w:rPr>
            </w:pPr>
            <w:r w:rsidRPr="00BA7213">
              <w:rPr>
                <w:b/>
                <w:bCs/>
                <w:color w:val="000000"/>
                <w:rtl/>
              </w:rPr>
              <w:t xml:space="preserve">مجموع السداسي </w:t>
            </w:r>
            <w:r w:rsidRPr="00BA7213">
              <w:rPr>
                <w:rFonts w:hint="cs"/>
                <w:b/>
                <w:bCs/>
                <w:color w:val="000000"/>
                <w:rtl/>
              </w:rPr>
              <w:t>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color w:val="000000"/>
                <w:sz w:val="22"/>
                <w:szCs w:val="22"/>
              </w:rPr>
            </w:pPr>
            <w:r w:rsidRPr="00BA7213">
              <w:rPr>
                <w:rFonts w:ascii="Calibri" w:hAnsi="Calibri" w:cs="Calibri"/>
                <w:b/>
                <w:bCs/>
                <w:color w:val="000000"/>
                <w:sz w:val="22"/>
                <w:szCs w:val="22"/>
              </w:rPr>
              <w:t>12</w:t>
            </w:r>
            <w:proofErr w:type="spellStart"/>
            <w:r w:rsidRPr="00BA7213">
              <w:rPr>
                <w:rFonts w:ascii="Calibri" w:hAnsi="Calibri"/>
                <w:b/>
                <w:bCs/>
                <w:color w:val="000000"/>
                <w:sz w:val="22"/>
                <w:szCs w:val="22"/>
                <w:rtl/>
              </w:rPr>
              <w:t>سا</w:t>
            </w:r>
            <w:proofErr w:type="spellEnd"/>
            <w:r w:rsidRPr="00BA7213">
              <w:rPr>
                <w:rFonts w:ascii="Calibri" w:hAnsi="Calibri" w:cs="Calibri"/>
                <w:b/>
                <w:bCs/>
                <w:color w:val="000000"/>
                <w:sz w:val="22"/>
                <w:szCs w:val="22"/>
              </w:rPr>
              <w:t>00</w:t>
            </w:r>
          </w:p>
        </w:tc>
        <w:tc>
          <w:tcPr>
            <w:tcW w:w="847"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10</w:t>
            </w:r>
            <w:r w:rsidRPr="00BA7213">
              <w:rPr>
                <w:rFonts w:ascii="Calibri" w:hAnsi="Calibri" w:hint="cs"/>
                <w:b/>
                <w:bCs/>
                <w:sz w:val="22"/>
                <w:szCs w:val="22"/>
                <w:rtl/>
              </w:rPr>
              <w:t>سا</w:t>
            </w:r>
            <w:r w:rsidRPr="00BA7213">
              <w:rPr>
                <w:rFonts w:ascii="Calibri" w:hAnsi="Calibri" w:cs="Calibri" w:hint="cs"/>
                <w:b/>
                <w:bCs/>
                <w:sz w:val="22"/>
                <w:szCs w:val="22"/>
                <w:rtl/>
              </w:rPr>
              <w:t>30</w:t>
            </w:r>
            <w:r w:rsidRPr="00BA7213">
              <w:rPr>
                <w:rFonts w:ascii="Calibri" w:hAnsi="Calibr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sz w:val="22"/>
                <w:szCs w:val="22"/>
                <w:rtl/>
                <w:lang w:bidi="ar-DZ"/>
              </w:rPr>
            </w:pPr>
            <w:r w:rsidRPr="00BA7213">
              <w:rPr>
                <w:rFonts w:ascii="Calibri" w:hAnsi="Calibri" w:cs="Calibri" w:hint="cs"/>
                <w:b/>
                <w:bCs/>
                <w:sz w:val="22"/>
                <w:szCs w:val="22"/>
                <w:rtl/>
                <w:lang w:bidi="ar-DZ"/>
              </w:rPr>
              <w:t>1</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360</w:t>
            </w:r>
            <w:r w:rsidRPr="00BA7213">
              <w:rPr>
                <w:rFonts w:ascii="Calibri" w:hAnsi="Calibri" w:hint="cs"/>
                <w:b/>
                <w:bCs/>
                <w:sz w:val="22"/>
                <w:szCs w:val="22"/>
                <w:rtl/>
              </w:rPr>
              <w:t>سا</w:t>
            </w:r>
            <w:r w:rsidRPr="00BA7213">
              <w:rPr>
                <w:rFonts w:ascii="Calibri" w:hAnsi="Calibri" w:cs="Calibri" w:hint="cs"/>
                <w:b/>
                <w:bCs/>
                <w:sz w:val="22"/>
                <w:szCs w:val="22"/>
                <w:rtl/>
              </w:rPr>
              <w:t>00</w:t>
            </w:r>
            <w:r w:rsidRPr="00BA7213">
              <w:rPr>
                <w:rFonts w:ascii="Calibri" w:hAnsi="Calibr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Pr>
              <w:t>450</w:t>
            </w:r>
            <w:r w:rsidRPr="00BA7213">
              <w:rPr>
                <w:rFonts w:ascii="Calibri" w:hAnsi="Calibri"/>
                <w:b/>
                <w:bCs/>
                <w:sz w:val="22"/>
                <w:szCs w:val="22"/>
                <w:rtl/>
              </w:rPr>
              <w:t>سا</w:t>
            </w:r>
            <w:r w:rsidRPr="00BA7213">
              <w:rPr>
                <w:rFonts w:ascii="Calibri" w:hAnsi="Calibri" w:cs="Calibr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vAlign w:val="center"/>
          </w:tcPr>
          <w:p w:rsidR="007139AA" w:rsidRPr="00BA7213" w:rsidRDefault="007139AA" w:rsidP="007139AA">
            <w:pPr>
              <w:jc w:val="center"/>
              <w:rPr>
                <w:rFonts w:ascii="Calibri" w:hAnsi="Calibri" w:cs="Calibri"/>
                <w:color w:val="000000"/>
                <w:sz w:val="22"/>
                <w:szCs w:val="22"/>
              </w:rPr>
            </w:pPr>
            <w:r w:rsidRPr="00BA7213">
              <w:rPr>
                <w:rFonts w:ascii="Calibri" w:hAnsi="Calibri" w:cs="Calibri"/>
                <w:color w:val="000000"/>
                <w:sz w:val="22"/>
                <w:szCs w:val="22"/>
              </w:rPr>
              <w:t> </w:t>
            </w:r>
          </w:p>
        </w:tc>
      </w:tr>
    </w:tbl>
    <w:p w:rsidR="007139AA" w:rsidRPr="00BA7213" w:rsidRDefault="007139AA" w:rsidP="007139AA">
      <w:pPr>
        <w:bidi/>
        <w:rPr>
          <w:rFonts w:ascii="Calibri" w:hAnsi="Calibri" w:cs="Calibri"/>
          <w:color w:val="000000"/>
          <w:rtl/>
        </w:rPr>
      </w:pPr>
    </w:p>
    <w:p w:rsidR="007139AA" w:rsidRPr="00BA7213" w:rsidRDefault="007139AA" w:rsidP="007139AA">
      <w:pPr>
        <w:bidi/>
        <w:rPr>
          <w:rFonts w:ascii="Calibri" w:hAnsi="Calibri" w:cs="Calibri"/>
          <w:color w:val="000000"/>
        </w:rPr>
      </w:pPr>
      <w:r w:rsidRPr="00BA7213">
        <w:rPr>
          <w:rFonts w:ascii="Calibri" w:hAnsi="Calibri" w:cs="Calibri"/>
          <w:color w:val="000000"/>
          <w:rtl/>
        </w:rPr>
        <w:t xml:space="preserve">* </w:t>
      </w:r>
      <w:r w:rsidRPr="00BA7213">
        <w:rPr>
          <w:rFonts w:ascii="Calibri" w:hAnsi="Calibri"/>
          <w:b/>
          <w:bCs/>
          <w:color w:val="000000"/>
          <w:rtl/>
        </w:rPr>
        <w:t>أخرى</w:t>
      </w:r>
      <w:r w:rsidRPr="00BA7213">
        <w:rPr>
          <w:rFonts w:ascii="Calibri" w:hAnsi="Calibri" w:cs="Calibri"/>
          <w:color w:val="000000"/>
          <w:rtl/>
        </w:rPr>
        <w:t xml:space="preserve">: </w:t>
      </w:r>
      <w:r w:rsidRPr="00BA7213">
        <w:rPr>
          <w:rFonts w:ascii="Calibri" w:hAnsi="Calibri"/>
          <w:color w:val="000000"/>
          <w:rtl/>
        </w:rPr>
        <w:t>عمل إضافي عن طريق التشاور السداسي</w:t>
      </w:r>
      <w:r w:rsidRPr="00BA7213">
        <w:rPr>
          <w:rFonts w:ascii="Calibri" w:hAnsi="Calibri" w:cs="Calibri"/>
          <w:color w:val="000000"/>
          <w:rtl/>
        </w:rPr>
        <w:t>.</w:t>
      </w:r>
    </w:p>
    <w:p w:rsidR="007139AA" w:rsidRPr="00BA7213" w:rsidRDefault="007139AA" w:rsidP="007139AA">
      <w:pPr>
        <w:bidi/>
        <w:rPr>
          <w:rFonts w:ascii="Calibri" w:hAnsi="Calibri" w:cs="Calibri"/>
          <w:rtl/>
          <w:lang w:bidi="ar-DZ"/>
        </w:rPr>
      </w:pPr>
    </w:p>
    <w:p w:rsidR="007139AA" w:rsidRPr="00BA7213" w:rsidRDefault="007139AA" w:rsidP="007139AA">
      <w:pPr>
        <w:bidi/>
        <w:rPr>
          <w:rFonts w:ascii="Calibri" w:hAnsi="Calibri" w:cs="Calibri"/>
          <w:rtl/>
          <w:lang w:bidi="ar-DZ"/>
        </w:rPr>
      </w:pPr>
    </w:p>
    <w:p w:rsidR="007139AA" w:rsidRDefault="007139AA" w:rsidP="007139AA">
      <w:pPr>
        <w:tabs>
          <w:tab w:val="left" w:pos="1560"/>
        </w:tabs>
        <w:bidi/>
        <w:spacing w:line="276" w:lineRule="auto"/>
        <w:jc w:val="center"/>
        <w:outlineLvl w:val="0"/>
        <w:rPr>
          <w:rFonts w:ascii="Calibri" w:hAnsi="Calibri" w:cs="Arial"/>
          <w:b/>
          <w:bCs/>
          <w:sz w:val="32"/>
          <w:szCs w:val="32"/>
          <w:rtl/>
        </w:rPr>
      </w:pPr>
    </w:p>
    <w:p w:rsidR="007139AA" w:rsidRPr="00CA17DC" w:rsidRDefault="007139AA" w:rsidP="007139AA">
      <w:pPr>
        <w:bidi/>
        <w:spacing w:line="276" w:lineRule="auto"/>
        <w:ind w:left="-284"/>
        <w:jc w:val="center"/>
        <w:rPr>
          <w:b/>
          <w:bCs/>
          <w:rtl/>
          <w:lang w:bidi="ar-DZ"/>
        </w:rPr>
      </w:pPr>
    </w:p>
    <w:tbl>
      <w:tblPr>
        <w:bidiVisual/>
        <w:tblW w:w="14742" w:type="dxa"/>
        <w:tblInd w:w="55" w:type="dxa"/>
        <w:tblCellMar>
          <w:left w:w="70" w:type="dxa"/>
          <w:right w:w="70" w:type="dxa"/>
        </w:tblCellMar>
        <w:tblLook w:val="04A0" w:firstRow="1" w:lastRow="0" w:firstColumn="1" w:lastColumn="0" w:noHBand="0" w:noVBand="1"/>
      </w:tblPr>
      <w:tblGrid>
        <w:gridCol w:w="2100"/>
        <w:gridCol w:w="4460"/>
        <w:gridCol w:w="580"/>
        <w:gridCol w:w="580"/>
        <w:gridCol w:w="881"/>
        <w:gridCol w:w="881"/>
        <w:gridCol w:w="840"/>
        <w:gridCol w:w="1438"/>
        <w:gridCol w:w="1276"/>
        <w:gridCol w:w="850"/>
        <w:gridCol w:w="856"/>
      </w:tblGrid>
      <w:tr w:rsidR="007139AA" w:rsidRPr="00DF2D5A" w:rsidTr="007139AA">
        <w:trPr>
          <w:trHeight w:val="405"/>
        </w:trPr>
        <w:tc>
          <w:tcPr>
            <w:tcW w:w="2100" w:type="dxa"/>
            <w:tcBorders>
              <w:top w:val="nil"/>
              <w:left w:val="nil"/>
              <w:bottom w:val="nil"/>
              <w:right w:val="nil"/>
            </w:tcBorders>
            <w:shd w:val="clear" w:color="auto" w:fill="auto"/>
            <w:noWrap/>
            <w:vAlign w:val="center"/>
            <w:hideMark/>
          </w:tcPr>
          <w:p w:rsidR="007139AA" w:rsidRPr="00BA7213" w:rsidRDefault="007139AA" w:rsidP="007139AA">
            <w:pPr>
              <w:bidi/>
              <w:rPr>
                <w:b/>
                <w:bCs/>
                <w:color w:val="000000"/>
              </w:rPr>
            </w:pPr>
            <w:r w:rsidRPr="00BA7213">
              <w:rPr>
                <w:b/>
                <w:bCs/>
                <w:color w:val="000000"/>
                <w:sz w:val="28"/>
                <w:szCs w:val="28"/>
                <w:rtl/>
                <w:lang w:bidi="ar-DZ"/>
              </w:rPr>
              <w:t>ال</w:t>
            </w:r>
            <w:r w:rsidRPr="00BA7213">
              <w:rPr>
                <w:b/>
                <w:bCs/>
                <w:color w:val="000000"/>
                <w:sz w:val="28"/>
                <w:szCs w:val="28"/>
                <w:rtl/>
              </w:rPr>
              <w:t>سداسي</w:t>
            </w:r>
            <w:r w:rsidRPr="00BA7213">
              <w:rPr>
                <w:b/>
                <w:bCs/>
                <w:color w:val="000000"/>
                <w:sz w:val="28"/>
                <w:szCs w:val="28"/>
                <w:rtl/>
                <w:lang w:bidi="ar-DZ"/>
              </w:rPr>
              <w:t xml:space="preserve"> ال</w:t>
            </w:r>
            <w:r w:rsidRPr="00BA7213">
              <w:rPr>
                <w:rFonts w:hint="cs"/>
                <w:b/>
                <w:bCs/>
                <w:color w:val="000000"/>
                <w:sz w:val="28"/>
                <w:szCs w:val="28"/>
                <w:rtl/>
                <w:lang w:bidi="ar-DZ"/>
              </w:rPr>
              <w:t>ثالث</w:t>
            </w:r>
            <w:r w:rsidRPr="00BA7213">
              <w:rPr>
                <w:b/>
                <w:bCs/>
                <w:color w:val="000000"/>
                <w:sz w:val="28"/>
                <w:szCs w:val="28"/>
                <w:rtl/>
              </w:rPr>
              <w:t>:</w:t>
            </w:r>
          </w:p>
        </w:tc>
        <w:tc>
          <w:tcPr>
            <w:tcW w:w="446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81"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81"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nil"/>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nil"/>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7139AA">
        <w:trPr>
          <w:trHeight w:val="165"/>
        </w:trPr>
        <w:tc>
          <w:tcPr>
            <w:tcW w:w="210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58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81"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81"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40"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438"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1276" w:type="dxa"/>
            <w:tcBorders>
              <w:top w:val="nil"/>
              <w:left w:val="nil"/>
              <w:bottom w:val="single" w:sz="12" w:space="0" w:color="auto"/>
              <w:right w:val="nil"/>
            </w:tcBorders>
            <w:shd w:val="clear" w:color="auto" w:fill="auto"/>
            <w:noWrap/>
            <w:vAlign w:val="bottom"/>
            <w:hideMark/>
          </w:tcPr>
          <w:p w:rsidR="007139AA" w:rsidRPr="00BA7213" w:rsidRDefault="007139AA" w:rsidP="007139AA">
            <w:pPr>
              <w:rPr>
                <w:color w:val="000000"/>
              </w:rPr>
            </w:pPr>
          </w:p>
        </w:tc>
        <w:tc>
          <w:tcPr>
            <w:tcW w:w="850"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c>
          <w:tcPr>
            <w:tcW w:w="856" w:type="dxa"/>
            <w:tcBorders>
              <w:top w:val="nil"/>
              <w:left w:val="nil"/>
              <w:bottom w:val="single" w:sz="12" w:space="0" w:color="auto"/>
              <w:right w:val="nil"/>
            </w:tcBorders>
            <w:shd w:val="clear" w:color="auto" w:fill="auto"/>
            <w:noWrap/>
            <w:vAlign w:val="center"/>
            <w:hideMark/>
          </w:tcPr>
          <w:p w:rsidR="007139AA" w:rsidRPr="00BA7213" w:rsidRDefault="007139AA" w:rsidP="007139AA">
            <w:pPr>
              <w:jc w:val="center"/>
              <w:rPr>
                <w:color w:val="000000"/>
              </w:rPr>
            </w:pPr>
          </w:p>
        </w:tc>
      </w:tr>
      <w:tr w:rsidR="007139AA" w:rsidRPr="00DF2D5A" w:rsidTr="00BA7213">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7139AA" w:rsidRPr="00BA7213" w:rsidRDefault="007139AA" w:rsidP="007139AA">
            <w:pPr>
              <w:bidi/>
              <w:jc w:val="center"/>
              <w:rPr>
                <w:b/>
                <w:bCs/>
                <w:sz w:val="22"/>
                <w:szCs w:val="22"/>
              </w:rPr>
            </w:pPr>
            <w:r w:rsidRPr="00BA7213">
              <w:rPr>
                <w:b/>
                <w:bCs/>
                <w:sz w:val="22"/>
                <w:szCs w:val="22"/>
                <w:rtl/>
              </w:rPr>
              <w:t>المعامل</w:t>
            </w:r>
          </w:p>
        </w:tc>
        <w:tc>
          <w:tcPr>
            <w:tcW w:w="2602" w:type="dxa"/>
            <w:gridSpan w:val="3"/>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vAlign w:val="bottom"/>
            <w:hideMark/>
          </w:tcPr>
          <w:p w:rsidR="007139AA" w:rsidRPr="00BA7213" w:rsidRDefault="007139AA" w:rsidP="007139AA">
            <w:pPr>
              <w:bidi/>
              <w:jc w:val="center"/>
              <w:rPr>
                <w:b/>
                <w:bCs/>
                <w:sz w:val="22"/>
                <w:szCs w:val="22"/>
              </w:rPr>
            </w:pPr>
            <w:r w:rsidRPr="00BA7213">
              <w:rPr>
                <w:b/>
                <w:bCs/>
                <w:sz w:val="22"/>
                <w:szCs w:val="22"/>
                <w:rtl/>
              </w:rPr>
              <w:t xml:space="preserve">الحجم الساعي للسداسي </w:t>
            </w:r>
            <w:r w:rsidRPr="00BA7213">
              <w:rPr>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2"/>
                <w:szCs w:val="22"/>
              </w:rPr>
            </w:pPr>
            <w:r w:rsidRPr="00BA7213">
              <w:rPr>
                <w:b/>
                <w:bCs/>
                <w:color w:val="000000"/>
                <w:sz w:val="22"/>
                <w:szCs w:val="22"/>
                <w:rtl/>
              </w:rPr>
              <w:t>نوع التقييم</w:t>
            </w:r>
          </w:p>
        </w:tc>
      </w:tr>
      <w:tr w:rsidR="007139AA" w:rsidRPr="00DF2D5A" w:rsidTr="00BA7213">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rPr>
                <w:b/>
                <w:bCs/>
                <w:sz w:val="22"/>
                <w:szCs w:val="22"/>
              </w:rPr>
            </w:pPr>
          </w:p>
        </w:tc>
        <w:tc>
          <w:tcPr>
            <w:tcW w:w="4460" w:type="dxa"/>
            <w:vMerge/>
            <w:tcBorders>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81"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دروس</w:t>
            </w:r>
          </w:p>
        </w:tc>
        <w:tc>
          <w:tcPr>
            <w:tcW w:w="881"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rPr>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sz w:val="22"/>
                <w:szCs w:val="22"/>
              </w:rPr>
            </w:pPr>
            <w:r w:rsidRPr="00BA7213">
              <w:rPr>
                <w:b/>
                <w:bCs/>
                <w:sz w:val="22"/>
                <w:szCs w:val="22"/>
                <w:rtl/>
              </w:rPr>
              <w:t>امتحان</w:t>
            </w:r>
          </w:p>
        </w:tc>
      </w:tr>
      <w:tr w:rsidR="007139AA" w:rsidRPr="00DF2D5A" w:rsidTr="00BA7213">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أساسية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أس 1-4</w:t>
            </w:r>
            <w:r w:rsidRPr="00BA7213">
              <w:rPr>
                <w:b/>
                <w:bCs/>
                <w:color w:val="000000"/>
                <w:sz w:val="20"/>
                <w:szCs w:val="20"/>
                <w:rtl/>
              </w:rPr>
              <w:br/>
              <w:t>الأرصدة: 20</w:t>
            </w:r>
            <w:r w:rsidRPr="00BA7213">
              <w:rPr>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Pr>
            </w:pPr>
            <w:r w:rsidRPr="00BA7213">
              <w:rPr>
                <w:rFonts w:hint="cs"/>
                <w:bCs/>
                <w:rtl/>
              </w:rPr>
              <w:t>الثورة الجزائرية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Pr>
            </w:pPr>
            <w:r w:rsidRPr="00BA7213">
              <w:rPr>
                <w:rFonts w:hint="cs"/>
                <w:bCs/>
                <w:rtl/>
              </w:rPr>
              <w:t>السياسة الاستعمارية في الدول المغاربية (ق 19/ ق 20)</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Pr>
            </w:pPr>
            <w:r w:rsidRPr="00BA7213">
              <w:rPr>
                <w:rFonts w:hint="cs"/>
                <w:bCs/>
                <w:rtl/>
              </w:rPr>
              <w:t xml:space="preserve">الحركات الوطنية المغاربية ( 1900 </w:t>
            </w:r>
            <w:r w:rsidRPr="00BA7213">
              <w:rPr>
                <w:bCs/>
                <w:rtl/>
              </w:rPr>
              <w:t>–</w:t>
            </w:r>
            <w:r w:rsidRPr="00BA7213">
              <w:rPr>
                <w:rFonts w:hint="cs"/>
                <w:bCs/>
                <w:rtl/>
              </w:rPr>
              <w:t xml:space="preserve"> 1954م)</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340"/>
        </w:trPr>
        <w:tc>
          <w:tcPr>
            <w:tcW w:w="2100" w:type="dxa"/>
            <w:vMerge/>
            <w:tcBorders>
              <w:left w:val="single" w:sz="12" w:space="0" w:color="auto"/>
              <w:bottom w:val="single" w:sz="12" w:space="0" w:color="auto"/>
              <w:right w:val="single" w:sz="12" w:space="0" w:color="auto"/>
            </w:tcBorders>
            <w:shd w:val="clear" w:color="auto" w:fill="D9D9D9"/>
            <w:vAlign w:val="center"/>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tl/>
              </w:rPr>
            </w:pPr>
            <w:r w:rsidRPr="00BA7213">
              <w:rPr>
                <w:rFonts w:hint="cs"/>
                <w:bCs/>
                <w:rtl/>
              </w:rPr>
              <w:t xml:space="preserve">التاريخ الاقتصادي للجزائر ومحيطها الاقليمي والدولي (1830 </w:t>
            </w:r>
            <w:r w:rsidRPr="00BA7213">
              <w:rPr>
                <w:bCs/>
                <w:rtl/>
              </w:rPr>
              <w:t>–</w:t>
            </w:r>
            <w:r w:rsidRPr="00BA7213">
              <w:rPr>
                <w:rFonts w:hint="cs"/>
                <w:bCs/>
                <w:rtl/>
              </w:rPr>
              <w:t xml:space="preserve"> 1962م)</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tl/>
              </w:rPr>
            </w:pPr>
            <w:r w:rsidRPr="00BA7213">
              <w:rPr>
                <w:b/>
                <w:bCs/>
                <w:color w:val="000000"/>
                <w:sz w:val="20"/>
                <w:szCs w:val="20"/>
                <w:rtl/>
              </w:rPr>
              <w:t>وحدة تعليم منهجية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م 1-2</w:t>
            </w:r>
          </w:p>
          <w:p w:rsidR="007139AA" w:rsidRPr="00BA7213" w:rsidRDefault="007139AA" w:rsidP="007139AA">
            <w:pPr>
              <w:bidi/>
              <w:jc w:val="center"/>
              <w:rPr>
                <w:b/>
                <w:bCs/>
                <w:color w:val="000000"/>
                <w:sz w:val="20"/>
                <w:szCs w:val="20"/>
              </w:rPr>
            </w:pPr>
            <w:r w:rsidRPr="00BA7213">
              <w:rPr>
                <w:b/>
                <w:bCs/>
                <w:color w:val="000000"/>
                <w:sz w:val="20"/>
                <w:szCs w:val="20"/>
                <w:rtl/>
              </w:rPr>
              <w:t xml:space="preserve">الأرصدة: </w:t>
            </w:r>
            <w:r w:rsidRPr="00BA7213">
              <w:rPr>
                <w:b/>
                <w:bCs/>
                <w:color w:val="000000"/>
                <w:sz w:val="20"/>
                <w:szCs w:val="20"/>
              </w:rPr>
              <w:t>6</w:t>
            </w:r>
            <w:r w:rsidRPr="00BA7213">
              <w:rPr>
                <w:b/>
                <w:bCs/>
                <w:color w:val="000000"/>
                <w:sz w:val="20"/>
                <w:szCs w:val="20"/>
                <w:rtl/>
              </w:rPr>
              <w:br/>
              <w:t>المعامل:</w:t>
            </w:r>
            <w:r w:rsidRPr="00BA7213">
              <w:rPr>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tl/>
                <w:lang w:bidi="ar-DZ"/>
              </w:rPr>
            </w:pPr>
            <w:r w:rsidRPr="00BA7213">
              <w:rPr>
                <w:bCs/>
                <w:rtl/>
              </w:rPr>
              <w:t>منهجية إعداد مذكرة</w:t>
            </w:r>
            <w:r w:rsidRPr="00BA7213">
              <w:rPr>
                <w:bCs/>
              </w:rPr>
              <w:t xml:space="preserve"> </w:t>
            </w:r>
            <w:r w:rsidRPr="00BA7213">
              <w:rPr>
                <w:bCs/>
                <w:rtl/>
                <w:lang w:bidi="ar-DZ"/>
              </w:rPr>
              <w:t xml:space="preserve"> 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tcPr>
          <w:p w:rsidR="007139AA" w:rsidRPr="00BA7213" w:rsidRDefault="007139AA" w:rsidP="007139AA">
            <w:pPr>
              <w:bidi/>
              <w:rPr>
                <w:b/>
                <w:bCs/>
              </w:rPr>
            </w:pPr>
            <w:r w:rsidRPr="00BA7213">
              <w:rPr>
                <w:bCs/>
                <w:rtl/>
                <w:lang w:bidi="ar-DZ"/>
              </w:rPr>
              <w:t>حلقات بحث</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40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60</w:t>
            </w:r>
            <w:r w:rsidRPr="00BA7213">
              <w:rPr>
                <w:rFonts w:ascii="Calibri" w:hAnsi="Calibri" w:cs="Calibri"/>
                <w:b/>
                <w:bCs/>
                <w:sz w:val="22"/>
                <w:szCs w:val="22"/>
                <w:rtl/>
                <w:lang w:bidi="ar-DZ"/>
              </w:rPr>
              <w:t xml:space="preserve"> % </w:t>
            </w:r>
          </w:p>
        </w:tc>
      </w:tr>
      <w:tr w:rsidR="007139AA" w:rsidRPr="00DF2D5A" w:rsidTr="00BA7213">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استكشافية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إس 1-2</w:t>
            </w:r>
            <w:r w:rsidRPr="00BA7213">
              <w:rPr>
                <w:b/>
                <w:bCs/>
                <w:color w:val="000000"/>
                <w:sz w:val="20"/>
                <w:szCs w:val="20"/>
                <w:rtl/>
              </w:rPr>
              <w:br/>
              <w:t>الأرصدة:</w:t>
            </w:r>
            <w:r w:rsidRPr="00BA7213">
              <w:rPr>
                <w:b/>
                <w:bCs/>
                <w:color w:val="000000"/>
                <w:sz w:val="20"/>
                <w:szCs w:val="20"/>
              </w:rPr>
              <w:t>2</w:t>
            </w:r>
            <w:r w:rsidRPr="00BA7213">
              <w:rPr>
                <w:b/>
                <w:bCs/>
                <w:color w:val="000000"/>
                <w:sz w:val="20"/>
                <w:szCs w:val="20"/>
                <w:rtl/>
              </w:rPr>
              <w:br/>
              <w:t xml:space="preserve">المعامل: </w:t>
            </w:r>
            <w:r w:rsidRPr="00BA7213">
              <w:rPr>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tcPr>
          <w:p w:rsidR="007139AA" w:rsidRPr="00BA7213" w:rsidRDefault="007139AA" w:rsidP="007139AA">
            <w:pPr>
              <w:bidi/>
              <w:rPr>
                <w:b/>
                <w:bCs/>
                <w:rtl/>
              </w:rPr>
            </w:pPr>
            <w:proofErr w:type="spellStart"/>
            <w:r w:rsidRPr="00BA7213">
              <w:rPr>
                <w:b/>
                <w:bCs/>
                <w:rtl/>
              </w:rPr>
              <w:t>المقاولاتية</w:t>
            </w:r>
            <w:proofErr w:type="spellEnd"/>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cs="Calibr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tcPr>
          <w:p w:rsidR="007139AA" w:rsidRPr="00BA7213" w:rsidRDefault="007139AA" w:rsidP="007139AA">
            <w:pPr>
              <w:tabs>
                <w:tab w:val="right" w:pos="0"/>
                <w:tab w:val="right" w:pos="587"/>
                <w:tab w:val="right" w:pos="851"/>
              </w:tabs>
              <w:bidi/>
              <w:rPr>
                <w:bCs/>
                <w:rtl/>
              </w:rPr>
            </w:pPr>
            <w:r w:rsidRPr="00BA7213">
              <w:rPr>
                <w:bCs/>
                <w:rtl/>
              </w:rPr>
              <w:t>تعليمية مادة التاريخ</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r>
      <w:tr w:rsidR="007139AA" w:rsidRPr="00DF2D5A" w:rsidTr="00BA7213">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jc w:val="center"/>
              <w:rPr>
                <w:b/>
                <w:bCs/>
                <w:color w:val="000000"/>
                <w:sz w:val="20"/>
                <w:szCs w:val="20"/>
              </w:rPr>
            </w:pPr>
            <w:r w:rsidRPr="00BA7213">
              <w:rPr>
                <w:b/>
                <w:bCs/>
                <w:color w:val="000000"/>
                <w:sz w:val="20"/>
                <w:szCs w:val="20"/>
                <w:rtl/>
              </w:rPr>
              <w:t>وحدة تعليم أفقية</w:t>
            </w:r>
            <w:r w:rsidRPr="00BA7213">
              <w:rPr>
                <w:b/>
                <w:bCs/>
                <w:color w:val="000000"/>
                <w:sz w:val="20"/>
                <w:szCs w:val="20"/>
                <w:rtl/>
              </w:rPr>
              <w:br/>
              <w:t xml:space="preserve">الرمز: </w:t>
            </w:r>
            <w:proofErr w:type="spellStart"/>
            <w:r w:rsidRPr="00BA7213">
              <w:rPr>
                <w:b/>
                <w:bCs/>
                <w:color w:val="000000"/>
                <w:sz w:val="20"/>
                <w:szCs w:val="20"/>
                <w:rtl/>
              </w:rPr>
              <w:t>وت</w:t>
            </w:r>
            <w:proofErr w:type="spellEnd"/>
            <w:r w:rsidRPr="00BA7213">
              <w:rPr>
                <w:b/>
                <w:bCs/>
                <w:color w:val="000000"/>
                <w:sz w:val="20"/>
                <w:szCs w:val="20"/>
                <w:rtl/>
              </w:rPr>
              <w:t xml:space="preserve"> أف 1-2</w:t>
            </w:r>
            <w:r w:rsidRPr="00BA7213">
              <w:rPr>
                <w:b/>
                <w:bCs/>
                <w:color w:val="000000"/>
                <w:sz w:val="20"/>
                <w:szCs w:val="20"/>
                <w:rtl/>
              </w:rPr>
              <w:br/>
              <w:t>الأرصدة: 2</w:t>
            </w:r>
            <w:r w:rsidRPr="00BA7213">
              <w:rPr>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7139AA" w:rsidRPr="00BA7213" w:rsidRDefault="007139AA" w:rsidP="007139AA">
            <w:pPr>
              <w:bidi/>
              <w:rPr>
                <w:b/>
                <w:bCs/>
                <w:lang w:bidi="ar-DZ"/>
              </w:rPr>
            </w:pPr>
            <w:r w:rsidRPr="00BA7213">
              <w:rPr>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454"/>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7139AA" w:rsidRPr="00BA7213" w:rsidRDefault="007139AA" w:rsidP="007139AA">
            <w:pPr>
              <w:bidi/>
              <w:rPr>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7139AA" w:rsidRPr="00BA7213" w:rsidRDefault="007139AA" w:rsidP="007139AA">
            <w:pPr>
              <w:bidi/>
              <w:rPr>
                <w:b/>
                <w:bCs/>
                <w:sz w:val="22"/>
                <w:szCs w:val="22"/>
                <w:lang w:bidi="ar-DZ"/>
              </w:rPr>
            </w:pPr>
            <w:r w:rsidRPr="00BA7213">
              <w:rPr>
                <w:bCs/>
                <w:sz w:val="22"/>
                <w:szCs w:val="22"/>
                <w:rtl/>
                <w:lang w:bidi="ar-DZ"/>
              </w:rPr>
              <w:t xml:space="preserve">لغة إنجليزية </w:t>
            </w:r>
            <w:r w:rsidRPr="00BA7213">
              <w:rPr>
                <w:rFonts w:hint="cs"/>
                <w:bCs/>
                <w:sz w:val="22"/>
                <w:szCs w:val="22"/>
                <w:rtl/>
                <w:lang w:bidi="ar-DZ"/>
              </w:rPr>
              <w:t>(3)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w:t>
            </w:r>
            <w:r w:rsidRPr="00BA7213">
              <w:rPr>
                <w:rFonts w:ascii="Calibri" w:hAnsi="Calibri"/>
                <w:b/>
                <w:bCs/>
                <w:sz w:val="22"/>
                <w:szCs w:val="22"/>
                <w:rtl/>
                <w:lang w:bidi="ar-DZ"/>
              </w:rPr>
              <w:t>سا</w:t>
            </w:r>
            <w:r w:rsidRPr="00BA7213">
              <w:rPr>
                <w:rFonts w:ascii="Calibri" w:hAnsi="Calibri" w:cs="Calibri"/>
                <w:b/>
                <w:bCs/>
                <w:sz w:val="22"/>
                <w:szCs w:val="22"/>
                <w:rtl/>
                <w:lang w:bidi="ar-DZ"/>
              </w:rPr>
              <w:t>30</w:t>
            </w:r>
            <w:r w:rsidRPr="00BA7213">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tl/>
                <w:lang w:bidi="ar-DZ"/>
              </w:rPr>
              <w:t>22</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30</w:t>
            </w:r>
            <w:r w:rsidRPr="00BA7213">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lang w:bidi="ar-DZ"/>
              </w:rPr>
              <w:t>45</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b/>
                <w:bCs/>
                <w:sz w:val="22"/>
                <w:szCs w:val="22"/>
                <w:lang w:bidi="ar-DZ"/>
              </w:rPr>
              <w:t>100</w:t>
            </w:r>
            <w:r w:rsidRPr="00BA7213">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7139AA" w:rsidRPr="00BA7213" w:rsidRDefault="007139AA" w:rsidP="007139AA">
            <w:pPr>
              <w:bidi/>
              <w:jc w:val="center"/>
              <w:rPr>
                <w:rFonts w:ascii="Calibri" w:hAnsi="Calibri" w:cs="Calibri"/>
                <w:b/>
                <w:bCs/>
                <w:sz w:val="22"/>
                <w:szCs w:val="22"/>
                <w:lang w:bidi="ar-DZ"/>
              </w:rPr>
            </w:pPr>
            <w:r w:rsidRPr="00BA7213">
              <w:rPr>
                <w:rFonts w:ascii="Calibri" w:hAnsi="Calibri" w:cs="Calibri" w:hint="cs"/>
                <w:b/>
                <w:bCs/>
                <w:sz w:val="22"/>
                <w:szCs w:val="22"/>
                <w:rtl/>
                <w:lang w:bidi="ar-DZ"/>
              </w:rPr>
              <w:t>-</w:t>
            </w:r>
          </w:p>
        </w:tc>
      </w:tr>
      <w:tr w:rsidR="007139AA" w:rsidRPr="00DF2D5A" w:rsidTr="00BA7213">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7139AA" w:rsidRPr="00BA7213" w:rsidRDefault="007139AA" w:rsidP="007139AA">
            <w:pPr>
              <w:bidi/>
              <w:jc w:val="center"/>
              <w:rPr>
                <w:b/>
                <w:bCs/>
                <w:color w:val="000000"/>
              </w:rPr>
            </w:pPr>
            <w:r w:rsidRPr="00BA7213">
              <w:rPr>
                <w:b/>
                <w:bCs/>
                <w:color w:val="000000"/>
                <w:rtl/>
              </w:rPr>
              <w:t xml:space="preserve">مجموع السداسي </w:t>
            </w:r>
            <w:r w:rsidRPr="00BA7213">
              <w:rPr>
                <w:rFonts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color w:val="000000"/>
                <w:sz w:val="22"/>
                <w:szCs w:val="22"/>
              </w:rPr>
            </w:pPr>
            <w:r w:rsidRPr="00BA7213">
              <w:rPr>
                <w:rFonts w:ascii="Calibri" w:hAnsi="Calibri" w:cs="Calibri"/>
                <w:b/>
                <w:bCs/>
                <w:color w:val="000000"/>
                <w:sz w:val="22"/>
                <w:szCs w:val="22"/>
              </w:rPr>
              <w:t>16</w:t>
            </w:r>
          </w:p>
        </w:tc>
        <w:tc>
          <w:tcPr>
            <w:tcW w:w="881"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color w:val="000000"/>
                <w:sz w:val="22"/>
                <w:szCs w:val="22"/>
              </w:rPr>
            </w:pPr>
            <w:r w:rsidRPr="00BA7213">
              <w:rPr>
                <w:rFonts w:ascii="Calibri" w:hAnsi="Calibri" w:cs="Calibri"/>
                <w:b/>
                <w:bCs/>
                <w:color w:val="000000"/>
                <w:sz w:val="22"/>
                <w:szCs w:val="22"/>
              </w:rPr>
              <w:t>12</w:t>
            </w:r>
            <w:proofErr w:type="spellStart"/>
            <w:r w:rsidRPr="00BA7213">
              <w:rPr>
                <w:rFonts w:ascii="Calibri" w:hAnsi="Calibri"/>
                <w:b/>
                <w:bCs/>
                <w:color w:val="000000"/>
                <w:sz w:val="22"/>
                <w:szCs w:val="22"/>
                <w:rtl/>
              </w:rPr>
              <w:t>سا</w:t>
            </w:r>
            <w:proofErr w:type="spellEnd"/>
            <w:r w:rsidRPr="00BA7213">
              <w:rPr>
                <w:rFonts w:ascii="Calibri" w:hAnsi="Calibri" w:cs="Calibri"/>
                <w:b/>
                <w:bCs/>
                <w:color w:val="000000"/>
                <w:sz w:val="22"/>
                <w:szCs w:val="22"/>
              </w:rPr>
              <w:t>00</w:t>
            </w:r>
            <w:r w:rsidRPr="00BA7213">
              <w:rPr>
                <w:rFonts w:ascii="Calibri" w:hAnsi="Calibri" w:hint="cs"/>
                <w:b/>
                <w:bCs/>
                <w:color w:val="000000"/>
                <w:sz w:val="22"/>
                <w:szCs w:val="22"/>
                <w:rtl/>
              </w:rPr>
              <w:t>د</w:t>
            </w:r>
          </w:p>
        </w:tc>
        <w:tc>
          <w:tcPr>
            <w:tcW w:w="881"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9</w:t>
            </w:r>
            <w:r w:rsidRPr="00BA7213">
              <w:rPr>
                <w:rFonts w:ascii="Calibri" w:hAnsi="Calibri" w:hint="cs"/>
                <w:b/>
                <w:bCs/>
                <w:sz w:val="22"/>
                <w:szCs w:val="22"/>
                <w:rtl/>
              </w:rPr>
              <w:t>سا</w:t>
            </w:r>
            <w:r w:rsidRPr="00BA7213">
              <w:rPr>
                <w:rFonts w:ascii="Calibri" w:hAnsi="Calibri" w:cs="Calibri" w:hint="cs"/>
                <w:b/>
                <w:bCs/>
                <w:sz w:val="22"/>
                <w:szCs w:val="22"/>
                <w:rtl/>
              </w:rPr>
              <w:t>00</w:t>
            </w:r>
            <w:r w:rsidRPr="00BA7213">
              <w:rPr>
                <w:rFonts w:ascii="Calibri" w:hAnsi="Calibr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jc w:val="center"/>
              <w:rPr>
                <w:rFonts w:ascii="Calibri" w:hAnsi="Calibri" w:cs="Calibri"/>
                <w:b/>
                <w:bCs/>
                <w:sz w:val="22"/>
                <w:szCs w:val="22"/>
                <w:rtl/>
                <w:lang w:bidi="ar-DZ"/>
              </w:rPr>
            </w:pPr>
            <w:r w:rsidRPr="00BA7213">
              <w:rPr>
                <w:rFonts w:ascii="Calibri" w:hAnsi="Calibri" w:cs="Calibri" w:hint="cs"/>
                <w:b/>
                <w:bCs/>
                <w:sz w:val="22"/>
                <w:szCs w:val="22"/>
                <w:rtl/>
                <w:lang w:bidi="ar-DZ"/>
              </w:rPr>
              <w:t>3</w:t>
            </w:r>
            <w:r w:rsidRPr="00BA7213">
              <w:rPr>
                <w:rFonts w:ascii="Calibri" w:hAnsi="Calibri" w:hint="cs"/>
                <w:b/>
                <w:bCs/>
                <w:sz w:val="22"/>
                <w:szCs w:val="22"/>
                <w:rtl/>
                <w:lang w:bidi="ar-DZ"/>
              </w:rPr>
              <w:t>سا</w:t>
            </w:r>
            <w:r w:rsidRPr="00BA7213">
              <w:rPr>
                <w:rFonts w:ascii="Calibri" w:hAnsi="Calibri" w:cs="Calibri" w:hint="cs"/>
                <w:b/>
                <w:bCs/>
                <w:sz w:val="22"/>
                <w:szCs w:val="22"/>
                <w:rtl/>
                <w:lang w:bidi="ar-DZ"/>
              </w:rPr>
              <w:t>00</w:t>
            </w:r>
            <w:r w:rsidRPr="00BA7213">
              <w:rPr>
                <w:rFonts w:ascii="Calibri" w:hAnsi="Calibr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hint="cs"/>
                <w:b/>
                <w:bCs/>
                <w:sz w:val="22"/>
                <w:szCs w:val="22"/>
                <w:rtl/>
              </w:rPr>
              <w:t>360</w:t>
            </w:r>
            <w:r w:rsidRPr="00BA7213">
              <w:rPr>
                <w:rFonts w:ascii="Calibri" w:hAnsi="Calibri" w:hint="cs"/>
                <w:b/>
                <w:bCs/>
                <w:sz w:val="22"/>
                <w:szCs w:val="22"/>
                <w:rtl/>
              </w:rPr>
              <w:t>سا</w:t>
            </w:r>
            <w:r w:rsidRPr="00BA7213">
              <w:rPr>
                <w:rFonts w:ascii="Calibri" w:hAnsi="Calibri" w:cs="Calibri" w:hint="cs"/>
                <w:b/>
                <w:bCs/>
                <w:sz w:val="22"/>
                <w:szCs w:val="22"/>
                <w:rtl/>
              </w:rPr>
              <w:t>00</w:t>
            </w:r>
            <w:r w:rsidRPr="00BA7213">
              <w:rPr>
                <w:rFonts w:ascii="Calibri" w:hAnsi="Calibr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vAlign w:val="center"/>
          </w:tcPr>
          <w:p w:rsidR="007139AA" w:rsidRPr="00BA7213" w:rsidRDefault="007139AA" w:rsidP="007139AA">
            <w:pPr>
              <w:bidi/>
              <w:jc w:val="center"/>
              <w:rPr>
                <w:rFonts w:ascii="Calibri" w:hAnsi="Calibri" w:cs="Calibri"/>
                <w:b/>
                <w:bCs/>
                <w:sz w:val="22"/>
                <w:szCs w:val="22"/>
              </w:rPr>
            </w:pPr>
            <w:r w:rsidRPr="00BA7213">
              <w:rPr>
                <w:rFonts w:ascii="Calibri" w:hAnsi="Calibri" w:cs="Calibri"/>
                <w:b/>
                <w:bCs/>
                <w:sz w:val="22"/>
                <w:szCs w:val="22"/>
              </w:rPr>
              <w:t>450</w:t>
            </w:r>
            <w:r w:rsidRPr="00BA7213">
              <w:rPr>
                <w:rFonts w:ascii="Calibri" w:hAnsi="Calibri"/>
                <w:b/>
                <w:bCs/>
                <w:sz w:val="22"/>
                <w:szCs w:val="22"/>
                <w:rtl/>
              </w:rPr>
              <w:t>سا</w:t>
            </w:r>
            <w:r w:rsidRPr="00BA7213">
              <w:rPr>
                <w:rFonts w:ascii="Calibri" w:hAnsi="Calibri" w:cs="Calibr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vAlign w:val="center"/>
          </w:tcPr>
          <w:p w:rsidR="007139AA" w:rsidRPr="00BA7213" w:rsidRDefault="007139AA" w:rsidP="007139AA">
            <w:pPr>
              <w:jc w:val="center"/>
              <w:rPr>
                <w:rFonts w:ascii="Calibri" w:hAnsi="Calibri" w:cs="Calibri"/>
                <w:color w:val="000000"/>
                <w:sz w:val="22"/>
                <w:szCs w:val="22"/>
              </w:rPr>
            </w:pPr>
            <w:r w:rsidRPr="00BA7213">
              <w:rPr>
                <w:rFonts w:ascii="Calibri" w:hAnsi="Calibri" w:cs="Calibri"/>
                <w:color w:val="000000"/>
                <w:sz w:val="22"/>
                <w:szCs w:val="22"/>
              </w:rPr>
              <w:t> </w:t>
            </w:r>
          </w:p>
        </w:tc>
      </w:tr>
    </w:tbl>
    <w:p w:rsidR="007139AA" w:rsidRPr="00BA7213" w:rsidRDefault="007139AA" w:rsidP="007139AA">
      <w:pPr>
        <w:bidi/>
        <w:rPr>
          <w:rFonts w:ascii="Calibri" w:hAnsi="Calibri" w:cs="Calibri"/>
          <w:color w:val="000000"/>
          <w:rtl/>
        </w:rPr>
      </w:pPr>
    </w:p>
    <w:p w:rsidR="007139AA" w:rsidRPr="00BA7213" w:rsidRDefault="007139AA" w:rsidP="007139AA">
      <w:pPr>
        <w:bidi/>
        <w:rPr>
          <w:rFonts w:ascii="Calibri" w:hAnsi="Calibri" w:cs="Calibri"/>
          <w:color w:val="000000"/>
        </w:rPr>
      </w:pPr>
      <w:r w:rsidRPr="00BA7213">
        <w:rPr>
          <w:rFonts w:ascii="Calibri" w:hAnsi="Calibri" w:cs="Calibri"/>
          <w:color w:val="000000"/>
          <w:rtl/>
        </w:rPr>
        <w:t xml:space="preserve">* </w:t>
      </w:r>
      <w:r w:rsidRPr="00BA7213">
        <w:rPr>
          <w:rFonts w:ascii="Calibri" w:hAnsi="Calibri"/>
          <w:b/>
          <w:bCs/>
          <w:color w:val="000000"/>
          <w:rtl/>
        </w:rPr>
        <w:t>أخرى</w:t>
      </w:r>
      <w:r w:rsidRPr="00BA7213">
        <w:rPr>
          <w:rFonts w:ascii="Calibri" w:hAnsi="Calibri" w:cs="Calibri"/>
          <w:color w:val="000000"/>
          <w:rtl/>
        </w:rPr>
        <w:t xml:space="preserve">: </w:t>
      </w:r>
      <w:r w:rsidRPr="00BA7213">
        <w:rPr>
          <w:rFonts w:ascii="Calibri" w:hAnsi="Calibri"/>
          <w:color w:val="000000"/>
          <w:rtl/>
        </w:rPr>
        <w:t>عمل إضافي عن طريق التشاور السداسي</w:t>
      </w:r>
      <w:r w:rsidRPr="00BA7213">
        <w:rPr>
          <w:rFonts w:ascii="Calibri" w:hAnsi="Calibri" w:cs="Calibri"/>
          <w:color w:val="000000"/>
          <w:rtl/>
        </w:rPr>
        <w:t>.</w:t>
      </w:r>
    </w:p>
    <w:p w:rsidR="007139AA" w:rsidRPr="00BA7213" w:rsidRDefault="007139AA" w:rsidP="007139AA">
      <w:pPr>
        <w:bidi/>
        <w:rPr>
          <w:rFonts w:ascii="Calibri" w:hAnsi="Calibri" w:cs="Calibri"/>
          <w:rtl/>
          <w:lang w:bidi="ar-DZ"/>
        </w:rPr>
      </w:pPr>
    </w:p>
    <w:p w:rsidR="007139AA" w:rsidRDefault="007139AA" w:rsidP="007139AA">
      <w:pPr>
        <w:tabs>
          <w:tab w:val="left" w:pos="1560"/>
        </w:tabs>
        <w:bidi/>
        <w:spacing w:line="276" w:lineRule="auto"/>
        <w:jc w:val="center"/>
        <w:outlineLvl w:val="0"/>
        <w:rPr>
          <w:rFonts w:ascii="Calibri" w:hAnsi="Calibri" w:cs="Arial"/>
          <w:b/>
          <w:bCs/>
          <w:sz w:val="32"/>
          <w:szCs w:val="32"/>
          <w:rtl/>
        </w:rPr>
      </w:pPr>
    </w:p>
    <w:p w:rsidR="007139AA" w:rsidRPr="000C52D7" w:rsidRDefault="007139AA" w:rsidP="007139AA">
      <w:pPr>
        <w:tabs>
          <w:tab w:val="left" w:pos="1560"/>
        </w:tabs>
        <w:bidi/>
        <w:spacing w:line="276" w:lineRule="auto"/>
        <w:jc w:val="center"/>
        <w:outlineLvl w:val="0"/>
        <w:rPr>
          <w:rFonts w:ascii="Calibri" w:hAnsi="Calibri" w:cs="Arial"/>
          <w:b/>
          <w:bCs/>
          <w:sz w:val="32"/>
          <w:szCs w:val="32"/>
        </w:rPr>
      </w:pPr>
    </w:p>
    <w:p w:rsidR="007139AA" w:rsidRDefault="007139AA" w:rsidP="007139AA">
      <w:pPr>
        <w:tabs>
          <w:tab w:val="left" w:pos="1560"/>
        </w:tabs>
        <w:bidi/>
        <w:spacing w:line="276" w:lineRule="auto"/>
        <w:jc w:val="center"/>
        <w:outlineLvl w:val="0"/>
        <w:rPr>
          <w:rFonts w:ascii="Calibri" w:hAnsi="Calibri" w:cs="Arial"/>
          <w:b/>
          <w:bCs/>
          <w:sz w:val="32"/>
          <w:szCs w:val="32"/>
          <w:rtl/>
        </w:rPr>
      </w:pPr>
    </w:p>
    <w:p w:rsidR="007139AA" w:rsidRPr="00BA7213" w:rsidRDefault="007139AA" w:rsidP="007139AA">
      <w:pPr>
        <w:bidi/>
        <w:rPr>
          <w:b/>
          <w:bCs/>
          <w:color w:val="000000"/>
          <w:sz w:val="28"/>
          <w:szCs w:val="28"/>
        </w:rPr>
      </w:pPr>
      <w:r w:rsidRPr="00BA7213">
        <w:rPr>
          <w:rFonts w:hint="cs"/>
          <w:b/>
          <w:bCs/>
          <w:color w:val="000000"/>
          <w:sz w:val="28"/>
          <w:szCs w:val="28"/>
          <w:rtl/>
          <w:lang w:bidi="ar-DZ"/>
        </w:rPr>
        <w:t>ال</w:t>
      </w:r>
      <w:r w:rsidRPr="00BA7213">
        <w:rPr>
          <w:rFonts w:hint="cs"/>
          <w:b/>
          <w:bCs/>
          <w:color w:val="000000"/>
          <w:sz w:val="28"/>
          <w:szCs w:val="28"/>
          <w:rtl/>
        </w:rPr>
        <w:t>سداسي</w:t>
      </w:r>
      <w:r w:rsidRPr="00BA7213">
        <w:rPr>
          <w:rFonts w:hint="cs"/>
          <w:b/>
          <w:bCs/>
          <w:color w:val="000000"/>
          <w:sz w:val="28"/>
          <w:szCs w:val="28"/>
          <w:rtl/>
          <w:lang w:bidi="ar-DZ"/>
        </w:rPr>
        <w:t xml:space="preserve"> الرابع</w:t>
      </w:r>
      <w:r w:rsidRPr="00BA7213">
        <w:rPr>
          <w:rFonts w:hint="cs"/>
          <w:b/>
          <w:bCs/>
          <w:color w:val="000000"/>
          <w:sz w:val="28"/>
          <w:szCs w:val="28"/>
          <w:rtl/>
        </w:rPr>
        <w:t>:</w:t>
      </w:r>
    </w:p>
    <w:p w:rsidR="007139AA" w:rsidRDefault="007139AA" w:rsidP="007139AA">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4713"/>
        <w:gridCol w:w="1180"/>
        <w:gridCol w:w="1177"/>
        <w:gridCol w:w="1355"/>
        <w:gridCol w:w="1358"/>
        <w:gridCol w:w="1358"/>
        <w:gridCol w:w="1222"/>
        <w:gridCol w:w="1319"/>
      </w:tblGrid>
      <w:tr w:rsidR="007139AA" w:rsidTr="00BA7213">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sidRPr="00BA7213">
              <w:rPr>
                <w:rFonts w:ascii="Calibri" w:hAnsi="Calibr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sidRPr="00BA7213">
              <w:rPr>
                <w:rFonts w:ascii="Calibri" w:hAnsi="Calibr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Pr="00BA7213" w:rsidRDefault="007139AA" w:rsidP="007139AA">
            <w:pPr>
              <w:bidi/>
              <w:spacing w:line="276" w:lineRule="auto"/>
              <w:jc w:val="center"/>
              <w:rPr>
                <w:rFonts w:ascii="Calibri" w:hAnsi="Calibri" w:cs="Calibri"/>
                <w:b/>
                <w:bCs/>
                <w:rtl/>
                <w:lang w:eastAsia="en-US"/>
              </w:rPr>
            </w:pPr>
            <w:r w:rsidRPr="00BA7213">
              <w:rPr>
                <w:rFonts w:ascii="Calibri" w:hAnsi="Calibri" w:hint="cs"/>
                <w:b/>
                <w:bCs/>
                <w:rtl/>
                <w:lang w:eastAsia="en-US"/>
              </w:rPr>
              <w:t xml:space="preserve">الحجم الساعي للسداسي </w:t>
            </w:r>
            <w:r w:rsidRPr="00BA7213">
              <w:rPr>
                <w:rFonts w:ascii="Calibri" w:hAnsi="Calibri" w:cs="Calibri"/>
                <w:b/>
                <w:bCs/>
                <w:rtl/>
                <w:lang w:eastAsia="en-US"/>
              </w:rPr>
              <w:t xml:space="preserve">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7139AA" w:rsidTr="00BA7213">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Pr="00BA7213" w:rsidRDefault="007139AA" w:rsidP="007139AA">
            <w:pPr>
              <w:bidi/>
              <w:spacing w:line="276" w:lineRule="auto"/>
              <w:jc w:val="center"/>
              <w:rPr>
                <w:rFonts w:ascii="Calibri" w:hAnsi="Calibri" w:cs="Calibri"/>
                <w:b/>
                <w:bCs/>
                <w:lang w:eastAsia="en-US"/>
              </w:rPr>
            </w:pPr>
            <w:r w:rsidRPr="00BA7213">
              <w:rPr>
                <w:rFonts w:ascii="Calibri" w:hAnsi="Calibri" w:cs="Calibr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Pr="00BA7213" w:rsidRDefault="007139AA" w:rsidP="007139AA">
            <w:pPr>
              <w:bidi/>
              <w:spacing w:line="276" w:lineRule="auto"/>
              <w:jc w:val="center"/>
              <w:rPr>
                <w:rFonts w:ascii="Calibri" w:hAnsi="Calibri" w:cs="Calibri"/>
                <w:b/>
                <w:bCs/>
                <w:rtl/>
                <w:lang w:eastAsia="en-US"/>
              </w:rPr>
            </w:pPr>
            <w:proofErr w:type="spellStart"/>
            <w:r w:rsidRPr="00BA7213">
              <w:rPr>
                <w:rFonts w:ascii="Calibri" w:hAnsi="Calibri" w:cs="Calibri"/>
                <w:b/>
                <w:bCs/>
                <w:rtl/>
                <w:lang w:eastAsia="en-US"/>
              </w:rPr>
              <w:t>أ.موجهة</w:t>
            </w:r>
            <w:proofErr w:type="spellEnd"/>
            <w:r w:rsidRPr="00BA7213">
              <w:rPr>
                <w:rFonts w:ascii="Calibri" w:hAnsi="Calibri" w:cs="Calibri"/>
                <w:b/>
                <w:bCs/>
                <w:rtl/>
                <w:lang w:eastAsia="en-US"/>
              </w:rPr>
              <w:t xml:space="preserve"> </w:t>
            </w:r>
          </w:p>
        </w:tc>
        <w:tc>
          <w:tcPr>
            <w:tcW w:w="4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Pr="00BA7213" w:rsidRDefault="007139AA" w:rsidP="007139AA">
            <w:pPr>
              <w:bidi/>
              <w:spacing w:line="276" w:lineRule="auto"/>
              <w:jc w:val="center"/>
              <w:rPr>
                <w:rFonts w:ascii="Calibri" w:hAnsi="Calibri" w:cs="Calibri"/>
                <w:b/>
                <w:bCs/>
                <w:lang w:eastAsia="en-US"/>
              </w:rPr>
            </w:pPr>
            <w:proofErr w:type="spellStart"/>
            <w:r w:rsidRPr="00BA7213">
              <w:rPr>
                <w:rFonts w:ascii="Calibri" w:hAnsi="Calibri" w:cs="Calibri"/>
                <w:b/>
                <w:bCs/>
                <w:rtl/>
                <w:lang w:eastAsia="en-US"/>
              </w:rPr>
              <w:t>أ.تطبيقية</w:t>
            </w:r>
            <w:proofErr w:type="spellEnd"/>
          </w:p>
        </w:tc>
        <w:tc>
          <w:tcPr>
            <w:tcW w:w="40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39AA" w:rsidRDefault="007139AA" w:rsidP="007139AA">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7139AA" w:rsidTr="007139AA">
        <w:tc>
          <w:tcPr>
            <w:tcW w:w="2035" w:type="pct"/>
            <w:gridSpan w:val="2"/>
            <w:tcBorders>
              <w:top w:val="single" w:sz="4" w:space="0" w:color="000000"/>
              <w:left w:val="single" w:sz="4" w:space="0" w:color="000000"/>
              <w:bottom w:val="single" w:sz="4" w:space="0" w:color="000000"/>
              <w:right w:val="single" w:sz="4" w:space="0" w:color="000000"/>
            </w:tcBorders>
            <w:hideMark/>
          </w:tcPr>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7139AA" w:rsidRDefault="007139AA" w:rsidP="007139AA">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7139AA" w:rsidRDefault="007139AA" w:rsidP="007139AA">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lang w:eastAsia="en-US" w:bidi="ar-DZ"/>
              </w:rPr>
            </w:pPr>
            <w:r w:rsidRPr="00BA7213">
              <w:rPr>
                <w:rFonts w:ascii="Calibri" w:hAnsi="Calibri" w:cs="Calibri"/>
                <w:b/>
                <w:bCs/>
                <w:sz w:val="22"/>
                <w:szCs w:val="22"/>
                <w:lang w:eastAsia="en-US" w:bidi="ar-DZ"/>
              </w:rPr>
              <w:t>100</w:t>
            </w:r>
            <w:r w:rsidRPr="00BA7213">
              <w:rPr>
                <w:rFonts w:ascii="Calibri" w:hAnsi="Calibri" w:cs="Calibri"/>
                <w:b/>
                <w:bCs/>
                <w:sz w:val="22"/>
                <w:szCs w:val="22"/>
                <w:rtl/>
                <w:lang w:eastAsia="en-US" w:bidi="ar-DZ"/>
              </w:rPr>
              <w:t xml:space="preserve"> %</w:t>
            </w:r>
          </w:p>
        </w:tc>
      </w:tr>
      <w:tr w:rsidR="007139AA" w:rsidTr="007139AA">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7139AA" w:rsidRDefault="007139AA" w:rsidP="007139AA">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7139AA" w:rsidRDefault="007139AA" w:rsidP="007139AA">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sidRPr="00BA7213">
              <w:rPr>
                <w:rFonts w:ascii="Calibri" w:hAnsi="Calibri" w:cs="Calibri"/>
                <w:b/>
                <w:bCs/>
                <w:sz w:val="22"/>
                <w:szCs w:val="22"/>
                <w:lang w:eastAsia="en-US" w:bidi="ar-DZ"/>
              </w:rPr>
              <w:t>100</w:t>
            </w:r>
            <w:r w:rsidRPr="00BA7213">
              <w:rPr>
                <w:rFonts w:ascii="Calibri" w:hAnsi="Calibri" w:cs="Calibr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7139AA" w:rsidRDefault="007139AA" w:rsidP="007139AA">
            <w:pPr>
              <w:bidi/>
              <w:spacing w:line="276" w:lineRule="auto"/>
              <w:jc w:val="center"/>
              <w:rPr>
                <w:rFonts w:ascii="Sakkal Majalla" w:hAnsi="Sakkal Majalla" w:cs="Sakkal Majalla"/>
                <w:b/>
                <w:bCs/>
                <w:sz w:val="28"/>
                <w:szCs w:val="28"/>
                <w:rtl/>
                <w:lang w:eastAsia="en-US" w:bidi="ar-DZ"/>
              </w:rPr>
            </w:pPr>
          </w:p>
        </w:tc>
      </w:tr>
      <w:tr w:rsidR="007139AA" w:rsidTr="00BA7213">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rsidR="007139AA" w:rsidRDefault="007139AA" w:rsidP="007139AA">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7139AA" w:rsidRDefault="007139AA" w:rsidP="007139AA">
            <w:pPr>
              <w:bidi/>
              <w:spacing w:line="276" w:lineRule="auto"/>
              <w:jc w:val="center"/>
              <w:rPr>
                <w:rFonts w:ascii="Sakkal Majalla" w:hAnsi="Sakkal Majalla" w:cs="Sakkal Majalla"/>
                <w:b/>
                <w:bCs/>
                <w:sz w:val="28"/>
                <w:szCs w:val="28"/>
                <w:rtl/>
                <w:lang w:eastAsia="en-US" w:bidi="ar-DZ"/>
              </w:rPr>
            </w:pPr>
          </w:p>
        </w:tc>
      </w:tr>
    </w:tbl>
    <w:p w:rsidR="007139AA" w:rsidRDefault="007139AA" w:rsidP="007139AA">
      <w:pPr>
        <w:bidi/>
        <w:rPr>
          <w:rFonts w:ascii="Sakkal Majalla" w:hAnsi="Sakkal Majalla" w:cs="Sakkal Majalla"/>
          <w:rtl/>
          <w:lang w:bidi="ar-DZ"/>
        </w:rPr>
      </w:pPr>
    </w:p>
    <w:p w:rsidR="007139AA" w:rsidRPr="00BA7213" w:rsidRDefault="007139AA" w:rsidP="007139AA">
      <w:pPr>
        <w:bidi/>
        <w:rPr>
          <w:rFonts w:ascii="Calibri" w:hAnsi="Calibri" w:cs="Calibri"/>
          <w:color w:val="000000"/>
          <w:rtl/>
        </w:rPr>
      </w:pPr>
      <w:r w:rsidRPr="00BA7213">
        <w:rPr>
          <w:rFonts w:ascii="Calibri" w:hAnsi="Calibri" w:cs="Calibri"/>
          <w:color w:val="000000"/>
          <w:rtl/>
        </w:rPr>
        <w:t xml:space="preserve">* </w:t>
      </w:r>
      <w:r w:rsidRPr="00BA7213">
        <w:rPr>
          <w:rFonts w:ascii="Calibri" w:hAnsi="Calibri" w:hint="cs"/>
          <w:b/>
          <w:bCs/>
          <w:color w:val="000000"/>
          <w:rtl/>
        </w:rPr>
        <w:t>أخرى</w:t>
      </w:r>
      <w:r w:rsidRPr="00BA7213">
        <w:rPr>
          <w:rFonts w:ascii="Calibri" w:hAnsi="Calibri" w:cs="Calibri"/>
          <w:color w:val="000000"/>
          <w:rtl/>
        </w:rPr>
        <w:t xml:space="preserve">: </w:t>
      </w:r>
      <w:r w:rsidRPr="00BA7213">
        <w:rPr>
          <w:rFonts w:ascii="Calibri" w:hAnsi="Calibri" w:hint="cs"/>
          <w:color w:val="000000"/>
          <w:rtl/>
        </w:rPr>
        <w:t>عمل إضافي عن طريق التشاور السداسي</w:t>
      </w:r>
      <w:r w:rsidRPr="00BA7213">
        <w:rPr>
          <w:rFonts w:ascii="Calibri" w:hAnsi="Calibri" w:cs="Calibri"/>
          <w:color w:val="000000"/>
          <w:rtl/>
        </w:rPr>
        <w:t>.</w:t>
      </w: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lang w:bidi="ar-DZ"/>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7139AA" w:rsidRPr="00BA7213" w:rsidRDefault="007139AA" w:rsidP="007139AA">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0C05A0" w:rsidRPr="00BA7213" w:rsidRDefault="000C05A0" w:rsidP="00BD6B46">
      <w:pPr>
        <w:bidi/>
        <w:ind w:left="1570" w:hanging="1571"/>
        <w:jc w:val="both"/>
        <w:rPr>
          <w:sz w:val="28"/>
          <w:szCs w:val="28"/>
          <w:rtl/>
        </w:rPr>
        <w:sectPr w:rsidR="000C05A0" w:rsidRPr="00BA7213" w:rsidSect="00983C4B">
          <w:pgSz w:w="16838" w:h="11906" w:orient="landscape" w:code="9"/>
          <w:pgMar w:top="851" w:right="851" w:bottom="851" w:left="851" w:header="709" w:footer="709" w:gutter="0"/>
          <w:cols w:space="708"/>
          <w:titlePg/>
          <w:docGrid w:linePitch="360"/>
        </w:sect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tl/>
        </w:rPr>
      </w:pPr>
    </w:p>
    <w:p w:rsidR="000C05A0" w:rsidRPr="00BA7213" w:rsidRDefault="000C05A0" w:rsidP="000C05A0">
      <w:pPr>
        <w:bidi/>
        <w:ind w:left="1570" w:hanging="1571"/>
        <w:jc w:val="both"/>
        <w:rPr>
          <w:sz w:val="28"/>
          <w:szCs w:val="28"/>
          <w:rtl/>
        </w:rPr>
      </w:pPr>
    </w:p>
    <w:p w:rsidR="000C05A0" w:rsidRPr="00BA7213" w:rsidRDefault="000C05A0" w:rsidP="000C05A0">
      <w:pPr>
        <w:bidi/>
        <w:ind w:left="1570" w:hanging="1571"/>
        <w:jc w:val="both"/>
        <w:rPr>
          <w:sz w:val="28"/>
          <w:szCs w:val="28"/>
          <w:rtl/>
        </w:rPr>
      </w:pPr>
    </w:p>
    <w:p w:rsidR="000C05A0" w:rsidRPr="00BA7213" w:rsidRDefault="000C05A0" w:rsidP="000C05A0">
      <w:pPr>
        <w:bidi/>
        <w:ind w:left="1570" w:hanging="1571"/>
        <w:jc w:val="both"/>
        <w:rPr>
          <w:sz w:val="28"/>
          <w:szCs w:val="28"/>
          <w:rtl/>
        </w:rPr>
      </w:pPr>
    </w:p>
    <w:p w:rsidR="000C05A0" w:rsidRPr="00BA7213" w:rsidRDefault="000C05A0" w:rsidP="000C05A0">
      <w:pPr>
        <w:bidi/>
        <w:ind w:left="1570" w:hanging="1571"/>
        <w:jc w:val="both"/>
        <w:rPr>
          <w:sz w:val="28"/>
          <w:szCs w:val="28"/>
          <w:rtl/>
        </w:rPr>
      </w:pPr>
    </w:p>
    <w:p w:rsidR="000C05A0" w:rsidRPr="00BA7213" w:rsidRDefault="000C05A0" w:rsidP="000C05A0">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Pr>
      </w:pPr>
    </w:p>
    <w:p w:rsidR="00BD6B46" w:rsidRPr="00BA7213" w:rsidRDefault="00BD6B46" w:rsidP="00BD6B46">
      <w:pPr>
        <w:bidi/>
        <w:ind w:left="1570" w:hanging="1571"/>
        <w:jc w:val="both"/>
        <w:rPr>
          <w:sz w:val="28"/>
          <w:szCs w:val="28"/>
          <w:rtl/>
        </w:rPr>
      </w:pPr>
    </w:p>
    <w:p w:rsidR="007F587A" w:rsidRPr="00BA7213" w:rsidRDefault="007F587A" w:rsidP="007F587A">
      <w:pPr>
        <w:bidi/>
        <w:ind w:left="1570" w:hanging="1571"/>
        <w:jc w:val="both"/>
        <w:rPr>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72"/>
        <w:gridCol w:w="5121"/>
        <w:gridCol w:w="2591"/>
      </w:tblGrid>
      <w:tr w:rsidR="00983C4B" w:rsidTr="00BA7213">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83C4B" w:rsidRPr="00BA7213" w:rsidRDefault="00983C4B" w:rsidP="00983C4B">
            <w:pPr>
              <w:bidi/>
              <w:jc w:val="center"/>
              <w:rPr>
                <w:b/>
                <w:bCs/>
                <w:sz w:val="40"/>
                <w:szCs w:val="40"/>
                <w:rtl/>
                <w:lang w:bidi="ar-DZ"/>
              </w:rPr>
            </w:pPr>
          </w:p>
          <w:p w:rsidR="00983C4B" w:rsidRPr="00BA7213" w:rsidRDefault="00983C4B" w:rsidP="00983C4B">
            <w:pPr>
              <w:pStyle w:val="Paragraphedeliste"/>
              <w:numPr>
                <w:ilvl w:val="0"/>
                <w:numId w:val="13"/>
              </w:numPr>
              <w:bidi/>
              <w:jc w:val="center"/>
              <w:rPr>
                <w:rFonts w:ascii="Times New Roman" w:hAnsi="Times New Roman" w:cs="Times New Roman"/>
                <w:b/>
                <w:bCs/>
                <w:sz w:val="40"/>
                <w:szCs w:val="40"/>
                <w:rtl/>
                <w:lang w:bidi="ar-DZ"/>
              </w:rPr>
            </w:pPr>
            <w:r w:rsidRPr="00BA7213">
              <w:rPr>
                <w:rFonts w:ascii="Times New Roman" w:hAnsi="Times New Roman" w:cs="Times New Roman" w:hint="cs"/>
                <w:b/>
                <w:bCs/>
                <w:sz w:val="40"/>
                <w:szCs w:val="40"/>
                <w:rtl/>
                <w:lang w:bidi="ar-DZ"/>
              </w:rPr>
              <w:t xml:space="preserve">البرنامج المفصل لكل مادة  </w:t>
            </w:r>
          </w:p>
          <w:p w:rsidR="00983C4B" w:rsidRPr="00BA7213" w:rsidRDefault="00983C4B" w:rsidP="00983C4B">
            <w:pPr>
              <w:bidi/>
              <w:jc w:val="center"/>
              <w:rPr>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BA7213" w:rsidRDefault="007F587A" w:rsidP="007F587A">
      <w:pPr>
        <w:bidi/>
        <w:ind w:left="1570" w:hanging="1571"/>
        <w:jc w:val="both"/>
        <w:rPr>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DE6173" w:rsidRPr="00DE6173" w:rsidRDefault="00DE6173" w:rsidP="00DE6173">
      <w:pPr>
        <w:bidi/>
        <w:jc w:val="center"/>
        <w:rPr>
          <w:rFonts w:asciiTheme="majorBidi" w:hAnsiTheme="majorBidi" w:cstheme="majorBidi" w:hint="cs"/>
          <w:b/>
          <w:bCs/>
          <w:sz w:val="44"/>
          <w:szCs w:val="44"/>
          <w:rtl/>
          <w:lang w:bidi="ar-DZ"/>
        </w:rPr>
      </w:pPr>
      <w:r w:rsidRPr="00DE6173">
        <w:rPr>
          <w:rFonts w:asciiTheme="majorBidi" w:hAnsiTheme="majorBidi" w:cstheme="majorBidi" w:hint="cs"/>
          <w:b/>
          <w:bCs/>
          <w:sz w:val="44"/>
          <w:szCs w:val="44"/>
          <w:highlight w:val="green"/>
          <w:rtl/>
          <w:lang w:bidi="ar-DZ"/>
        </w:rPr>
        <w:lastRenderedPageBreak/>
        <w:t>السداسي الأول</w:t>
      </w:r>
    </w:p>
    <w:p w:rsidR="00DE6173" w:rsidRDefault="00DE6173" w:rsidP="00DE6173">
      <w:pPr>
        <w:bidi/>
        <w:jc w:val="lowKashida"/>
        <w:rPr>
          <w:rFonts w:asciiTheme="majorBidi" w:hAnsiTheme="majorBidi" w:cstheme="majorBidi"/>
          <w:b/>
          <w:bCs/>
          <w:lang w:bidi="ar-DZ"/>
        </w:rPr>
      </w:pPr>
    </w:p>
    <w:p w:rsidR="00DE6173" w:rsidRDefault="00DE6173" w:rsidP="00DE6173">
      <w:pPr>
        <w:bidi/>
        <w:jc w:val="lowKashida"/>
        <w:rPr>
          <w:rFonts w:asciiTheme="majorBidi" w:hAnsiTheme="majorBidi" w:cstheme="majorBidi"/>
          <w:b/>
          <w:bCs/>
          <w:lang w:bidi="ar-DZ"/>
        </w:rPr>
      </w:pPr>
    </w:p>
    <w:p w:rsidR="00DE6173" w:rsidRDefault="00DE6173" w:rsidP="00DE6173">
      <w:pPr>
        <w:bidi/>
        <w:jc w:val="lowKashida"/>
        <w:rPr>
          <w:rFonts w:asciiTheme="majorBidi" w:hAnsiTheme="majorBidi" w:cstheme="majorBidi"/>
          <w:b/>
          <w:bCs/>
          <w:lang w:bidi="ar-DZ"/>
        </w:rPr>
      </w:pPr>
    </w:p>
    <w:p w:rsidR="00DE6173" w:rsidRDefault="00DE6173" w:rsidP="00DE6173">
      <w:pPr>
        <w:bidi/>
        <w:jc w:val="lowKashida"/>
        <w:rPr>
          <w:rFonts w:asciiTheme="majorBidi" w:hAnsiTheme="majorBidi" w:cstheme="majorBidi"/>
          <w:b/>
          <w:bCs/>
          <w:lang w:bidi="ar-DZ"/>
        </w:rPr>
      </w:pP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DE6173">
        <w:rPr>
          <w:rFonts w:asciiTheme="majorBidi" w:hAnsiTheme="majorBidi" w:cstheme="majorBidi"/>
          <w:bCs/>
          <w:highlight w:val="green"/>
          <w:rtl/>
          <w:lang w:bidi="ar-DZ"/>
        </w:rPr>
        <w:t xml:space="preserve">تاريخ الجزائر </w:t>
      </w:r>
      <w:proofErr w:type="gramStart"/>
      <w:r w:rsidRPr="00DE6173">
        <w:rPr>
          <w:rFonts w:asciiTheme="majorBidi" w:hAnsiTheme="majorBidi" w:cstheme="majorBidi"/>
          <w:bCs/>
          <w:highlight w:val="green"/>
          <w:rtl/>
          <w:lang w:bidi="ar-DZ"/>
        </w:rPr>
        <w:t>المعاصر1</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-تهدف هذه المادة إلى إعطاء معارف تاريخية وخبرية حول تاريخ الجزائر خلال الفترة الممتدة ما بين 1830</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و1962 وتبيين المصادر والمراجع الضرورية المتعلقة بهذه المادة</w:t>
      </w:r>
      <w:r w:rsidRPr="00DE6173">
        <w:rPr>
          <w:rFonts w:asciiTheme="majorBidi" w:eastAsia="Calibri" w:hAnsiTheme="majorBidi" w:cstheme="majorBidi"/>
        </w:rPr>
        <w:t>.</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المعارف المسبقة </w:t>
      </w:r>
      <w:proofErr w:type="gramStart"/>
      <w:r w:rsidRPr="00DE6173">
        <w:rPr>
          <w:rFonts w:asciiTheme="majorBidi" w:eastAsia="Calibri" w:hAnsiTheme="majorBidi" w:cstheme="majorBidi"/>
          <w:rtl/>
        </w:rPr>
        <w:t>المطلوبة :</w:t>
      </w:r>
      <w:proofErr w:type="gramEnd"/>
      <w:r w:rsidRPr="00DE6173">
        <w:rPr>
          <w:rFonts w:asciiTheme="majorBidi" w:eastAsia="Calibri" w:hAnsiTheme="majorBidi" w:cstheme="majorBidi"/>
          <w:rtl/>
        </w:rPr>
        <w:t xml:space="preserve">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eastAsia="Calibri" w:hAnsiTheme="majorBidi" w:cstheme="majorBidi"/>
          <w:rtl/>
        </w:rPr>
      </w:pPr>
      <w:r w:rsidRPr="00DE6173">
        <w:rPr>
          <w:rFonts w:asciiTheme="majorBidi" w:eastAsia="Calibri" w:hAnsiTheme="majorBidi" w:cstheme="majorBidi"/>
          <w:rtl/>
        </w:rPr>
        <w:t>- معرفة عامة بتاريخ الجزائر الحديث.</w:t>
      </w:r>
    </w:p>
    <w:p w:rsidR="00AF2EB6" w:rsidRPr="00DE6173" w:rsidRDefault="00AF2EB6" w:rsidP="00DE6173">
      <w:pPr>
        <w:bidi/>
        <w:jc w:val="lowKashida"/>
        <w:rPr>
          <w:rFonts w:asciiTheme="majorBidi" w:eastAsia="Calibri" w:hAnsiTheme="majorBidi" w:cstheme="majorBidi"/>
        </w:rPr>
      </w:pPr>
      <w:r w:rsidRPr="00DE6173">
        <w:rPr>
          <w:rFonts w:asciiTheme="majorBidi" w:eastAsia="Calibri" w:hAnsiTheme="majorBidi" w:cstheme="majorBidi"/>
          <w:rtl/>
        </w:rPr>
        <w:t>- الإلمام بالتحولات الكبرى في العالم خلال القرن 19 و20.</w:t>
      </w:r>
    </w:p>
    <w:p w:rsidR="00AF2EB6" w:rsidRPr="00DE6173" w:rsidRDefault="00AF2EB6" w:rsidP="00DE6173">
      <w:pPr>
        <w:bidi/>
        <w:jc w:val="lowKashida"/>
        <w:rPr>
          <w:rFonts w:asciiTheme="majorBidi" w:hAnsiTheme="majorBidi" w:cstheme="majorBidi"/>
          <w:bCs/>
          <w:lang w:bidi="ar-DZ"/>
        </w:rPr>
      </w:pPr>
      <w:r w:rsidRPr="00DE6173">
        <w:rPr>
          <w:rFonts w:asciiTheme="majorBidi" w:eastAsia="Calibri" w:hAnsiTheme="majorBidi" w:cstheme="majorBidi"/>
          <w:rtl/>
        </w:rPr>
        <w:t>- فهم أولي لطبيعة الاستعمار الأوروبي.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فهم عميق لتاريخ الجزائر خلال الفترة المعاصرة.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تحليل السياسات الاستعمارية وآثارها.</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
          <w:rtl/>
          <w:lang w:bidi="ar-DZ"/>
        </w:rPr>
        <w:t>- التمييز بين أشكال المقاومة وأطوارها.</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tabs>
          <w:tab w:val="center" w:pos="5233"/>
        </w:tabs>
        <w:bidi/>
        <w:rPr>
          <w:rFonts w:asciiTheme="majorBidi" w:eastAsia="Calibri" w:hAnsiTheme="majorBidi" w:cstheme="majorBidi"/>
          <w:rtl/>
          <w:lang w:bidi="ar-DZ"/>
        </w:rPr>
      </w:pPr>
      <w:r w:rsidRPr="00DE6173">
        <w:rPr>
          <w:rFonts w:asciiTheme="majorBidi" w:hAnsiTheme="majorBidi" w:cstheme="majorBidi"/>
          <w:b/>
          <w:bCs/>
          <w:rtl/>
          <w:lang w:bidi="ar-DZ"/>
        </w:rPr>
        <w:t xml:space="preserve">المحاضرة (01): </w:t>
      </w:r>
      <w:r w:rsidRPr="00DE6173">
        <w:rPr>
          <w:rFonts w:asciiTheme="majorBidi" w:hAnsiTheme="majorBidi" w:cstheme="majorBidi"/>
          <w:b/>
          <w:rtl/>
          <w:lang w:bidi="ar-DZ"/>
        </w:rPr>
        <w:t>...</w:t>
      </w:r>
      <w:r w:rsidRPr="00DE6173">
        <w:rPr>
          <w:rFonts w:asciiTheme="majorBidi" w:eastAsia="Calibri" w:hAnsiTheme="majorBidi" w:cstheme="majorBidi"/>
          <w:rtl/>
          <w:lang w:bidi="ar-DZ"/>
        </w:rPr>
        <w:t xml:space="preserve"> </w:t>
      </w:r>
      <w:r w:rsidRPr="00DE6173">
        <w:rPr>
          <w:rFonts w:asciiTheme="majorBidi" w:eastAsia="Calibri" w:hAnsiTheme="majorBidi" w:cstheme="majorBidi"/>
          <w:rtl/>
        </w:rPr>
        <w:t>أوضاع الجزائر قبل الاحتلال الفرنسي 1830-1827-</w:t>
      </w:r>
      <w:r w:rsidRPr="00DE6173">
        <w:rPr>
          <w:rFonts w:asciiTheme="majorBidi" w:eastAsia="Calibri" w:hAnsiTheme="majorBidi" w:cstheme="majorBidi"/>
          <w:rtl/>
          <w:lang w:bidi="ar-DZ"/>
        </w:rPr>
        <w:t xml:space="preserve">السياسية </w:t>
      </w:r>
      <w:proofErr w:type="gramStart"/>
      <w:r w:rsidRPr="00DE6173">
        <w:rPr>
          <w:rFonts w:asciiTheme="majorBidi" w:eastAsia="Calibri" w:hAnsiTheme="majorBidi" w:cstheme="majorBidi"/>
          <w:rtl/>
          <w:lang w:bidi="ar-DZ"/>
        </w:rPr>
        <w:t>و العسكرية</w:t>
      </w:r>
      <w:proofErr w:type="gramEnd"/>
    </w:p>
    <w:p w:rsidR="00AF2EB6" w:rsidRPr="00DE6173" w:rsidRDefault="00AF2EB6" w:rsidP="00DE6173">
      <w:pPr>
        <w:tabs>
          <w:tab w:val="center" w:pos="5233"/>
        </w:tabs>
        <w:bidi/>
        <w:rPr>
          <w:rFonts w:asciiTheme="majorBidi" w:eastAsia="Calibri" w:hAnsiTheme="majorBidi" w:cstheme="majorBidi"/>
          <w:rtl/>
          <w:lang w:bidi="ar-DZ"/>
        </w:rPr>
      </w:pPr>
      <w:r w:rsidRPr="00DE6173">
        <w:rPr>
          <w:rFonts w:asciiTheme="majorBidi" w:hAnsiTheme="majorBidi" w:cstheme="majorBidi"/>
          <w:b/>
          <w:bCs/>
          <w:rtl/>
          <w:lang w:bidi="ar-DZ"/>
        </w:rPr>
        <w:t xml:space="preserve">المحاضرة (02): </w:t>
      </w:r>
      <w:r w:rsidRPr="00DE6173">
        <w:rPr>
          <w:rFonts w:asciiTheme="majorBidi" w:eastAsia="Calibri" w:hAnsiTheme="majorBidi" w:cstheme="majorBidi"/>
          <w:rtl/>
          <w:lang w:bidi="ar-DZ"/>
        </w:rPr>
        <w:t xml:space="preserve">-الاقتصادية </w:t>
      </w:r>
      <w:proofErr w:type="gramStart"/>
      <w:r w:rsidRPr="00DE6173">
        <w:rPr>
          <w:rFonts w:asciiTheme="majorBidi" w:eastAsia="Calibri" w:hAnsiTheme="majorBidi" w:cstheme="majorBidi"/>
          <w:rtl/>
          <w:lang w:bidi="ar-DZ"/>
        </w:rPr>
        <w:t>و الاجتماعية</w:t>
      </w:r>
      <w:proofErr w:type="gramEnd"/>
    </w:p>
    <w:p w:rsidR="00AF2EB6" w:rsidRPr="00DE6173" w:rsidRDefault="00AF2EB6" w:rsidP="00DE6173">
      <w:pPr>
        <w:tabs>
          <w:tab w:val="center" w:pos="5233"/>
        </w:tabs>
        <w:bidi/>
        <w:rPr>
          <w:rFonts w:asciiTheme="majorBidi" w:eastAsia="Calibri" w:hAnsiTheme="majorBidi" w:cstheme="majorBidi"/>
          <w:rtl/>
          <w:lang w:bidi="ar-DZ"/>
        </w:rPr>
      </w:pPr>
      <w:r w:rsidRPr="00DE6173">
        <w:rPr>
          <w:rFonts w:asciiTheme="majorBidi" w:hAnsiTheme="majorBidi" w:cstheme="majorBidi"/>
          <w:b/>
          <w:bCs/>
          <w:rtl/>
          <w:lang w:bidi="ar-DZ"/>
        </w:rPr>
        <w:t xml:space="preserve">المحاضرة (03): </w:t>
      </w:r>
      <w:r w:rsidRPr="00DE6173">
        <w:rPr>
          <w:rFonts w:asciiTheme="majorBidi" w:eastAsia="Calibri" w:hAnsiTheme="majorBidi" w:cstheme="majorBidi"/>
          <w:rtl/>
          <w:lang w:bidi="ar-DZ"/>
        </w:rPr>
        <w:t xml:space="preserve">-الثقافية </w:t>
      </w:r>
      <w:proofErr w:type="gramStart"/>
      <w:r w:rsidRPr="00DE6173">
        <w:rPr>
          <w:rFonts w:asciiTheme="majorBidi" w:eastAsia="Calibri" w:hAnsiTheme="majorBidi" w:cstheme="majorBidi"/>
          <w:rtl/>
          <w:lang w:bidi="ar-DZ"/>
        </w:rPr>
        <w:t>و الدينية</w:t>
      </w:r>
      <w:proofErr w:type="gramEnd"/>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(04): </w:t>
      </w:r>
      <w:r w:rsidRPr="00DE6173">
        <w:rPr>
          <w:rFonts w:asciiTheme="majorBidi" w:eastAsia="Calibri" w:hAnsiTheme="majorBidi" w:cstheme="majorBidi"/>
          <w:rtl/>
        </w:rPr>
        <w:t xml:space="preserve">الاحتلال الفرنسي للجزائر 1830-الظروف </w:t>
      </w:r>
      <w:proofErr w:type="gramStart"/>
      <w:r w:rsidRPr="00DE6173">
        <w:rPr>
          <w:rFonts w:asciiTheme="majorBidi" w:eastAsia="Calibri" w:hAnsiTheme="majorBidi" w:cstheme="majorBidi"/>
          <w:rtl/>
        </w:rPr>
        <w:t>و الأسباب</w:t>
      </w:r>
      <w:proofErr w:type="gramEnd"/>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(05): </w:t>
      </w:r>
      <w:r w:rsidRPr="00DE6173">
        <w:rPr>
          <w:rFonts w:asciiTheme="majorBidi" w:eastAsia="Calibri" w:hAnsiTheme="majorBidi" w:cstheme="majorBidi"/>
          <w:rtl/>
        </w:rPr>
        <w:t xml:space="preserve">-التداعيات </w:t>
      </w:r>
      <w:proofErr w:type="gramStart"/>
      <w:r w:rsidRPr="00DE6173">
        <w:rPr>
          <w:rFonts w:asciiTheme="majorBidi" w:eastAsia="Calibri" w:hAnsiTheme="majorBidi" w:cstheme="majorBidi"/>
          <w:rtl/>
        </w:rPr>
        <w:t>و المواقف</w:t>
      </w:r>
      <w:proofErr w:type="gramEnd"/>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(06): </w:t>
      </w:r>
      <w:r w:rsidRPr="00DE6173">
        <w:rPr>
          <w:rFonts w:asciiTheme="majorBidi" w:eastAsia="Calibri" w:hAnsiTheme="majorBidi" w:cstheme="majorBidi"/>
          <w:rtl/>
        </w:rPr>
        <w:t xml:space="preserve">ردود الفعل الوطنية اتجاه الاحتلال الفرنسي للجزائر </w:t>
      </w:r>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(07): </w:t>
      </w:r>
      <w:r w:rsidRPr="00DE6173">
        <w:rPr>
          <w:rFonts w:asciiTheme="majorBidi" w:eastAsia="Calibri" w:hAnsiTheme="majorBidi" w:cstheme="majorBidi"/>
          <w:rtl/>
        </w:rPr>
        <w:t>المقاومات الشعبية</w:t>
      </w:r>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(08): </w:t>
      </w:r>
      <w:r w:rsidRPr="00DE6173">
        <w:rPr>
          <w:rFonts w:asciiTheme="majorBidi" w:eastAsia="Calibri" w:hAnsiTheme="majorBidi" w:cstheme="majorBidi"/>
          <w:rtl/>
        </w:rPr>
        <w:t>المقاومات الشعبية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(09): </w:t>
      </w:r>
      <w:r w:rsidRPr="00DE6173">
        <w:rPr>
          <w:rFonts w:asciiTheme="majorBidi" w:eastAsia="Calibri" w:hAnsiTheme="majorBidi" w:cstheme="majorBidi"/>
          <w:rtl/>
        </w:rPr>
        <w:t xml:space="preserve">المقاومات الشعبية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(10): </w:t>
      </w:r>
      <w:r w:rsidRPr="00DE6173">
        <w:rPr>
          <w:rFonts w:asciiTheme="majorBidi" w:eastAsia="Calibri" w:hAnsiTheme="majorBidi" w:cstheme="majorBidi"/>
          <w:rtl/>
        </w:rPr>
        <w:t xml:space="preserve">السياسة الاستعمارية الفرنسية في الجزائر خلال الفترة 1830 – 1914-السياسية </w:t>
      </w:r>
      <w:proofErr w:type="gramStart"/>
      <w:r w:rsidRPr="00DE6173">
        <w:rPr>
          <w:rFonts w:asciiTheme="majorBidi" w:eastAsia="Calibri" w:hAnsiTheme="majorBidi" w:cstheme="majorBidi"/>
          <w:rtl/>
        </w:rPr>
        <w:t>و الإدارية</w:t>
      </w:r>
      <w:proofErr w:type="gramEnd"/>
    </w:p>
    <w:p w:rsidR="00AF2EB6" w:rsidRPr="00DE6173" w:rsidRDefault="00AF2EB6" w:rsidP="00DE6173">
      <w:pPr>
        <w:tabs>
          <w:tab w:val="center" w:pos="5233"/>
        </w:tabs>
        <w:bidi/>
        <w:rPr>
          <w:rFonts w:asciiTheme="majorBidi" w:eastAsia="Calibri" w:hAnsiTheme="majorBidi" w:cstheme="majorBidi"/>
          <w:rtl/>
        </w:rPr>
      </w:pPr>
      <w:r w:rsidRPr="00DE6173">
        <w:rPr>
          <w:rFonts w:asciiTheme="majorBidi" w:hAnsiTheme="majorBidi" w:cstheme="majorBidi"/>
          <w:b/>
          <w:bCs/>
          <w:rtl/>
          <w:lang w:bidi="ar-DZ"/>
        </w:rPr>
        <w:t xml:space="preserve">المحاضرة (11): </w:t>
      </w:r>
      <w:r w:rsidRPr="00DE6173">
        <w:rPr>
          <w:rFonts w:asciiTheme="majorBidi" w:eastAsia="Calibri" w:hAnsiTheme="majorBidi" w:cstheme="majorBidi"/>
          <w:rtl/>
        </w:rPr>
        <w:t>الاقتصادية</w:t>
      </w:r>
    </w:p>
    <w:p w:rsidR="00AF2EB6" w:rsidRPr="00DE6173" w:rsidRDefault="00AF2EB6" w:rsidP="00DE6173">
      <w:pPr>
        <w:bidi/>
        <w:jc w:val="lowKashida"/>
        <w:rPr>
          <w:rFonts w:asciiTheme="majorBidi" w:hAnsiTheme="majorBidi" w:cstheme="majorBidi"/>
          <w:b/>
          <w:rtl/>
          <w:lang w:bidi="ar-DZ"/>
        </w:rPr>
      </w:pP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(12): </w:t>
      </w:r>
      <w:r w:rsidRPr="00DE6173">
        <w:rPr>
          <w:rFonts w:asciiTheme="majorBidi" w:eastAsia="Calibri" w:hAnsiTheme="majorBidi" w:cstheme="majorBidi"/>
          <w:rtl/>
        </w:rPr>
        <w:t>الاجتماعية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eastAsia="Calibri" w:hAnsiTheme="majorBidi" w:cstheme="majorBidi"/>
          <w:rtl/>
        </w:rPr>
        <w:t xml:space="preserve">الثقافية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eastAsia="Calibri" w:hAnsiTheme="majorBidi" w:cstheme="majorBidi"/>
          <w:rtl/>
        </w:rPr>
        <w:t>الدينية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-يحي بوعزيز، تاريخ الجزائر</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-جمال قنان، قضايا ودراسات في تاريخ الجزائر المعاصر</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-أبو القاسم سعد هللا، تاريخ الجزائر الثقافي</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-محمد العربي الزبيري، مدخل إلى تاريخ المغرب العربي المعاصر</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-اسماعيل العربي، عالقات دول المغرب العربي </w:t>
      </w:r>
      <w:proofErr w:type="spellStart"/>
      <w:r w:rsidRPr="00DE6173">
        <w:rPr>
          <w:rFonts w:asciiTheme="majorBidi" w:eastAsia="Calibri" w:hAnsiTheme="majorBidi" w:cstheme="majorBidi"/>
          <w:rtl/>
        </w:rPr>
        <w:t>بالواليات</w:t>
      </w:r>
      <w:proofErr w:type="spellEnd"/>
      <w:r w:rsidRPr="00DE6173">
        <w:rPr>
          <w:rFonts w:asciiTheme="majorBidi" w:eastAsia="Calibri" w:hAnsiTheme="majorBidi" w:cstheme="majorBidi"/>
          <w:rtl/>
        </w:rPr>
        <w:t xml:space="preserve"> المتحدة </w:t>
      </w:r>
      <w:proofErr w:type="spellStart"/>
      <w:r w:rsidRPr="00DE6173">
        <w:rPr>
          <w:rFonts w:asciiTheme="majorBidi" w:eastAsia="Calibri" w:hAnsiTheme="majorBidi" w:cstheme="majorBidi"/>
          <w:rtl/>
        </w:rPr>
        <w:t>األمريكية</w:t>
      </w:r>
      <w:proofErr w:type="spellEnd"/>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lastRenderedPageBreak/>
        <w:t xml:space="preserve">-موالي </w:t>
      </w:r>
      <w:proofErr w:type="spellStart"/>
      <w:r w:rsidRPr="00DE6173">
        <w:rPr>
          <w:rFonts w:asciiTheme="majorBidi" w:eastAsia="Calibri" w:hAnsiTheme="majorBidi" w:cstheme="majorBidi"/>
          <w:rtl/>
        </w:rPr>
        <w:t>بلحميسي</w:t>
      </w:r>
      <w:proofErr w:type="spellEnd"/>
      <w:r w:rsidRPr="00DE6173">
        <w:rPr>
          <w:rFonts w:asciiTheme="majorBidi" w:eastAsia="Calibri" w:hAnsiTheme="majorBidi" w:cstheme="majorBidi"/>
          <w:rtl/>
        </w:rPr>
        <w:t>، تاريخ البحرية الجزائرية</w:t>
      </w:r>
      <w:r w:rsidRPr="00DE6173">
        <w:rPr>
          <w:rFonts w:asciiTheme="majorBidi" w:eastAsia="Calibri" w:hAnsiTheme="majorBidi" w:cstheme="majorBidi"/>
        </w:rPr>
        <w:t>...</w:t>
      </w:r>
      <w:r w:rsidRPr="00DE6173">
        <w:rPr>
          <w:rFonts w:asciiTheme="majorBidi" w:eastAsia="Calibri" w:hAnsiTheme="majorBidi" w:cstheme="majorBidi"/>
          <w:rtl/>
        </w:rPr>
        <w:t>،</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w:t>
      </w:r>
      <w:proofErr w:type="spellStart"/>
      <w:proofErr w:type="gramStart"/>
      <w:r w:rsidRPr="00DE6173">
        <w:rPr>
          <w:rFonts w:asciiTheme="majorBidi" w:eastAsia="Calibri" w:hAnsiTheme="majorBidi" w:cstheme="majorBidi"/>
          <w:rtl/>
        </w:rPr>
        <w:t>أوزقان</w:t>
      </w:r>
      <w:proofErr w:type="spellEnd"/>
      <w:r w:rsidRPr="00DE6173">
        <w:rPr>
          <w:rFonts w:asciiTheme="majorBidi" w:eastAsia="Calibri" w:hAnsiTheme="majorBidi" w:cstheme="majorBidi"/>
          <w:rtl/>
        </w:rPr>
        <w:t xml:space="preserve"> ،</w:t>
      </w:r>
      <w:proofErr w:type="gramEnd"/>
      <w:r w:rsidRPr="00DE6173">
        <w:rPr>
          <w:rFonts w:asciiTheme="majorBidi" w:eastAsia="Calibri" w:hAnsiTheme="majorBidi" w:cstheme="majorBidi"/>
          <w:rtl/>
        </w:rPr>
        <w:t xml:space="preserve"> عمار : الجهاد </w:t>
      </w:r>
      <w:proofErr w:type="spellStart"/>
      <w:r w:rsidRPr="00DE6173">
        <w:rPr>
          <w:rFonts w:asciiTheme="majorBidi" w:eastAsia="Calibri" w:hAnsiTheme="majorBidi" w:cstheme="majorBidi"/>
          <w:rtl/>
        </w:rPr>
        <w:t>األفضل</w:t>
      </w:r>
      <w:proofErr w:type="spellEnd"/>
      <w:r w:rsidRPr="00DE6173">
        <w:rPr>
          <w:rFonts w:asciiTheme="majorBidi" w:eastAsia="Calibri" w:hAnsiTheme="majorBidi" w:cstheme="majorBidi"/>
          <w:rtl/>
        </w:rPr>
        <w:t xml:space="preserve"> . دار </w:t>
      </w:r>
      <w:proofErr w:type="gramStart"/>
      <w:r w:rsidRPr="00DE6173">
        <w:rPr>
          <w:rFonts w:asciiTheme="majorBidi" w:eastAsia="Calibri" w:hAnsiTheme="majorBidi" w:cstheme="majorBidi"/>
          <w:rtl/>
        </w:rPr>
        <w:t>الطليعة ،</w:t>
      </w:r>
      <w:proofErr w:type="gramEnd"/>
      <w:r w:rsidRPr="00DE6173">
        <w:rPr>
          <w:rFonts w:asciiTheme="majorBidi" w:eastAsia="Calibri" w:hAnsiTheme="majorBidi" w:cstheme="majorBidi"/>
          <w:rtl/>
        </w:rPr>
        <w:t xml:space="preserve"> بيروت ، .1962</w:t>
      </w:r>
    </w:p>
    <w:p w:rsidR="00AF2EB6" w:rsidRPr="00DE6173" w:rsidRDefault="00AF2EB6" w:rsidP="00DE6173">
      <w:pPr>
        <w:tabs>
          <w:tab w:val="center" w:pos="5233"/>
        </w:tabs>
        <w:bidi/>
        <w:ind w:left="1080"/>
        <w:rPr>
          <w:rFonts w:asciiTheme="majorBidi" w:eastAsia="Calibri" w:hAnsiTheme="majorBidi" w:cstheme="majorBidi"/>
          <w:rtl/>
        </w:rPr>
      </w:pPr>
      <w:proofErr w:type="spellStart"/>
      <w:proofErr w:type="gramStart"/>
      <w:r w:rsidRPr="00DE6173">
        <w:rPr>
          <w:rFonts w:asciiTheme="majorBidi" w:eastAsia="Calibri" w:hAnsiTheme="majorBidi" w:cstheme="majorBidi"/>
          <w:rtl/>
        </w:rPr>
        <w:t>اإلبراهيمي</w:t>
      </w:r>
      <w:proofErr w:type="spellEnd"/>
      <w:r w:rsidRPr="00DE6173">
        <w:rPr>
          <w:rFonts w:asciiTheme="majorBidi" w:eastAsia="Calibri" w:hAnsiTheme="majorBidi" w:cstheme="majorBidi"/>
          <w:rtl/>
        </w:rPr>
        <w:t xml:space="preserve"> ،محمد</w:t>
      </w:r>
      <w:proofErr w:type="gramEnd"/>
      <w:r w:rsidRPr="00DE6173">
        <w:rPr>
          <w:rFonts w:asciiTheme="majorBidi" w:eastAsia="Calibri" w:hAnsiTheme="majorBidi" w:cstheme="majorBidi"/>
          <w:rtl/>
        </w:rPr>
        <w:t xml:space="preserve"> البشير : في قلب المعركة ، )-1954 1962( ، الجزائر ،دار </w:t>
      </w:r>
      <w:proofErr w:type="spellStart"/>
      <w:r w:rsidRPr="00DE6173">
        <w:rPr>
          <w:rFonts w:asciiTheme="majorBidi" w:eastAsia="Calibri" w:hAnsiTheme="majorBidi" w:cstheme="majorBidi"/>
          <w:rtl/>
        </w:rPr>
        <w:t>األمة</w:t>
      </w:r>
      <w:proofErr w:type="spellEnd"/>
      <w:r w:rsidRPr="00DE6173">
        <w:rPr>
          <w:rFonts w:asciiTheme="majorBidi" w:eastAsia="Calibri" w:hAnsiTheme="majorBidi" w:cstheme="majorBidi"/>
          <w:rtl/>
        </w:rPr>
        <w:t xml:space="preserve"> 1997</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البجاوي ،محمد</w:t>
      </w:r>
      <w:proofErr w:type="gramEnd"/>
      <w:r w:rsidRPr="00DE6173">
        <w:rPr>
          <w:rFonts w:asciiTheme="majorBidi" w:eastAsia="Calibri" w:hAnsiTheme="majorBidi" w:cstheme="majorBidi"/>
          <w:rtl/>
        </w:rPr>
        <w:t xml:space="preserve"> : حقائق عن ثورة الجزائر ، بدون دار و مكان نشر ، 1971</w:t>
      </w:r>
      <w:r w:rsidRPr="00DE6173">
        <w:rPr>
          <w:rFonts w:asciiTheme="majorBidi" w:eastAsia="Calibri" w:hAnsiTheme="majorBidi" w:cstheme="majorBidi"/>
        </w:rPr>
        <w:t xml:space="preserve"> .</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بركات ،درار</w:t>
      </w:r>
      <w:proofErr w:type="gramEnd"/>
      <w:r w:rsidRPr="00DE6173">
        <w:rPr>
          <w:rFonts w:asciiTheme="majorBidi" w:eastAsia="Calibri" w:hAnsiTheme="majorBidi" w:cstheme="majorBidi"/>
          <w:rtl/>
        </w:rPr>
        <w:t xml:space="preserve"> أنيسة: نضال المرأة الجزائرية </w:t>
      </w:r>
      <w:proofErr w:type="spellStart"/>
      <w:r w:rsidRPr="00DE6173">
        <w:rPr>
          <w:rFonts w:asciiTheme="majorBidi" w:eastAsia="Calibri" w:hAnsiTheme="majorBidi" w:cstheme="majorBidi"/>
          <w:rtl/>
        </w:rPr>
        <w:t>خالل</w:t>
      </w:r>
      <w:proofErr w:type="spellEnd"/>
      <w:r w:rsidRPr="00DE6173">
        <w:rPr>
          <w:rFonts w:asciiTheme="majorBidi" w:eastAsia="Calibri" w:hAnsiTheme="majorBidi" w:cstheme="majorBidi"/>
          <w:rtl/>
        </w:rPr>
        <w:t xml:space="preserve"> الثورة التحريرية ، المؤسسة الوطنية للكتاب ، الجزائر</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Pr>
        <w:t xml:space="preserve">1985 - </w:t>
      </w:r>
      <w:r w:rsidRPr="00DE6173">
        <w:rPr>
          <w:rFonts w:asciiTheme="majorBidi" w:eastAsia="Calibri" w:hAnsiTheme="majorBidi" w:cstheme="majorBidi"/>
          <w:rtl/>
        </w:rPr>
        <w:t xml:space="preserve">بن خدة، بن يوسف : اتفاقيات </w:t>
      </w:r>
      <w:proofErr w:type="spellStart"/>
      <w:r w:rsidRPr="00DE6173">
        <w:rPr>
          <w:rFonts w:asciiTheme="majorBidi" w:eastAsia="Calibri" w:hAnsiTheme="majorBidi" w:cstheme="majorBidi"/>
          <w:rtl/>
        </w:rPr>
        <w:t>إفيان</w:t>
      </w:r>
      <w:proofErr w:type="spellEnd"/>
      <w:r w:rsidRPr="00DE6173">
        <w:rPr>
          <w:rFonts w:asciiTheme="majorBidi" w:eastAsia="Calibri" w:hAnsiTheme="majorBidi" w:cstheme="majorBidi"/>
          <w:rtl/>
        </w:rPr>
        <w:t xml:space="preserve"> ، طبع </w:t>
      </w:r>
      <w:proofErr w:type="spellStart"/>
      <w:r w:rsidRPr="00DE6173">
        <w:rPr>
          <w:rFonts w:asciiTheme="majorBidi" w:eastAsia="Calibri" w:hAnsiTheme="majorBidi" w:cstheme="majorBidi"/>
          <w:rtl/>
        </w:rPr>
        <w:t>د.م.ج</w:t>
      </w:r>
      <w:proofErr w:type="spellEnd"/>
      <w:r w:rsidRPr="00DE6173">
        <w:rPr>
          <w:rFonts w:asciiTheme="majorBidi" w:eastAsia="Calibri" w:hAnsiTheme="majorBidi" w:cstheme="majorBidi"/>
          <w:rtl/>
        </w:rPr>
        <w:t xml:space="preserve"> الجزائر </w:t>
      </w:r>
      <w:proofErr w:type="gramStart"/>
      <w:r w:rsidRPr="00DE6173">
        <w:rPr>
          <w:rFonts w:asciiTheme="majorBidi" w:eastAsia="Calibri" w:hAnsiTheme="majorBidi" w:cstheme="majorBidi"/>
          <w:rtl/>
        </w:rPr>
        <w:t>1986</w:t>
      </w:r>
      <w:r w:rsidRPr="00DE6173">
        <w:rPr>
          <w:rFonts w:asciiTheme="majorBidi" w:eastAsia="Calibri" w:hAnsiTheme="majorBidi" w:cstheme="majorBidi"/>
        </w:rPr>
        <w:t xml:space="preserve"> .</w:t>
      </w:r>
      <w:proofErr w:type="gramEnd"/>
    </w:p>
    <w:p w:rsidR="00AF2EB6" w:rsidRPr="00DE6173" w:rsidRDefault="00AF2EB6" w:rsidP="00DE6173">
      <w:pPr>
        <w:tabs>
          <w:tab w:val="center" w:pos="5233"/>
        </w:tabs>
        <w:bidi/>
        <w:ind w:left="1080"/>
        <w:rPr>
          <w:rFonts w:asciiTheme="majorBidi" w:eastAsia="Calibri" w:hAnsiTheme="majorBidi" w:cstheme="majorBidi"/>
          <w:rtl/>
        </w:rPr>
      </w:pPr>
      <w:proofErr w:type="spellStart"/>
      <w:r w:rsidRPr="00DE6173">
        <w:rPr>
          <w:rFonts w:asciiTheme="majorBidi" w:eastAsia="Calibri" w:hAnsiTheme="majorBidi" w:cstheme="majorBidi"/>
          <w:rtl/>
        </w:rPr>
        <w:t>بوالطمين</w:t>
      </w:r>
      <w:proofErr w:type="spellEnd"/>
      <w:r w:rsidRPr="00DE6173">
        <w:rPr>
          <w:rFonts w:asciiTheme="majorBidi" w:eastAsia="Calibri" w:hAnsiTheme="majorBidi" w:cstheme="majorBidi"/>
          <w:rtl/>
        </w:rPr>
        <w:t xml:space="preserve">، جودي </w:t>
      </w:r>
      <w:proofErr w:type="spellStart"/>
      <w:r w:rsidRPr="00DE6173">
        <w:rPr>
          <w:rFonts w:asciiTheme="majorBidi" w:eastAsia="Calibri" w:hAnsiTheme="majorBidi" w:cstheme="majorBidi"/>
          <w:rtl/>
        </w:rPr>
        <w:t>األخضر</w:t>
      </w:r>
      <w:proofErr w:type="spellEnd"/>
      <w:r w:rsidRPr="00DE6173">
        <w:rPr>
          <w:rFonts w:asciiTheme="majorBidi" w:eastAsia="Calibri" w:hAnsiTheme="majorBidi" w:cstheme="majorBidi"/>
          <w:rtl/>
        </w:rPr>
        <w:t xml:space="preserve">: لمحات من ثورة </w:t>
      </w:r>
      <w:proofErr w:type="spellStart"/>
      <w:proofErr w:type="gramStart"/>
      <w:r w:rsidRPr="00DE6173">
        <w:rPr>
          <w:rFonts w:asciiTheme="majorBidi" w:eastAsia="Calibri" w:hAnsiTheme="majorBidi" w:cstheme="majorBidi"/>
          <w:rtl/>
        </w:rPr>
        <w:t>الجزائر،دار</w:t>
      </w:r>
      <w:proofErr w:type="spellEnd"/>
      <w:proofErr w:type="gramEnd"/>
      <w:r w:rsidRPr="00DE6173">
        <w:rPr>
          <w:rFonts w:asciiTheme="majorBidi" w:eastAsia="Calibri" w:hAnsiTheme="majorBidi" w:cstheme="majorBidi"/>
          <w:rtl/>
        </w:rPr>
        <w:t xml:space="preserve"> البعث) قسنطينة ( .1981</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Pr>
        <w:t>-</w:t>
      </w:r>
      <w:r w:rsidRPr="00DE6173">
        <w:rPr>
          <w:rFonts w:asciiTheme="majorBidi" w:eastAsia="Calibri" w:hAnsiTheme="majorBidi" w:cstheme="majorBidi"/>
          <w:rtl/>
        </w:rPr>
        <w:t xml:space="preserve">أو صديق ، الطاهر : ثورة ،1871 ترجمة </w:t>
      </w:r>
      <w:proofErr w:type="spellStart"/>
      <w:r w:rsidRPr="00DE6173">
        <w:rPr>
          <w:rFonts w:asciiTheme="majorBidi" w:eastAsia="Calibri" w:hAnsiTheme="majorBidi" w:cstheme="majorBidi"/>
          <w:rtl/>
        </w:rPr>
        <w:t>جباح</w:t>
      </w:r>
      <w:proofErr w:type="spellEnd"/>
      <w:r w:rsidRPr="00DE6173">
        <w:rPr>
          <w:rFonts w:asciiTheme="majorBidi" w:eastAsia="Calibri" w:hAnsiTheme="majorBidi" w:cstheme="majorBidi"/>
          <w:rtl/>
        </w:rPr>
        <w:t xml:space="preserve"> مسعودة المؤسسة الوطنية للكتاب ، الجزائر .1989،</w:t>
      </w:r>
    </w:p>
    <w:p w:rsidR="00AF2EB6" w:rsidRPr="00DE6173" w:rsidRDefault="00AF2EB6" w:rsidP="00DE6173">
      <w:pPr>
        <w:tabs>
          <w:tab w:val="center" w:pos="5233"/>
        </w:tabs>
        <w:bidi/>
        <w:ind w:left="1080"/>
        <w:rPr>
          <w:rFonts w:asciiTheme="majorBidi" w:eastAsia="Calibri" w:hAnsiTheme="majorBidi" w:cstheme="majorBidi"/>
          <w:rtl/>
        </w:rPr>
      </w:pPr>
      <w:proofErr w:type="spellStart"/>
      <w:r w:rsidRPr="00DE6173">
        <w:rPr>
          <w:rFonts w:asciiTheme="majorBidi" w:eastAsia="Calibri" w:hAnsiTheme="majorBidi" w:cstheme="majorBidi"/>
          <w:rtl/>
        </w:rPr>
        <w:t>بورقعة</w:t>
      </w:r>
      <w:proofErr w:type="spellEnd"/>
      <w:r w:rsidRPr="00DE6173">
        <w:rPr>
          <w:rFonts w:asciiTheme="majorBidi" w:eastAsia="Calibri" w:hAnsiTheme="majorBidi" w:cstheme="majorBidi"/>
          <w:rtl/>
        </w:rPr>
        <w:t xml:space="preserve">، لخضر: شاهد على </w:t>
      </w:r>
      <w:proofErr w:type="spellStart"/>
      <w:r w:rsidRPr="00DE6173">
        <w:rPr>
          <w:rFonts w:asciiTheme="majorBidi" w:eastAsia="Calibri" w:hAnsiTheme="majorBidi" w:cstheme="majorBidi"/>
          <w:rtl/>
        </w:rPr>
        <w:t>إغتيال</w:t>
      </w:r>
      <w:proofErr w:type="spellEnd"/>
      <w:r w:rsidRPr="00DE6173">
        <w:rPr>
          <w:rFonts w:asciiTheme="majorBidi" w:eastAsia="Calibri" w:hAnsiTheme="majorBidi" w:cstheme="majorBidi"/>
          <w:rtl/>
        </w:rPr>
        <w:t xml:space="preserve"> </w:t>
      </w:r>
      <w:proofErr w:type="gramStart"/>
      <w:r w:rsidRPr="00DE6173">
        <w:rPr>
          <w:rFonts w:asciiTheme="majorBidi" w:eastAsia="Calibri" w:hAnsiTheme="majorBidi" w:cstheme="majorBidi"/>
          <w:rtl/>
        </w:rPr>
        <w:t>الثورة ،مذكرات</w:t>
      </w:r>
      <w:proofErr w:type="gramEnd"/>
      <w:r w:rsidRPr="00DE6173">
        <w:rPr>
          <w:rFonts w:asciiTheme="majorBidi" w:eastAsia="Calibri" w:hAnsiTheme="majorBidi" w:cstheme="majorBidi"/>
          <w:rtl/>
        </w:rPr>
        <w:t xml:space="preserve"> الرائد سي لخضر </w:t>
      </w:r>
      <w:proofErr w:type="spellStart"/>
      <w:r w:rsidRPr="00DE6173">
        <w:rPr>
          <w:rFonts w:asciiTheme="majorBidi" w:eastAsia="Calibri" w:hAnsiTheme="majorBidi" w:cstheme="majorBidi"/>
          <w:rtl/>
        </w:rPr>
        <w:t>بورقعة</w:t>
      </w:r>
      <w:proofErr w:type="spellEnd"/>
      <w:r w:rsidRPr="00DE6173">
        <w:rPr>
          <w:rFonts w:asciiTheme="majorBidi" w:eastAsia="Calibri" w:hAnsiTheme="majorBidi" w:cstheme="majorBidi"/>
          <w:rtl/>
        </w:rPr>
        <w:t xml:space="preserve"> ،</w:t>
      </w:r>
    </w:p>
    <w:p w:rsidR="00AF2EB6" w:rsidRPr="00DE6173" w:rsidRDefault="00AF2EB6" w:rsidP="00DE6173">
      <w:pPr>
        <w:tabs>
          <w:tab w:val="center" w:pos="5233"/>
        </w:tabs>
        <w:bidi/>
        <w:ind w:left="1080"/>
        <w:rPr>
          <w:rFonts w:asciiTheme="majorBidi" w:eastAsia="Calibri" w:hAnsiTheme="majorBidi" w:cstheme="majorBidi"/>
          <w:rtl/>
        </w:rPr>
      </w:pPr>
      <w:proofErr w:type="spellStart"/>
      <w:proofErr w:type="gramStart"/>
      <w:r w:rsidRPr="00DE6173">
        <w:rPr>
          <w:rFonts w:asciiTheme="majorBidi" w:eastAsia="Calibri" w:hAnsiTheme="majorBidi" w:cstheme="majorBidi"/>
          <w:rtl/>
        </w:rPr>
        <w:t>بومالي</w:t>
      </w:r>
      <w:proofErr w:type="spellEnd"/>
      <w:r w:rsidRPr="00DE6173">
        <w:rPr>
          <w:rFonts w:asciiTheme="majorBidi" w:eastAsia="Calibri" w:hAnsiTheme="majorBidi" w:cstheme="majorBidi"/>
          <w:rtl/>
        </w:rPr>
        <w:t xml:space="preserve"> ،</w:t>
      </w:r>
      <w:proofErr w:type="gramEnd"/>
      <w:r w:rsidRPr="00DE6173">
        <w:rPr>
          <w:rFonts w:asciiTheme="majorBidi" w:eastAsia="Calibri" w:hAnsiTheme="majorBidi" w:cstheme="majorBidi"/>
          <w:rtl/>
        </w:rPr>
        <w:t xml:space="preserve"> احسن: استراتيجية الثورة في مرحلتها </w:t>
      </w:r>
      <w:proofErr w:type="spellStart"/>
      <w:r w:rsidRPr="00DE6173">
        <w:rPr>
          <w:rFonts w:asciiTheme="majorBidi" w:eastAsia="Calibri" w:hAnsiTheme="majorBidi" w:cstheme="majorBidi"/>
          <w:rtl/>
        </w:rPr>
        <w:t>األولى</w:t>
      </w:r>
      <w:proofErr w:type="spellEnd"/>
      <w:r w:rsidRPr="00DE6173">
        <w:rPr>
          <w:rFonts w:asciiTheme="majorBidi" w:eastAsia="Calibri" w:hAnsiTheme="majorBidi" w:cstheme="majorBidi"/>
          <w:rtl/>
        </w:rPr>
        <w:t xml:space="preserve"> )-1954 1956 ( ، منشورات المتحف الوطني</w:t>
      </w:r>
    </w:p>
    <w:p w:rsidR="00AF2EB6" w:rsidRPr="00DE6173" w:rsidRDefault="00AF2EB6" w:rsidP="00DE6173">
      <w:pPr>
        <w:tabs>
          <w:tab w:val="center" w:pos="5233"/>
        </w:tabs>
        <w:bidi/>
        <w:ind w:left="360"/>
        <w:rPr>
          <w:rFonts w:asciiTheme="majorBidi" w:eastAsia="Calibri" w:hAnsiTheme="majorBidi" w:cstheme="majorBidi"/>
          <w:rtl/>
        </w:rPr>
      </w:pPr>
      <w:proofErr w:type="gramStart"/>
      <w:r w:rsidRPr="00DE6173">
        <w:rPr>
          <w:rFonts w:asciiTheme="majorBidi" w:eastAsia="Calibri" w:hAnsiTheme="majorBidi" w:cstheme="majorBidi"/>
          <w:rtl/>
        </w:rPr>
        <w:t>للمجاهد ،</w:t>
      </w:r>
      <w:proofErr w:type="gramEnd"/>
      <w:r w:rsidRPr="00DE6173">
        <w:rPr>
          <w:rFonts w:asciiTheme="majorBidi" w:eastAsia="Calibri" w:hAnsiTheme="majorBidi" w:cstheme="majorBidi"/>
          <w:rtl/>
        </w:rPr>
        <w:t xml:space="preserve"> الجزائر بدون تاريخ .</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-بومعزة </w:t>
      </w:r>
      <w:proofErr w:type="gramStart"/>
      <w:r w:rsidRPr="00DE6173">
        <w:rPr>
          <w:rFonts w:asciiTheme="majorBidi" w:eastAsia="Calibri" w:hAnsiTheme="majorBidi" w:cstheme="majorBidi"/>
          <w:rtl/>
        </w:rPr>
        <w:t>وغيره :</w:t>
      </w:r>
      <w:proofErr w:type="gramEnd"/>
      <w:r w:rsidRPr="00DE6173">
        <w:rPr>
          <w:rFonts w:asciiTheme="majorBidi" w:eastAsia="Calibri" w:hAnsiTheme="majorBidi" w:cstheme="majorBidi"/>
          <w:rtl/>
        </w:rPr>
        <w:t xml:space="preserve"> </w:t>
      </w:r>
      <w:proofErr w:type="spellStart"/>
      <w:r w:rsidRPr="00DE6173">
        <w:rPr>
          <w:rFonts w:asciiTheme="majorBidi" w:eastAsia="Calibri" w:hAnsiTheme="majorBidi" w:cstheme="majorBidi"/>
          <w:rtl/>
        </w:rPr>
        <w:t>الغنغرينا</w:t>
      </w:r>
      <w:proofErr w:type="spellEnd"/>
      <w:r w:rsidRPr="00DE6173">
        <w:rPr>
          <w:rFonts w:asciiTheme="majorBidi" w:eastAsia="Calibri" w:hAnsiTheme="majorBidi" w:cstheme="majorBidi"/>
          <w:rtl/>
        </w:rPr>
        <w:t xml:space="preserve"> أو تعذيب الجزائريين في باريس ، ترجمة رمضان الوند ، دار الماليين ، بيروت</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Pr>
        <w:t>.1959</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Pr>
        <w:t>-</w:t>
      </w:r>
      <w:r w:rsidRPr="00DE6173">
        <w:rPr>
          <w:rFonts w:asciiTheme="majorBidi" w:eastAsia="Calibri" w:hAnsiTheme="majorBidi" w:cstheme="majorBidi"/>
          <w:rtl/>
        </w:rPr>
        <w:t>جنيدي ،خليفة : حوار حول الثورة ،ج3 ، المركز الوطني للتوثيق ، المؤسسة الوطنية للفنون المطبعية،</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الجزائر1986</w:t>
      </w:r>
      <w:proofErr w:type="gramStart"/>
      <w:r w:rsidRPr="00DE6173">
        <w:rPr>
          <w:rFonts w:asciiTheme="majorBidi" w:eastAsia="Calibri" w:hAnsiTheme="majorBidi" w:cstheme="majorBidi"/>
          <w:rtl/>
        </w:rPr>
        <w:t xml:space="preserve">، </w:t>
      </w:r>
      <w:r w:rsidRPr="00DE6173">
        <w:rPr>
          <w:rFonts w:asciiTheme="majorBidi" w:eastAsia="Calibri" w:hAnsiTheme="majorBidi" w:cstheme="majorBidi"/>
        </w:rPr>
        <w:t>.</w:t>
      </w:r>
      <w:proofErr w:type="gramEnd"/>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حقي ،</w:t>
      </w:r>
      <w:proofErr w:type="gramEnd"/>
      <w:r w:rsidRPr="00DE6173">
        <w:rPr>
          <w:rFonts w:asciiTheme="majorBidi" w:eastAsia="Calibri" w:hAnsiTheme="majorBidi" w:cstheme="majorBidi"/>
          <w:rtl/>
        </w:rPr>
        <w:t xml:space="preserve"> إحسان : الجزائر العربية أرض الكفاح المجيد ،بيروت 1961</w:t>
      </w:r>
    </w:p>
    <w:p w:rsidR="00AF2EB6" w:rsidRPr="00DE6173" w:rsidRDefault="00AF2EB6" w:rsidP="00DE6173">
      <w:pPr>
        <w:tabs>
          <w:tab w:val="center" w:pos="5233"/>
        </w:tabs>
        <w:bidi/>
        <w:ind w:left="1080"/>
        <w:rPr>
          <w:rFonts w:asciiTheme="majorBidi" w:eastAsia="Calibri" w:hAnsiTheme="majorBidi" w:cstheme="majorBidi"/>
          <w:rtl/>
        </w:rPr>
      </w:pPr>
      <w:r w:rsidRPr="00DE6173">
        <w:rPr>
          <w:rFonts w:asciiTheme="majorBidi" w:eastAsia="Calibri" w:hAnsiTheme="majorBidi" w:cstheme="majorBidi"/>
          <w:rtl/>
        </w:rPr>
        <w:t xml:space="preserve">حمدي، أحمد: الثورة الجزائرية و </w:t>
      </w:r>
      <w:proofErr w:type="spellStart"/>
      <w:proofErr w:type="gramStart"/>
      <w:r w:rsidRPr="00DE6173">
        <w:rPr>
          <w:rFonts w:asciiTheme="majorBidi" w:eastAsia="Calibri" w:hAnsiTheme="majorBidi" w:cstheme="majorBidi"/>
          <w:rtl/>
        </w:rPr>
        <w:t>اإلعالم</w:t>
      </w:r>
      <w:proofErr w:type="spellEnd"/>
      <w:r w:rsidRPr="00DE6173">
        <w:rPr>
          <w:rFonts w:asciiTheme="majorBidi" w:eastAsia="Calibri" w:hAnsiTheme="majorBidi" w:cstheme="majorBidi"/>
          <w:rtl/>
        </w:rPr>
        <w:t xml:space="preserve"> ،ط</w:t>
      </w:r>
      <w:proofErr w:type="gramEnd"/>
      <w:r w:rsidRPr="00DE6173">
        <w:rPr>
          <w:rFonts w:asciiTheme="majorBidi" w:eastAsia="Calibri" w:hAnsiTheme="majorBidi" w:cstheme="majorBidi"/>
          <w:rtl/>
        </w:rPr>
        <w:t>2 منشورات المتحف الوطني للمجاهد ، الجزائر 1995</w:t>
      </w:r>
      <w:r w:rsidRPr="00DE6173">
        <w:rPr>
          <w:rFonts w:asciiTheme="majorBidi" w:eastAsia="Calibri" w:hAnsiTheme="majorBidi" w:cstheme="majorBidi"/>
        </w:rPr>
        <w:t xml:space="preserve"> .</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حمزة ،عبد</w:t>
      </w:r>
      <w:proofErr w:type="gramEnd"/>
      <w:r w:rsidRPr="00DE6173">
        <w:rPr>
          <w:rFonts w:asciiTheme="majorBidi" w:eastAsia="Calibri" w:hAnsiTheme="majorBidi" w:cstheme="majorBidi"/>
          <w:rtl/>
        </w:rPr>
        <w:t xml:space="preserve"> اللطيف: </w:t>
      </w:r>
      <w:proofErr w:type="spellStart"/>
      <w:r w:rsidRPr="00DE6173">
        <w:rPr>
          <w:rFonts w:asciiTheme="majorBidi" w:eastAsia="Calibri" w:hAnsiTheme="majorBidi" w:cstheme="majorBidi"/>
          <w:rtl/>
        </w:rPr>
        <w:t>اإلعالم</w:t>
      </w:r>
      <w:proofErr w:type="spellEnd"/>
      <w:r w:rsidRPr="00DE6173">
        <w:rPr>
          <w:rFonts w:asciiTheme="majorBidi" w:eastAsia="Calibri" w:hAnsiTheme="majorBidi" w:cstheme="majorBidi"/>
          <w:rtl/>
        </w:rPr>
        <w:t xml:space="preserve"> و الدعاية ، ط2 1978</w:t>
      </w:r>
    </w:p>
    <w:p w:rsidR="00AF2EB6" w:rsidRPr="00DE6173" w:rsidRDefault="00AF2EB6" w:rsidP="00DE6173">
      <w:pPr>
        <w:tabs>
          <w:tab w:val="center" w:pos="5233"/>
        </w:tabs>
        <w:bidi/>
        <w:ind w:left="1080"/>
        <w:rPr>
          <w:rFonts w:asciiTheme="majorBidi" w:eastAsia="Calibri" w:hAnsiTheme="majorBidi" w:cstheme="majorBidi"/>
          <w:rtl/>
        </w:rPr>
      </w:pPr>
      <w:r w:rsidRPr="00DE6173">
        <w:rPr>
          <w:rFonts w:asciiTheme="majorBidi" w:eastAsia="Calibri" w:hAnsiTheme="majorBidi" w:cstheme="majorBidi"/>
          <w:rtl/>
        </w:rPr>
        <w:t>حمادي</w:t>
      </w:r>
      <w:proofErr w:type="gramStart"/>
      <w:r w:rsidRPr="00DE6173">
        <w:rPr>
          <w:rFonts w:asciiTheme="majorBidi" w:eastAsia="Calibri" w:hAnsiTheme="majorBidi" w:cstheme="majorBidi"/>
          <w:rtl/>
        </w:rPr>
        <w:t>، ،عبد</w:t>
      </w:r>
      <w:proofErr w:type="gramEnd"/>
      <w:r w:rsidRPr="00DE6173">
        <w:rPr>
          <w:rFonts w:asciiTheme="majorBidi" w:eastAsia="Calibri" w:hAnsiTheme="majorBidi" w:cstheme="majorBidi"/>
          <w:rtl/>
        </w:rPr>
        <w:t xml:space="preserve"> هللا : الحركة الطالبية الجزائرية )-1871 1962( ط2 ، منشورات المتحف الوطني للمجاهد ،</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الجزائر </w:t>
      </w:r>
      <w:proofErr w:type="gramStart"/>
      <w:r w:rsidRPr="00DE6173">
        <w:rPr>
          <w:rFonts w:asciiTheme="majorBidi" w:eastAsia="Calibri" w:hAnsiTheme="majorBidi" w:cstheme="majorBidi"/>
          <w:rtl/>
        </w:rPr>
        <w:t>1995</w:t>
      </w:r>
      <w:r w:rsidRPr="00DE6173">
        <w:rPr>
          <w:rFonts w:asciiTheme="majorBidi" w:eastAsia="Calibri" w:hAnsiTheme="majorBidi" w:cstheme="majorBidi"/>
        </w:rPr>
        <w:t xml:space="preserve"> .</w:t>
      </w:r>
      <w:proofErr w:type="gramEnd"/>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دبش ،</w:t>
      </w:r>
      <w:proofErr w:type="gramEnd"/>
      <w:r w:rsidRPr="00DE6173">
        <w:rPr>
          <w:rFonts w:asciiTheme="majorBidi" w:eastAsia="Calibri" w:hAnsiTheme="majorBidi" w:cstheme="majorBidi"/>
          <w:rtl/>
        </w:rPr>
        <w:t xml:space="preserve"> اسماعيل : السياسة العربية و المواقف الدولية تجاه الثورة ، ط1 دار هومة ، الجزائر 2000</w:t>
      </w:r>
      <w:r w:rsidRPr="00DE6173">
        <w:rPr>
          <w:rFonts w:asciiTheme="majorBidi" w:eastAsia="Calibri" w:hAnsiTheme="majorBidi" w:cstheme="majorBidi"/>
        </w:rPr>
        <w:t xml:space="preserve"> .</w:t>
      </w:r>
    </w:p>
    <w:p w:rsidR="00AF2EB6" w:rsidRPr="00DE6173" w:rsidRDefault="00AF2EB6" w:rsidP="00DE6173">
      <w:pPr>
        <w:tabs>
          <w:tab w:val="center" w:pos="5233"/>
        </w:tabs>
        <w:bidi/>
        <w:ind w:left="1080"/>
        <w:rPr>
          <w:rFonts w:asciiTheme="majorBidi" w:eastAsia="Calibri" w:hAnsiTheme="majorBidi" w:cstheme="majorBidi"/>
          <w:rtl/>
        </w:rPr>
      </w:pPr>
      <w:r w:rsidRPr="00DE6173">
        <w:rPr>
          <w:rFonts w:asciiTheme="majorBidi" w:eastAsia="Calibri" w:hAnsiTheme="majorBidi" w:cstheme="majorBidi"/>
          <w:rtl/>
        </w:rPr>
        <w:t xml:space="preserve">ديغول، </w:t>
      </w:r>
      <w:proofErr w:type="gramStart"/>
      <w:r w:rsidRPr="00DE6173">
        <w:rPr>
          <w:rFonts w:asciiTheme="majorBidi" w:eastAsia="Calibri" w:hAnsiTheme="majorBidi" w:cstheme="majorBidi"/>
          <w:rtl/>
        </w:rPr>
        <w:t>شارل :</w:t>
      </w:r>
      <w:proofErr w:type="gramEnd"/>
      <w:r w:rsidRPr="00DE6173">
        <w:rPr>
          <w:rFonts w:asciiTheme="majorBidi" w:eastAsia="Calibri" w:hAnsiTheme="majorBidi" w:cstheme="majorBidi"/>
          <w:rtl/>
        </w:rPr>
        <w:t xml:space="preserve"> مذكرات </w:t>
      </w:r>
      <w:proofErr w:type="spellStart"/>
      <w:r w:rsidRPr="00DE6173">
        <w:rPr>
          <w:rFonts w:asciiTheme="majorBidi" w:eastAsia="Calibri" w:hAnsiTheme="majorBidi" w:cstheme="majorBidi"/>
          <w:rtl/>
        </w:rPr>
        <w:t>األمل</w:t>
      </w:r>
      <w:proofErr w:type="spellEnd"/>
      <w:r w:rsidRPr="00DE6173">
        <w:rPr>
          <w:rFonts w:asciiTheme="majorBidi" w:eastAsia="Calibri" w:hAnsiTheme="majorBidi" w:cstheme="majorBidi"/>
          <w:rtl/>
        </w:rPr>
        <w:t xml:space="preserve"> ، 4أجزاء ، تعريب سموحي فوق العادة ، ط1 ، دار </w:t>
      </w:r>
      <w:proofErr w:type="spellStart"/>
      <w:r w:rsidRPr="00DE6173">
        <w:rPr>
          <w:rFonts w:asciiTheme="majorBidi" w:eastAsia="Calibri" w:hAnsiTheme="majorBidi" w:cstheme="majorBidi"/>
          <w:rtl/>
        </w:rPr>
        <w:t>عويدات</w:t>
      </w:r>
      <w:proofErr w:type="spellEnd"/>
      <w:r w:rsidRPr="00DE6173">
        <w:rPr>
          <w:rFonts w:asciiTheme="majorBidi" w:eastAsia="Calibri" w:hAnsiTheme="majorBidi" w:cstheme="majorBidi"/>
          <w:rtl/>
        </w:rPr>
        <w:t xml:space="preserve"> ، بيروت )د.ت</w:t>
      </w:r>
      <w:r w:rsidRPr="00DE6173">
        <w:rPr>
          <w:rFonts w:asciiTheme="majorBidi" w:eastAsia="Calibri" w:hAnsiTheme="majorBidi" w:cstheme="majorBidi"/>
        </w:rPr>
        <w:t>( .</w:t>
      </w:r>
    </w:p>
    <w:p w:rsidR="00AF2EB6" w:rsidRPr="00DE6173" w:rsidRDefault="00AF2EB6" w:rsidP="00DE6173">
      <w:pPr>
        <w:tabs>
          <w:tab w:val="center" w:pos="5233"/>
        </w:tabs>
        <w:bidi/>
        <w:ind w:left="1080"/>
        <w:rPr>
          <w:rFonts w:asciiTheme="majorBidi" w:eastAsia="Calibri" w:hAnsiTheme="majorBidi" w:cstheme="majorBidi"/>
          <w:rtl/>
          <w:lang w:bidi="ar-DZ"/>
        </w:rPr>
      </w:pPr>
      <w:r w:rsidRPr="00DE6173">
        <w:rPr>
          <w:rFonts w:asciiTheme="majorBidi" w:eastAsia="Calibri" w:hAnsiTheme="majorBidi" w:cstheme="majorBidi"/>
          <w:rtl/>
        </w:rPr>
        <w:t xml:space="preserve">الديب، فتحي: جمال عبد الناصر و ثورة </w:t>
      </w:r>
      <w:proofErr w:type="gramStart"/>
      <w:r w:rsidRPr="00DE6173">
        <w:rPr>
          <w:rFonts w:asciiTheme="majorBidi" w:eastAsia="Calibri" w:hAnsiTheme="majorBidi" w:cstheme="majorBidi"/>
          <w:rtl/>
        </w:rPr>
        <w:t>الجزائر ،</w:t>
      </w:r>
      <w:proofErr w:type="gramEnd"/>
      <w:r w:rsidRPr="00DE6173">
        <w:rPr>
          <w:rFonts w:asciiTheme="majorBidi" w:eastAsia="Calibri" w:hAnsiTheme="majorBidi" w:cstheme="majorBidi"/>
          <w:rtl/>
        </w:rPr>
        <w:t xml:space="preserve"> ط 1 ، دار المستقبل العربي ، القاهرة 1984</w:t>
      </w:r>
      <w:r w:rsidRPr="00DE6173">
        <w:rPr>
          <w:rFonts w:asciiTheme="majorBidi" w:eastAsia="Calibri" w:hAnsiTheme="majorBidi" w:cstheme="majorBidi"/>
        </w:rPr>
        <w:t xml:space="preserve"> .</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الزبيري ،محمد</w:t>
      </w:r>
      <w:proofErr w:type="gramEnd"/>
      <w:r w:rsidRPr="00DE6173">
        <w:rPr>
          <w:rFonts w:asciiTheme="majorBidi" w:eastAsia="Calibri" w:hAnsiTheme="majorBidi" w:cstheme="majorBidi"/>
          <w:rtl/>
        </w:rPr>
        <w:t xml:space="preserve"> العربي: الثورة الجزائرية في عامها </w:t>
      </w:r>
      <w:proofErr w:type="spellStart"/>
      <w:r w:rsidRPr="00DE6173">
        <w:rPr>
          <w:rFonts w:asciiTheme="majorBidi" w:eastAsia="Calibri" w:hAnsiTheme="majorBidi" w:cstheme="majorBidi"/>
          <w:rtl/>
        </w:rPr>
        <w:t>األول</w:t>
      </w:r>
      <w:proofErr w:type="spellEnd"/>
      <w:r w:rsidRPr="00DE6173">
        <w:rPr>
          <w:rFonts w:asciiTheme="majorBidi" w:eastAsia="Calibri" w:hAnsiTheme="majorBidi" w:cstheme="majorBidi"/>
          <w:rtl/>
        </w:rPr>
        <w:t xml:space="preserve"> ،ط1 ، دار البعث للطباعة والنشر قسنطينة .1984</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الزبيري ،محمد</w:t>
      </w:r>
      <w:proofErr w:type="gramEnd"/>
      <w:r w:rsidRPr="00DE6173">
        <w:rPr>
          <w:rFonts w:asciiTheme="majorBidi" w:eastAsia="Calibri" w:hAnsiTheme="majorBidi" w:cstheme="majorBidi"/>
          <w:rtl/>
        </w:rPr>
        <w:t xml:space="preserve"> العربي، تاريخ الجزائر المعاصر ، </w:t>
      </w:r>
      <w:proofErr w:type="spellStart"/>
      <w:r w:rsidRPr="00DE6173">
        <w:rPr>
          <w:rFonts w:asciiTheme="majorBidi" w:eastAsia="Calibri" w:hAnsiTheme="majorBidi" w:cstheme="majorBidi"/>
          <w:rtl/>
        </w:rPr>
        <w:t>جزءان</w:t>
      </w:r>
      <w:proofErr w:type="spellEnd"/>
      <w:r w:rsidRPr="00DE6173">
        <w:rPr>
          <w:rFonts w:asciiTheme="majorBidi" w:eastAsia="Calibri" w:hAnsiTheme="majorBidi" w:cstheme="majorBidi"/>
          <w:rtl/>
        </w:rPr>
        <w:t xml:space="preserve"> ، دمشق ، .2001</w:t>
      </w:r>
    </w:p>
    <w:p w:rsidR="00AF2EB6" w:rsidRPr="00DE6173" w:rsidRDefault="00AF2EB6" w:rsidP="00DE6173">
      <w:pPr>
        <w:tabs>
          <w:tab w:val="center" w:pos="5233"/>
        </w:tabs>
        <w:bidi/>
        <w:ind w:left="1080"/>
        <w:rPr>
          <w:rFonts w:asciiTheme="majorBidi" w:eastAsia="Calibri" w:hAnsiTheme="majorBidi" w:cstheme="majorBidi"/>
          <w:rtl/>
        </w:rPr>
      </w:pPr>
      <w:proofErr w:type="spellStart"/>
      <w:proofErr w:type="gramStart"/>
      <w:r w:rsidRPr="00DE6173">
        <w:rPr>
          <w:rFonts w:asciiTheme="majorBidi" w:eastAsia="Calibri" w:hAnsiTheme="majorBidi" w:cstheme="majorBidi"/>
          <w:rtl/>
        </w:rPr>
        <w:t>زغيدي</w:t>
      </w:r>
      <w:proofErr w:type="spellEnd"/>
      <w:r w:rsidRPr="00DE6173">
        <w:rPr>
          <w:rFonts w:asciiTheme="majorBidi" w:eastAsia="Calibri" w:hAnsiTheme="majorBidi" w:cstheme="majorBidi"/>
          <w:rtl/>
        </w:rPr>
        <w:t xml:space="preserve"> ،</w:t>
      </w:r>
      <w:proofErr w:type="gramEnd"/>
      <w:r w:rsidRPr="00DE6173">
        <w:rPr>
          <w:rFonts w:asciiTheme="majorBidi" w:eastAsia="Calibri" w:hAnsiTheme="majorBidi" w:cstheme="majorBidi"/>
          <w:rtl/>
        </w:rPr>
        <w:t xml:space="preserve"> محمد لحسن : مؤتمر </w:t>
      </w:r>
      <w:proofErr w:type="spellStart"/>
      <w:r w:rsidRPr="00DE6173">
        <w:rPr>
          <w:rFonts w:asciiTheme="majorBidi" w:eastAsia="Calibri" w:hAnsiTheme="majorBidi" w:cstheme="majorBidi"/>
          <w:rtl/>
        </w:rPr>
        <w:t>الصومام</w:t>
      </w:r>
      <w:proofErr w:type="spellEnd"/>
      <w:r w:rsidRPr="00DE6173">
        <w:rPr>
          <w:rFonts w:asciiTheme="majorBidi" w:eastAsia="Calibri" w:hAnsiTheme="majorBidi" w:cstheme="majorBidi"/>
          <w:rtl/>
        </w:rPr>
        <w:t xml:space="preserve"> و تطور ثورة التحرير الوطني الجزائرية) -1956 1962</w:t>
      </w:r>
      <w:r w:rsidRPr="00DE6173">
        <w:rPr>
          <w:rFonts w:asciiTheme="majorBidi" w:eastAsia="Calibri" w:hAnsiTheme="majorBidi" w:cstheme="majorBidi"/>
        </w:rPr>
        <w:t xml:space="preserve"> ( </w:t>
      </w:r>
      <w:r w:rsidRPr="00DE6173">
        <w:rPr>
          <w:rFonts w:asciiTheme="majorBidi" w:eastAsia="Calibri" w:hAnsiTheme="majorBidi" w:cstheme="majorBidi"/>
          <w:rtl/>
        </w:rPr>
        <w:t>،</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المؤسسة الوطنية </w:t>
      </w:r>
      <w:proofErr w:type="gramStart"/>
      <w:r w:rsidRPr="00DE6173">
        <w:rPr>
          <w:rFonts w:asciiTheme="majorBidi" w:eastAsia="Calibri" w:hAnsiTheme="majorBidi" w:cstheme="majorBidi"/>
          <w:rtl/>
        </w:rPr>
        <w:t>للكتاب ،</w:t>
      </w:r>
      <w:proofErr w:type="gramEnd"/>
      <w:r w:rsidRPr="00DE6173">
        <w:rPr>
          <w:rFonts w:asciiTheme="majorBidi" w:eastAsia="Calibri" w:hAnsiTheme="majorBidi" w:cstheme="majorBidi"/>
          <w:rtl/>
        </w:rPr>
        <w:t xml:space="preserve"> الجزائر 1989</w:t>
      </w:r>
      <w:r w:rsidRPr="00DE6173">
        <w:rPr>
          <w:rFonts w:asciiTheme="majorBidi" w:eastAsia="Calibri" w:hAnsiTheme="majorBidi" w:cstheme="majorBidi"/>
        </w:rPr>
        <w:t xml:space="preserve"> .</w:t>
      </w:r>
    </w:p>
    <w:p w:rsidR="00AF2EB6" w:rsidRPr="00DE6173" w:rsidRDefault="00AF2EB6" w:rsidP="00DE6173">
      <w:pPr>
        <w:tabs>
          <w:tab w:val="center" w:pos="5233"/>
        </w:tabs>
        <w:bidi/>
        <w:ind w:left="1080"/>
        <w:rPr>
          <w:rFonts w:asciiTheme="majorBidi" w:eastAsia="Calibri" w:hAnsiTheme="majorBidi" w:cstheme="majorBidi"/>
          <w:rtl/>
        </w:rPr>
      </w:pPr>
      <w:proofErr w:type="gramStart"/>
      <w:r w:rsidRPr="00DE6173">
        <w:rPr>
          <w:rFonts w:asciiTheme="majorBidi" w:eastAsia="Calibri" w:hAnsiTheme="majorBidi" w:cstheme="majorBidi"/>
          <w:rtl/>
        </w:rPr>
        <w:t>تركي ،</w:t>
      </w:r>
      <w:proofErr w:type="gramEnd"/>
      <w:r w:rsidRPr="00DE6173">
        <w:rPr>
          <w:rFonts w:asciiTheme="majorBidi" w:eastAsia="Calibri" w:hAnsiTheme="majorBidi" w:cstheme="majorBidi"/>
          <w:rtl/>
        </w:rPr>
        <w:t xml:space="preserve"> رابح ، الشيخ عبد الحميد بن باديس ،</w:t>
      </w:r>
      <w:proofErr w:type="spellStart"/>
      <w:r w:rsidRPr="00DE6173">
        <w:rPr>
          <w:rFonts w:asciiTheme="majorBidi" w:eastAsia="Calibri" w:hAnsiTheme="majorBidi" w:cstheme="majorBidi"/>
          <w:rtl/>
        </w:rPr>
        <w:t>ش.و.ن.ت.الجزائر</w:t>
      </w:r>
      <w:proofErr w:type="spellEnd"/>
      <w:r w:rsidRPr="00DE6173">
        <w:rPr>
          <w:rFonts w:asciiTheme="majorBidi" w:eastAsia="Calibri" w:hAnsiTheme="majorBidi" w:cstheme="majorBidi"/>
          <w:rtl/>
        </w:rPr>
        <w:t>، )</w:t>
      </w:r>
      <w:proofErr w:type="spellStart"/>
      <w:r w:rsidRPr="00DE6173">
        <w:rPr>
          <w:rFonts w:asciiTheme="majorBidi" w:eastAsia="Calibri" w:hAnsiTheme="majorBidi" w:cstheme="majorBidi"/>
          <w:rtl/>
        </w:rPr>
        <w:t>ب.ت</w:t>
      </w:r>
      <w:proofErr w:type="spellEnd"/>
      <w:r w:rsidRPr="00DE6173">
        <w:rPr>
          <w:rFonts w:asciiTheme="majorBidi" w:eastAsia="Calibri" w:hAnsiTheme="majorBidi" w:cstheme="majorBidi"/>
        </w:rPr>
        <w:t>.(.</w:t>
      </w:r>
    </w:p>
    <w:p w:rsidR="00AF2EB6" w:rsidRPr="00DE6173" w:rsidRDefault="00AF2EB6" w:rsidP="00DE6173">
      <w:pPr>
        <w:tabs>
          <w:tab w:val="center" w:pos="5233"/>
        </w:tabs>
        <w:bidi/>
        <w:ind w:left="1080"/>
        <w:rPr>
          <w:rFonts w:asciiTheme="majorBidi" w:eastAsia="Calibri" w:hAnsiTheme="majorBidi" w:cstheme="majorBidi"/>
          <w:rtl/>
        </w:rPr>
      </w:pPr>
      <w:proofErr w:type="spellStart"/>
      <w:proofErr w:type="gramStart"/>
      <w:r w:rsidRPr="00DE6173">
        <w:rPr>
          <w:rFonts w:asciiTheme="majorBidi" w:eastAsia="Calibri" w:hAnsiTheme="majorBidi" w:cstheme="majorBidi"/>
          <w:rtl/>
        </w:rPr>
        <w:t>تشايجي</w:t>
      </w:r>
      <w:proofErr w:type="spellEnd"/>
      <w:r w:rsidRPr="00DE6173">
        <w:rPr>
          <w:rFonts w:asciiTheme="majorBidi" w:eastAsia="Calibri" w:hAnsiTheme="majorBidi" w:cstheme="majorBidi"/>
          <w:rtl/>
        </w:rPr>
        <w:t xml:space="preserve"> ،</w:t>
      </w:r>
      <w:proofErr w:type="gramEnd"/>
      <w:r w:rsidRPr="00DE6173">
        <w:rPr>
          <w:rFonts w:asciiTheme="majorBidi" w:eastAsia="Calibri" w:hAnsiTheme="majorBidi" w:cstheme="majorBidi"/>
          <w:rtl/>
        </w:rPr>
        <w:t xml:space="preserve"> عبد الرحمن : الصراع التركي - الفرنسي في الصحراء الكبرى ، ترجمة علي </w:t>
      </w:r>
      <w:proofErr w:type="spellStart"/>
      <w:r w:rsidRPr="00DE6173">
        <w:rPr>
          <w:rFonts w:asciiTheme="majorBidi" w:eastAsia="Calibri" w:hAnsiTheme="majorBidi" w:cstheme="majorBidi"/>
          <w:rtl/>
        </w:rPr>
        <w:t>أعزيزي</w:t>
      </w:r>
      <w:proofErr w:type="spellEnd"/>
      <w:r w:rsidRPr="00DE6173">
        <w:rPr>
          <w:rFonts w:asciiTheme="majorBidi" w:eastAsia="Calibri" w:hAnsiTheme="majorBidi" w:cstheme="majorBidi"/>
          <w:rtl/>
        </w:rPr>
        <w:t>، منشورات</w:t>
      </w:r>
    </w:p>
    <w:p w:rsidR="00AF2EB6" w:rsidRPr="00DE6173" w:rsidRDefault="00AF2EB6" w:rsidP="00DE6173">
      <w:pPr>
        <w:tabs>
          <w:tab w:val="center" w:pos="5233"/>
        </w:tabs>
        <w:bidi/>
        <w:ind w:left="360"/>
        <w:rPr>
          <w:rFonts w:asciiTheme="majorBidi" w:eastAsia="Calibri" w:hAnsiTheme="majorBidi" w:cstheme="majorBidi"/>
          <w:rtl/>
        </w:rPr>
      </w:pPr>
      <w:r w:rsidRPr="00DE6173">
        <w:rPr>
          <w:rFonts w:asciiTheme="majorBidi" w:eastAsia="Calibri" w:hAnsiTheme="majorBidi" w:cstheme="majorBidi"/>
          <w:rtl/>
        </w:rPr>
        <w:t xml:space="preserve">مركز دراسة جهاد </w:t>
      </w:r>
      <w:proofErr w:type="gramStart"/>
      <w:r w:rsidRPr="00DE6173">
        <w:rPr>
          <w:rFonts w:asciiTheme="majorBidi" w:eastAsia="Calibri" w:hAnsiTheme="majorBidi" w:cstheme="majorBidi"/>
          <w:rtl/>
        </w:rPr>
        <w:t>الليبيين ،</w:t>
      </w:r>
      <w:proofErr w:type="gramEnd"/>
      <w:r w:rsidRPr="00DE6173">
        <w:rPr>
          <w:rFonts w:asciiTheme="majorBidi" w:eastAsia="Calibri" w:hAnsiTheme="majorBidi" w:cstheme="majorBidi"/>
          <w:rtl/>
        </w:rPr>
        <w:t xml:space="preserve"> طرابلس .1982،</w:t>
      </w:r>
    </w:p>
    <w:p w:rsidR="00AF2EB6" w:rsidRPr="00DE6173" w:rsidRDefault="00AF2EB6" w:rsidP="00DE6173">
      <w:pPr>
        <w:tabs>
          <w:tab w:val="center" w:pos="5233"/>
        </w:tabs>
        <w:bidi/>
        <w:rPr>
          <w:rFonts w:asciiTheme="majorBidi" w:eastAsia="Calibri" w:hAnsiTheme="majorBidi" w:cstheme="majorBidi"/>
          <w:rtl/>
        </w:rPr>
      </w:pPr>
    </w:p>
    <w:p w:rsidR="00AF2EB6" w:rsidRPr="00DE6173" w:rsidRDefault="00AF2EB6" w:rsidP="00DE6173">
      <w:pPr>
        <w:ind w:left="360"/>
        <w:jc w:val="lowKashida"/>
        <w:rPr>
          <w:rFonts w:asciiTheme="majorBidi" w:hAnsiTheme="majorBidi" w:cstheme="majorBidi"/>
          <w:rtl/>
        </w:rPr>
      </w:pPr>
      <w:r w:rsidRPr="00DE6173">
        <w:rPr>
          <w:rFonts w:asciiTheme="majorBidi" w:hAnsiTheme="majorBidi" w:cstheme="majorBidi"/>
          <w:rtl/>
          <w:lang w:bidi="ar-DZ"/>
        </w:rPr>
        <w:t xml:space="preserve">ـ   </w:t>
      </w:r>
    </w:p>
    <w:p w:rsidR="00AF2EB6" w:rsidRPr="00DE6173" w:rsidRDefault="00AF2EB6" w:rsidP="00DE6173">
      <w:pPr>
        <w:bidi/>
        <w:ind w:left="360"/>
        <w:jc w:val="both"/>
        <w:rPr>
          <w:rFonts w:asciiTheme="majorBidi" w:hAnsiTheme="majorBidi" w:cstheme="majorBidi"/>
          <w:lang w:bidi="ar-DZ"/>
        </w:rPr>
      </w:pPr>
      <w:r w:rsidRPr="00DE6173">
        <w:rPr>
          <w:rFonts w:asciiTheme="majorBidi" w:hAnsiTheme="majorBidi" w:cstheme="majorBidi"/>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rPr>
      </w:pPr>
      <w:hyperlink r:id="rId10" w:history="1">
        <w:r w:rsidR="00AF2EB6" w:rsidRPr="00DE6173">
          <w:rPr>
            <w:rStyle w:val="Lienhypertexte"/>
            <w:rFonts w:asciiTheme="majorBidi" w:hAnsiTheme="majorBidi" w:cstheme="majorBidi"/>
          </w:rPr>
          <w:t>http://www.erudit.org</w:t>
        </w:r>
      </w:hyperlink>
    </w:p>
    <w:p w:rsidR="00AF2EB6" w:rsidRPr="00DE6173" w:rsidRDefault="00DE6173" w:rsidP="00DE6173">
      <w:pPr>
        <w:ind w:left="1080"/>
        <w:rPr>
          <w:rFonts w:asciiTheme="majorBidi" w:hAnsiTheme="majorBidi" w:cstheme="majorBidi"/>
          <w:rtl/>
          <w:lang w:val="en-US"/>
        </w:rPr>
      </w:pPr>
      <w:hyperlink r:id="rId11" w:history="1">
        <w:r w:rsidR="00AF2EB6" w:rsidRPr="00DE6173">
          <w:rPr>
            <w:rStyle w:val="Lienhypertexte"/>
            <w:rFonts w:asciiTheme="majorBidi" w:hAnsiTheme="majorBidi" w:cstheme="majorBidi"/>
          </w:rPr>
          <w:t>http://gallica.bnf.fr</w:t>
        </w:r>
      </w:hyperlink>
    </w:p>
    <w:p w:rsidR="00AF2EB6" w:rsidRPr="00DE6173" w:rsidRDefault="00DE6173" w:rsidP="00DE6173">
      <w:pPr>
        <w:ind w:left="1080"/>
        <w:rPr>
          <w:rFonts w:asciiTheme="majorBidi" w:hAnsiTheme="majorBidi" w:cstheme="majorBidi"/>
          <w:lang w:val="en-US"/>
        </w:rPr>
      </w:pPr>
      <w:hyperlink r:id="rId12"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13"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DE6173" w:rsidP="00DE6173">
      <w:pPr>
        <w:ind w:left="1080"/>
        <w:rPr>
          <w:rFonts w:asciiTheme="majorBidi" w:hAnsiTheme="majorBidi" w:cstheme="majorBidi"/>
          <w:lang w:val="en-US"/>
        </w:rPr>
      </w:pPr>
      <w:hyperlink r:id="rId14" w:history="1">
        <w:r w:rsidR="00AF2EB6" w:rsidRPr="00DE6173">
          <w:rPr>
            <w:rStyle w:val="Lienhypertexte"/>
            <w:rFonts w:asciiTheme="majorBidi" w:hAnsiTheme="majorBidi" w:cstheme="majorBidi"/>
            <w:lang w:val="en-US"/>
          </w:rPr>
          <w:t>http://www.centre-charles-moraze.msh-paris.fr/article.php3?id_article=9</w:t>
        </w:r>
      </w:hyperlink>
    </w:p>
    <w:p w:rsidR="00AF2EB6" w:rsidRPr="00DE6173" w:rsidRDefault="00DE6173" w:rsidP="00DE6173">
      <w:pPr>
        <w:ind w:left="1080"/>
        <w:rPr>
          <w:rFonts w:asciiTheme="majorBidi" w:hAnsiTheme="majorBidi" w:cstheme="majorBidi"/>
          <w:lang w:val="en-US"/>
        </w:rPr>
      </w:pPr>
      <w:hyperlink r:id="rId15" w:history="1">
        <w:r w:rsidR="00AF2EB6" w:rsidRPr="00DE6173">
          <w:rPr>
            <w:rStyle w:val="Lienhypertexte"/>
            <w:rFonts w:asciiTheme="majorBidi" w:hAnsiTheme="majorBidi" w:cstheme="majorBidi"/>
            <w:lang w:val="en-US"/>
          </w:rPr>
          <w:t>http://www.awu-dam.org/book/indx-study.htm</w:t>
        </w:r>
      </w:hyperlink>
    </w:p>
    <w:p w:rsidR="00AF2EB6" w:rsidRPr="00DE6173" w:rsidRDefault="00DE6173" w:rsidP="00DE6173">
      <w:pPr>
        <w:ind w:left="1080"/>
        <w:rPr>
          <w:rFonts w:asciiTheme="majorBidi" w:hAnsiTheme="majorBidi" w:cstheme="majorBidi"/>
          <w:lang w:val="en-US"/>
        </w:rPr>
      </w:pPr>
      <w:hyperlink r:id="rId16" w:history="1">
        <w:r w:rsidR="00AF2EB6" w:rsidRPr="00DE6173">
          <w:rPr>
            <w:rStyle w:val="Lienhypertexte"/>
            <w:rFonts w:asciiTheme="majorBidi" w:hAnsiTheme="majorBidi" w:cstheme="majorBidi"/>
            <w:lang w:val="en-US"/>
          </w:rPr>
          <w:t>http://www.espritcritique.fr/accueil/index.asp</w:t>
        </w:r>
      </w:hyperlink>
    </w:p>
    <w:p w:rsidR="00AF2EB6" w:rsidRPr="00DE6173" w:rsidRDefault="00DE6173" w:rsidP="00DE6173">
      <w:pPr>
        <w:ind w:left="1080"/>
        <w:rPr>
          <w:rFonts w:asciiTheme="majorBidi" w:hAnsiTheme="majorBidi" w:cstheme="majorBidi"/>
          <w:lang w:val="en-US"/>
        </w:rPr>
      </w:pPr>
      <w:hyperlink r:id="rId17" w:history="1">
        <w:r w:rsidR="00AF2EB6" w:rsidRPr="00DE6173">
          <w:rPr>
            <w:rStyle w:val="Lienhypertexte"/>
            <w:rFonts w:asciiTheme="majorBidi" w:hAnsiTheme="majorBidi" w:cstheme="majorBidi"/>
            <w:lang w:val="en-US"/>
          </w:rPr>
          <w:t>http://www.civilisations.ca/resourcef.asp</w:t>
        </w:r>
      </w:hyperlink>
    </w:p>
    <w:p w:rsidR="00AF2EB6" w:rsidRPr="00DE6173" w:rsidRDefault="00DE6173" w:rsidP="00DE6173">
      <w:pPr>
        <w:ind w:left="1080"/>
        <w:rPr>
          <w:rFonts w:asciiTheme="majorBidi" w:hAnsiTheme="majorBidi" w:cstheme="majorBidi"/>
          <w:lang w:val="en-US"/>
        </w:rPr>
      </w:pPr>
      <w:hyperlink r:id="rId18" w:history="1">
        <w:r w:rsidR="00AF2EB6" w:rsidRPr="00DE6173">
          <w:rPr>
            <w:rStyle w:val="Lienhypertexte"/>
            <w:rFonts w:asciiTheme="majorBidi" w:hAnsiTheme="majorBidi" w:cstheme="majorBidi"/>
            <w:lang w:val="en-US"/>
          </w:rPr>
          <w:t>http://www.gutenberg.org/browse/languages/fr</w:t>
        </w:r>
      </w:hyperlink>
    </w:p>
    <w:p w:rsidR="00AF2EB6" w:rsidRPr="00DE6173" w:rsidRDefault="00DE6173" w:rsidP="00DE6173">
      <w:pPr>
        <w:ind w:left="1080"/>
        <w:rPr>
          <w:rFonts w:asciiTheme="majorBidi" w:hAnsiTheme="majorBidi" w:cstheme="majorBidi"/>
          <w:lang w:val="en-US"/>
        </w:rPr>
      </w:pPr>
      <w:hyperlink r:id="rId19" w:history="1">
        <w:r w:rsidR="00AF2EB6" w:rsidRPr="00DE6173">
          <w:rPr>
            <w:rStyle w:val="Lienhypertexte"/>
            <w:rFonts w:asciiTheme="majorBidi" w:hAnsiTheme="majorBidi" w:cstheme="majorBidi"/>
            <w:lang w:val="en-US"/>
          </w:rPr>
          <w:t>http://www.textesrares.com/indnoms.html</w:t>
        </w:r>
      </w:hyperlink>
    </w:p>
    <w:p w:rsidR="00AF2EB6" w:rsidRPr="00DE6173" w:rsidRDefault="00DE6173" w:rsidP="00DE6173">
      <w:pPr>
        <w:ind w:left="1080"/>
        <w:rPr>
          <w:rFonts w:asciiTheme="majorBidi" w:hAnsiTheme="majorBidi" w:cstheme="majorBidi"/>
          <w:lang w:val="en-US"/>
        </w:rPr>
      </w:pPr>
      <w:hyperlink r:id="rId20" w:history="1">
        <w:r w:rsidR="00AF2EB6" w:rsidRPr="00DE6173">
          <w:rPr>
            <w:rStyle w:val="Lienhypertexte"/>
            <w:rFonts w:asciiTheme="majorBidi" w:hAnsiTheme="majorBidi" w:cstheme="majorBidi"/>
            <w:lang w:val="en-US"/>
          </w:rPr>
          <w:t>http://www.pheno.ulg.ac.be/Lexique_philosophique_Fr_All.htm</w:t>
        </w:r>
      </w:hyperlink>
    </w:p>
    <w:p w:rsidR="00AF2EB6" w:rsidRPr="00DE6173" w:rsidRDefault="00DE6173" w:rsidP="00DE6173">
      <w:pPr>
        <w:ind w:left="1080"/>
        <w:rPr>
          <w:rFonts w:asciiTheme="majorBidi" w:hAnsiTheme="majorBidi" w:cstheme="majorBidi"/>
          <w:lang w:val="en-US"/>
        </w:rPr>
      </w:pPr>
      <w:hyperlink r:id="rId21" w:history="1">
        <w:r w:rsidR="00AF2EB6" w:rsidRPr="00DE6173">
          <w:rPr>
            <w:rStyle w:val="Lienhypertexte"/>
            <w:rFonts w:asciiTheme="majorBidi" w:hAnsiTheme="majorBidi" w:cstheme="majorBidi"/>
            <w:lang w:val="en-US"/>
          </w:rPr>
          <w:t>http://www.pheno.ulg.ac.be/Lexique_philosophique_All_Fr.htm</w:t>
        </w:r>
      </w:hyperlink>
    </w:p>
    <w:p w:rsidR="00AF2EB6" w:rsidRPr="00DE6173" w:rsidRDefault="00DE6173" w:rsidP="00DE6173">
      <w:pPr>
        <w:ind w:left="1080"/>
        <w:rPr>
          <w:rFonts w:asciiTheme="majorBidi" w:hAnsiTheme="majorBidi" w:cstheme="majorBidi"/>
          <w:lang w:val="en-US"/>
        </w:rPr>
      </w:pPr>
      <w:hyperlink r:id="rId22" w:history="1">
        <w:r w:rsidR="00AF2EB6" w:rsidRPr="00DE6173">
          <w:rPr>
            <w:rStyle w:val="Lienhypertexte"/>
            <w:rFonts w:asciiTheme="majorBidi" w:hAnsiTheme="majorBidi" w:cstheme="majorBidi"/>
            <w:lang w:val="en-US"/>
          </w:rPr>
          <w:t>http://www.ai.univ-paris8.fr/corpus/lurcat/dara</w:t>
        </w:r>
      </w:hyperlink>
    </w:p>
    <w:p w:rsidR="00AF2EB6" w:rsidRPr="00DE6173" w:rsidRDefault="00DE6173" w:rsidP="00DE6173">
      <w:pPr>
        <w:ind w:left="1080"/>
        <w:rPr>
          <w:rFonts w:asciiTheme="majorBidi" w:hAnsiTheme="majorBidi" w:cstheme="majorBidi"/>
          <w:lang w:val="en-US"/>
        </w:rPr>
      </w:pPr>
      <w:hyperlink r:id="rId23" w:history="1">
        <w:r w:rsidR="00AF2EB6" w:rsidRPr="00DE6173">
          <w:rPr>
            <w:rStyle w:val="Lienhypertexte"/>
            <w:rFonts w:asciiTheme="majorBidi" w:hAnsiTheme="majorBidi" w:cstheme="majorBidi"/>
            <w:lang w:val="en-US"/>
          </w:rPr>
          <w:t>http://www.clio.fr/BIBLIOTHEQUE/article_christianisme.asp</w:t>
        </w:r>
      </w:hyperlink>
    </w:p>
    <w:p w:rsidR="00AF2EB6" w:rsidRPr="00DE6173" w:rsidRDefault="00AF2EB6" w:rsidP="00DE6173">
      <w:pPr>
        <w:bidi/>
        <w:ind w:left="84"/>
        <w:jc w:val="both"/>
        <w:rPr>
          <w:rFonts w:asciiTheme="majorBidi" w:hAnsiTheme="majorBidi" w:cstheme="majorBidi"/>
          <w:lang w:bidi="ar-DZ"/>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lastRenderedPageBreak/>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DE6173">
        <w:rPr>
          <w:rFonts w:asciiTheme="majorBidi" w:hAnsiTheme="majorBidi" w:cstheme="majorBidi"/>
          <w:bCs/>
          <w:highlight w:val="green"/>
          <w:rtl/>
          <w:lang w:bidi="ar-DZ"/>
        </w:rPr>
        <w:t xml:space="preserve">تاريخ المغرب الأقصى </w:t>
      </w:r>
      <w:proofErr w:type="gramStart"/>
      <w:r w:rsidRPr="00DE6173">
        <w:rPr>
          <w:rFonts w:asciiTheme="majorBidi" w:hAnsiTheme="majorBidi" w:cstheme="majorBidi"/>
          <w:bCs/>
          <w:highlight w:val="green"/>
          <w:rtl/>
          <w:lang w:bidi="ar-DZ"/>
        </w:rPr>
        <w:t>المعاصر1</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 xml:space="preserve">أهداف التعليم: </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 xml:space="preserve">– ربط الطالب </w:t>
      </w:r>
      <w:proofErr w:type="spellStart"/>
      <w:r w:rsidRPr="00DE6173">
        <w:rPr>
          <w:rFonts w:asciiTheme="majorBidi" w:hAnsiTheme="majorBidi" w:cstheme="majorBidi"/>
          <w:b/>
          <w:rtl/>
          <w:lang w:bidi="ar-DZ"/>
        </w:rPr>
        <w:t>بفضاءه</w:t>
      </w:r>
      <w:proofErr w:type="spellEnd"/>
      <w:r w:rsidRPr="00DE6173">
        <w:rPr>
          <w:rFonts w:asciiTheme="majorBidi" w:hAnsiTheme="majorBidi" w:cstheme="majorBidi"/>
          <w:b/>
          <w:rtl/>
          <w:lang w:bidi="ar-DZ"/>
        </w:rPr>
        <w:t xml:space="preserve"> المغاربي.</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 ابراز دور الجزائر في الكفاح المغاربي، من خلال التعريف بالتاريخ المغربي.</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 بناء المعرفة التاريخية عن المغرب الأقصى اخر قلاع الصمود في وجه الاستعمار.</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r w:rsidRPr="00DE6173">
        <w:rPr>
          <w:rFonts w:asciiTheme="majorBidi" w:hAnsiTheme="majorBidi" w:cstheme="majorBidi"/>
          <w:b/>
          <w:i/>
          <w:iCs/>
          <w:rtl/>
          <w:lang w:bidi="ar-DZ"/>
        </w:rPr>
        <w:t xml:space="preserve"> </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دراسة تاريخ مقياس المغرب العربي الحديث من 16-19، سيكون قاعدة مهمة لفهم التغيرات التي شهدها المغرب.</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xml:space="preserve">– العلاقة بين سقوط الجزائر عام 1830 وموقف المغرب من ذلك. وفهم الاستراتيجية الاستعمارية في احتلال كل المغرب  </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xml:space="preserve">- أن يكون الطالب متمكنا من اللغات القريبة من التخصص </w:t>
      </w:r>
      <w:proofErr w:type="gramStart"/>
      <w:r w:rsidRPr="00DE6173">
        <w:rPr>
          <w:rFonts w:asciiTheme="majorBidi" w:hAnsiTheme="majorBidi" w:cstheme="majorBidi"/>
          <w:bCs/>
          <w:rtl/>
          <w:lang w:bidi="ar-DZ"/>
        </w:rPr>
        <w:t>كالفرنسية ،</w:t>
      </w:r>
      <w:proofErr w:type="gramEnd"/>
      <w:r w:rsidRPr="00DE6173">
        <w:rPr>
          <w:rFonts w:asciiTheme="majorBidi" w:hAnsiTheme="majorBidi" w:cstheme="majorBidi"/>
          <w:bCs/>
          <w:rtl/>
          <w:lang w:bidi="ar-DZ"/>
        </w:rPr>
        <w:t xml:space="preserve"> الإنجليزية ، الإسبانية ، الإيطالية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وحدة نضال شعوب المغرب العربي التي حاول الاستعمار الفصل بين الشعب الواحد.</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التكتل والتوحد هو النتيجة الصحيحة لكل جهد مغاربي قصد مجابهة التحديات الخارجية (الاتحاد الأوربي، ...).</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xml:space="preserve">– الشعب المغاربي شعب واحد وان تعددت المناورات لمحاولة الفصل بينه. </w:t>
      </w:r>
      <w:proofErr w:type="gramStart"/>
      <w:r w:rsidRPr="00DE6173">
        <w:rPr>
          <w:rFonts w:asciiTheme="majorBidi" w:hAnsiTheme="majorBidi" w:cstheme="majorBidi"/>
          <w:bCs/>
          <w:rtl/>
          <w:lang w:bidi="ar-DZ"/>
        </w:rPr>
        <w:t>( شعب</w:t>
      </w:r>
      <w:proofErr w:type="gramEnd"/>
      <w:r w:rsidRPr="00DE6173">
        <w:rPr>
          <w:rFonts w:asciiTheme="majorBidi" w:hAnsiTheme="majorBidi" w:cstheme="majorBidi"/>
          <w:bCs/>
          <w:rtl/>
          <w:lang w:bidi="ar-DZ"/>
        </w:rPr>
        <w:t xml:space="preserve"> عربي يفتخر بدينه الإسلام وموروثه الامازيغي ) .</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(01): المغرب الأقصى قبل فرض الحماية المزدوجة الفرنسية – الإسبانية 1790-1912. ج1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(02): المغرب الأقصى قبيل فرض الحماية المزدوجة الفرنسية – الاسبانية. ج2.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(03): الحماية الفرنسية على المغرب. الظروف والتداعيات. ج1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 الحماية الاسبانية على المغرب. الظروف والتداعيات. ج2.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(05): المقاومة المغربية ضد الحماية الإسبانية. 1. سيدي أحمد أمزيان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(06): المقاومة المغربية ضد الحماية الاسبانية .2 محمد بن عبد الكريم الخطابي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(07): النضال السياسي في المغرب الأقصى 1911-1939. ج1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 النضال السياسي في المغرب الأقصى 1911-1939. ج2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 التنظيمات الفرنسية والاسبانية في المغرب بعد الحماية 1912-1939 ج1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(10): التنظيمات الفرنسية والاسبانية في المغرب بعد الحماية 1919-1939 ج2.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(11): الصحافة في المغرب الأقصى (نماذج عن الصحافة الوطنية، </w:t>
      </w:r>
      <w:proofErr w:type="spellStart"/>
      <w:r w:rsidRPr="00DE6173">
        <w:rPr>
          <w:rFonts w:asciiTheme="majorBidi" w:hAnsiTheme="majorBidi" w:cstheme="majorBidi"/>
          <w:rtl/>
          <w:lang w:bidi="ar-DZ"/>
        </w:rPr>
        <w:t>والكولونيالية</w:t>
      </w:r>
      <w:proofErr w:type="spellEnd"/>
      <w:r w:rsidRPr="00DE6173">
        <w:rPr>
          <w:rFonts w:asciiTheme="majorBidi" w:hAnsiTheme="majorBidi" w:cstheme="majorBidi"/>
          <w:rtl/>
          <w:lang w:bidi="ar-DZ"/>
        </w:rPr>
        <w:t xml:space="preserve">)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(12): الحركة الإصلاحية في المغرب وروادها (</w:t>
      </w:r>
      <w:proofErr w:type="spellStart"/>
      <w:r w:rsidRPr="00DE6173">
        <w:rPr>
          <w:rFonts w:asciiTheme="majorBidi" w:hAnsiTheme="majorBidi" w:cstheme="majorBidi"/>
          <w:rtl/>
          <w:lang w:bidi="ar-DZ"/>
        </w:rPr>
        <w:t>الحجوي</w:t>
      </w:r>
      <w:proofErr w:type="spellEnd"/>
      <w:r w:rsidRPr="00DE6173">
        <w:rPr>
          <w:rFonts w:asciiTheme="majorBidi" w:hAnsiTheme="majorBidi" w:cstheme="majorBidi"/>
          <w:rtl/>
          <w:lang w:bidi="ar-DZ"/>
        </w:rPr>
        <w:t xml:space="preserve"> نموذجا).</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(13): السياسة البربرية في المغرب. الظهير البربري والموقف المغربي.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(14): المغرب والحرب العالمية الثانية.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proofErr w:type="gramStart"/>
      <w:r w:rsidRPr="00DE6173">
        <w:rPr>
          <w:rFonts w:asciiTheme="majorBidi" w:hAnsiTheme="majorBidi" w:cstheme="majorBidi"/>
          <w:b/>
          <w:rtl/>
          <w:lang w:bidi="ar-DZ"/>
        </w:rPr>
        <w:t>الناصري ،</w:t>
      </w:r>
      <w:proofErr w:type="gramEnd"/>
      <w:r w:rsidRPr="00DE6173">
        <w:rPr>
          <w:rFonts w:asciiTheme="majorBidi" w:hAnsiTheme="majorBidi" w:cstheme="majorBidi"/>
          <w:b/>
          <w:rtl/>
          <w:lang w:bidi="ar-DZ"/>
        </w:rPr>
        <w:t xml:space="preserve"> السلاوي أبو العباس ، </w:t>
      </w:r>
      <w:proofErr w:type="spellStart"/>
      <w:r w:rsidRPr="00DE6173">
        <w:rPr>
          <w:rFonts w:asciiTheme="majorBidi" w:hAnsiTheme="majorBidi" w:cstheme="majorBidi"/>
          <w:b/>
          <w:rtl/>
          <w:lang w:bidi="ar-DZ"/>
        </w:rPr>
        <w:t>الاستقصا</w:t>
      </w:r>
      <w:proofErr w:type="spellEnd"/>
      <w:r w:rsidRPr="00DE6173">
        <w:rPr>
          <w:rFonts w:asciiTheme="majorBidi" w:hAnsiTheme="majorBidi" w:cstheme="majorBidi"/>
          <w:b/>
          <w:rtl/>
          <w:lang w:bidi="ar-DZ"/>
        </w:rPr>
        <w:t xml:space="preserve"> لدول المغرب الاقصا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proofErr w:type="spellStart"/>
      <w:proofErr w:type="gramStart"/>
      <w:r w:rsidRPr="00DE6173">
        <w:rPr>
          <w:rFonts w:asciiTheme="majorBidi" w:hAnsiTheme="majorBidi" w:cstheme="majorBidi"/>
          <w:b/>
          <w:rtl/>
          <w:lang w:bidi="ar-DZ"/>
        </w:rPr>
        <w:t>العروي</w:t>
      </w:r>
      <w:proofErr w:type="spellEnd"/>
      <w:r w:rsidRPr="00DE6173">
        <w:rPr>
          <w:rFonts w:asciiTheme="majorBidi" w:hAnsiTheme="majorBidi" w:cstheme="majorBidi"/>
          <w:b/>
          <w:rtl/>
          <w:lang w:bidi="ar-DZ"/>
        </w:rPr>
        <w:t xml:space="preserve"> ،</w:t>
      </w:r>
      <w:proofErr w:type="gramEnd"/>
      <w:r w:rsidRPr="00DE6173">
        <w:rPr>
          <w:rFonts w:asciiTheme="majorBidi" w:hAnsiTheme="majorBidi" w:cstheme="majorBidi"/>
          <w:b/>
          <w:rtl/>
          <w:lang w:bidi="ar-DZ"/>
        </w:rPr>
        <w:t xml:space="preserve"> عبد الله ، مجمل تاريخ المغرب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proofErr w:type="gramStart"/>
      <w:r w:rsidRPr="00DE6173">
        <w:rPr>
          <w:rFonts w:asciiTheme="majorBidi" w:hAnsiTheme="majorBidi" w:cstheme="majorBidi"/>
          <w:b/>
          <w:rtl/>
          <w:lang w:bidi="ar-DZ"/>
        </w:rPr>
        <w:t>غلاب ،</w:t>
      </w:r>
      <w:proofErr w:type="gramEnd"/>
      <w:r w:rsidRPr="00DE6173">
        <w:rPr>
          <w:rFonts w:asciiTheme="majorBidi" w:hAnsiTheme="majorBidi" w:cstheme="majorBidi"/>
          <w:b/>
          <w:rtl/>
          <w:lang w:bidi="ar-DZ"/>
        </w:rPr>
        <w:t xml:space="preserve"> عبد الكريم ، قراءة جديدة في تاريخ المغرب العربي . 3 </w:t>
      </w:r>
      <w:proofErr w:type="gramStart"/>
      <w:r w:rsidRPr="00DE6173">
        <w:rPr>
          <w:rFonts w:asciiTheme="majorBidi" w:hAnsiTheme="majorBidi" w:cstheme="majorBidi"/>
          <w:b/>
          <w:rtl/>
          <w:lang w:bidi="ar-DZ"/>
        </w:rPr>
        <w:t>أجزاء .</w:t>
      </w:r>
      <w:proofErr w:type="gramEnd"/>
      <w:r w:rsidRPr="00DE6173">
        <w:rPr>
          <w:rFonts w:asciiTheme="majorBidi" w:hAnsiTheme="majorBidi" w:cstheme="majorBidi"/>
          <w:b/>
          <w:rtl/>
          <w:lang w:bidi="ar-DZ"/>
        </w:rPr>
        <w:t xml:space="preserve"> </w:t>
      </w:r>
    </w:p>
    <w:p w:rsidR="00AF2EB6" w:rsidRPr="00DE6173" w:rsidRDefault="00AF2EB6" w:rsidP="00DE6173">
      <w:pPr>
        <w:bidi/>
        <w:ind w:left="1080"/>
        <w:jc w:val="both"/>
        <w:rPr>
          <w:rFonts w:asciiTheme="majorBidi" w:hAnsiTheme="majorBidi" w:cstheme="majorBidi"/>
          <w:lang w:bidi="ar-DZ"/>
        </w:rPr>
      </w:pPr>
      <w:r w:rsidRPr="00DE6173">
        <w:rPr>
          <w:rFonts w:asciiTheme="majorBidi" w:hAnsiTheme="majorBidi" w:cstheme="majorBidi"/>
          <w:rtl/>
          <w:lang w:bidi="ar-DZ"/>
        </w:rPr>
        <w:t xml:space="preserve">الضعيف الرباطي، الدولة السعيدة </w:t>
      </w:r>
    </w:p>
    <w:p w:rsidR="00AF2EB6" w:rsidRPr="00DE6173" w:rsidRDefault="00AF2EB6" w:rsidP="00DE6173">
      <w:pPr>
        <w:ind w:left="360"/>
        <w:contextualSpacing/>
        <w:jc w:val="right"/>
        <w:rPr>
          <w:rFonts w:asciiTheme="majorBidi" w:hAnsiTheme="majorBidi" w:cstheme="majorBidi"/>
          <w:color w:val="3E3E3E"/>
          <w:rtl/>
          <w:lang w:bidi="ar"/>
        </w:rPr>
      </w:pPr>
      <w:r w:rsidRPr="00DE6173">
        <w:rPr>
          <w:rFonts w:asciiTheme="majorBidi" w:hAnsiTheme="majorBidi" w:cstheme="majorBidi"/>
          <w:color w:val="3E3E3E"/>
          <w:rtl/>
        </w:rPr>
        <w:t>محمد رزوق</w:t>
      </w:r>
      <w:r w:rsidRPr="00DE6173">
        <w:rPr>
          <w:rFonts w:asciiTheme="majorBidi" w:hAnsiTheme="majorBidi" w:cstheme="majorBidi"/>
          <w:color w:val="3E3E3E"/>
          <w:rtl/>
          <w:lang w:bidi="ar"/>
        </w:rPr>
        <w:t>:</w:t>
      </w:r>
      <w:r w:rsidRPr="00DE6173">
        <w:rPr>
          <w:rFonts w:asciiTheme="majorBidi" w:hAnsiTheme="majorBidi" w:cstheme="majorBidi"/>
          <w:color w:val="3E3E3E"/>
          <w:rtl/>
        </w:rPr>
        <w:t xml:space="preserve">دراسات في تاريخ المغرب  </w:t>
      </w:r>
      <w:r w:rsidRPr="00DE6173">
        <w:rPr>
          <w:rFonts w:asciiTheme="majorBidi" w:hAnsiTheme="majorBidi" w:cstheme="majorBidi"/>
          <w:color w:val="3E3E3E"/>
          <w:rtl/>
          <w:lang w:bidi="ar"/>
        </w:rPr>
        <w:br/>
      </w:r>
      <w:r w:rsidRPr="00DE6173">
        <w:rPr>
          <w:rFonts w:asciiTheme="majorBidi" w:hAnsiTheme="majorBidi" w:cstheme="majorBidi"/>
          <w:color w:val="3E3E3E"/>
          <w:rtl/>
        </w:rPr>
        <w:t>عبد الرحمن بن زيدان</w:t>
      </w:r>
      <w:r w:rsidRPr="00DE6173">
        <w:rPr>
          <w:rFonts w:asciiTheme="majorBidi" w:hAnsiTheme="majorBidi" w:cstheme="majorBidi"/>
          <w:color w:val="3E3E3E"/>
          <w:rtl/>
          <w:lang w:bidi="ar"/>
        </w:rPr>
        <w:t>:</w:t>
      </w:r>
      <w:r w:rsidRPr="00DE6173">
        <w:rPr>
          <w:rFonts w:asciiTheme="majorBidi" w:hAnsiTheme="majorBidi" w:cstheme="majorBidi"/>
          <w:color w:val="3E3E3E"/>
          <w:rtl/>
        </w:rPr>
        <w:t>الدرر الفاخرة بمآثر الملوك العلويين بفاس الزاهرة</w:t>
      </w:r>
      <w:r w:rsidRPr="00DE6173">
        <w:rPr>
          <w:rFonts w:asciiTheme="majorBidi" w:hAnsiTheme="majorBidi" w:cstheme="majorBidi"/>
          <w:color w:val="3E3E3E"/>
          <w:rtl/>
          <w:lang w:bidi="ar"/>
        </w:rPr>
        <w:br/>
      </w:r>
      <w:r w:rsidRPr="00DE6173">
        <w:rPr>
          <w:rFonts w:asciiTheme="majorBidi" w:hAnsiTheme="majorBidi" w:cstheme="majorBidi"/>
          <w:color w:val="3E3E3E"/>
          <w:rtl/>
        </w:rPr>
        <w:t>محمد أمين غالب الطويل</w:t>
      </w:r>
      <w:r w:rsidRPr="00DE6173">
        <w:rPr>
          <w:rFonts w:asciiTheme="majorBidi" w:hAnsiTheme="majorBidi" w:cstheme="majorBidi"/>
          <w:color w:val="3E3E3E"/>
          <w:rtl/>
          <w:lang w:bidi="ar"/>
        </w:rPr>
        <w:t>:</w:t>
      </w:r>
      <w:r w:rsidRPr="00DE6173">
        <w:rPr>
          <w:rFonts w:asciiTheme="majorBidi" w:hAnsiTheme="majorBidi" w:cstheme="majorBidi"/>
          <w:color w:val="3E3E3E"/>
          <w:rtl/>
        </w:rPr>
        <w:t xml:space="preserve">تاريخ العلويين </w:t>
      </w:r>
    </w:p>
    <w:p w:rsidR="00AF2EB6" w:rsidRPr="00DE6173" w:rsidRDefault="00AF2EB6" w:rsidP="00DE6173">
      <w:pPr>
        <w:bidi/>
        <w:ind w:left="360"/>
        <w:rPr>
          <w:rFonts w:asciiTheme="majorBidi" w:hAnsiTheme="majorBidi" w:cstheme="majorBidi"/>
          <w:rtl/>
          <w:lang w:bidi="ar-DZ"/>
        </w:rPr>
      </w:pPr>
      <w:r w:rsidRPr="00DE6173">
        <w:rPr>
          <w:rFonts w:asciiTheme="majorBidi" w:hAnsiTheme="majorBidi" w:cstheme="majorBidi"/>
          <w:color w:val="3E3E3E"/>
          <w:rtl/>
        </w:rPr>
        <w:t xml:space="preserve">عبد اللطيف </w:t>
      </w:r>
      <w:proofErr w:type="spellStart"/>
      <w:r w:rsidRPr="00DE6173">
        <w:rPr>
          <w:rFonts w:asciiTheme="majorBidi" w:hAnsiTheme="majorBidi" w:cstheme="majorBidi"/>
          <w:color w:val="3E3E3E"/>
          <w:rtl/>
        </w:rPr>
        <w:t>الشادلي</w:t>
      </w:r>
      <w:proofErr w:type="spellEnd"/>
      <w:r w:rsidRPr="00DE6173">
        <w:rPr>
          <w:rFonts w:asciiTheme="majorBidi" w:hAnsiTheme="majorBidi" w:cstheme="majorBidi"/>
          <w:color w:val="3E3E3E"/>
          <w:rtl/>
          <w:lang w:bidi="ar"/>
        </w:rPr>
        <w:t>:</w:t>
      </w:r>
      <w:r w:rsidRPr="00DE6173">
        <w:rPr>
          <w:rFonts w:asciiTheme="majorBidi" w:hAnsiTheme="majorBidi" w:cstheme="majorBidi"/>
          <w:color w:val="3E3E3E"/>
          <w:rtl/>
        </w:rPr>
        <w:t xml:space="preserve">الحركة </w:t>
      </w:r>
      <w:proofErr w:type="spellStart"/>
      <w:r w:rsidRPr="00DE6173">
        <w:rPr>
          <w:rFonts w:asciiTheme="majorBidi" w:hAnsiTheme="majorBidi" w:cstheme="majorBidi"/>
          <w:color w:val="3E3E3E"/>
          <w:rtl/>
        </w:rPr>
        <w:t>العياشية</w:t>
      </w:r>
      <w:proofErr w:type="spellEnd"/>
      <w:r w:rsidRPr="00DE6173">
        <w:rPr>
          <w:rFonts w:asciiTheme="majorBidi" w:hAnsiTheme="majorBidi" w:cstheme="majorBidi"/>
          <w:color w:val="3E3E3E"/>
          <w:rtl/>
          <w:lang w:bidi="ar"/>
        </w:rPr>
        <w:t>:</w:t>
      </w:r>
      <w:r w:rsidRPr="00DE6173">
        <w:rPr>
          <w:rFonts w:asciiTheme="majorBidi" w:hAnsiTheme="majorBidi" w:cstheme="majorBidi"/>
          <w:color w:val="3E3E3E"/>
          <w:rtl/>
        </w:rPr>
        <w:t xml:space="preserve">حلقة من تاريخ المغرب في القرن </w:t>
      </w:r>
      <w:r w:rsidRPr="00DE6173">
        <w:rPr>
          <w:rFonts w:asciiTheme="majorBidi" w:hAnsiTheme="majorBidi" w:cstheme="majorBidi"/>
          <w:color w:val="3E3E3E"/>
          <w:rtl/>
          <w:lang w:bidi="ar"/>
        </w:rPr>
        <w:t xml:space="preserve">17  </w:t>
      </w:r>
      <w:r w:rsidRPr="00DE6173">
        <w:rPr>
          <w:rFonts w:asciiTheme="majorBidi" w:hAnsiTheme="majorBidi" w:cstheme="majorBidi"/>
          <w:color w:val="3E3E3E"/>
          <w:rtl/>
          <w:lang w:bidi="ar"/>
        </w:rPr>
        <w:br/>
        <w:t xml:space="preserve">  </w:t>
      </w:r>
      <w:r w:rsidRPr="00DE6173">
        <w:rPr>
          <w:rFonts w:asciiTheme="majorBidi" w:hAnsiTheme="majorBidi" w:cstheme="majorBidi"/>
          <w:color w:val="3E3E3E"/>
          <w:rtl/>
        </w:rPr>
        <w:t xml:space="preserve">جورج </w:t>
      </w:r>
      <w:proofErr w:type="spellStart"/>
      <w:r w:rsidRPr="00DE6173">
        <w:rPr>
          <w:rFonts w:asciiTheme="majorBidi" w:hAnsiTheme="majorBidi" w:cstheme="majorBidi"/>
          <w:color w:val="3E3E3E"/>
          <w:rtl/>
        </w:rPr>
        <w:t>أوفيد</w:t>
      </w:r>
      <w:proofErr w:type="spellEnd"/>
      <w:r w:rsidRPr="00DE6173">
        <w:rPr>
          <w:rFonts w:asciiTheme="majorBidi" w:hAnsiTheme="majorBidi" w:cstheme="majorBidi"/>
          <w:color w:val="3E3E3E"/>
          <w:rtl/>
        </w:rPr>
        <w:t xml:space="preserve"> </w:t>
      </w:r>
      <w:r w:rsidRPr="00DE6173">
        <w:rPr>
          <w:rFonts w:asciiTheme="majorBidi" w:hAnsiTheme="majorBidi" w:cstheme="majorBidi"/>
          <w:color w:val="3E3E3E"/>
          <w:rtl/>
          <w:lang w:bidi="ar"/>
        </w:rPr>
        <w:t>:</w:t>
      </w:r>
      <w:r w:rsidRPr="00DE6173">
        <w:rPr>
          <w:rFonts w:asciiTheme="majorBidi" w:hAnsiTheme="majorBidi" w:cstheme="majorBidi"/>
          <w:color w:val="3E3E3E"/>
          <w:rtl/>
        </w:rPr>
        <w:t xml:space="preserve">اليسار الفرنسي والحركة الوطنية في المغرب </w:t>
      </w:r>
      <w:r w:rsidRPr="00DE6173">
        <w:rPr>
          <w:rFonts w:asciiTheme="majorBidi" w:hAnsiTheme="majorBidi" w:cstheme="majorBidi"/>
          <w:color w:val="3E3E3E"/>
          <w:rtl/>
          <w:lang w:bidi="ar"/>
        </w:rPr>
        <w:br/>
      </w:r>
      <w:r w:rsidRPr="00DE6173">
        <w:rPr>
          <w:rFonts w:asciiTheme="majorBidi" w:hAnsiTheme="majorBidi" w:cstheme="majorBidi"/>
          <w:rtl/>
        </w:rPr>
        <w:t>عبد الهادي التازي</w:t>
      </w:r>
      <w:r w:rsidRPr="00DE6173">
        <w:rPr>
          <w:rFonts w:asciiTheme="majorBidi" w:hAnsiTheme="majorBidi" w:cstheme="majorBidi"/>
          <w:rtl/>
          <w:lang w:bidi="ar"/>
        </w:rPr>
        <w:t>:</w:t>
      </w:r>
      <w:r w:rsidRPr="00DE6173">
        <w:rPr>
          <w:rFonts w:asciiTheme="majorBidi" w:hAnsiTheme="majorBidi" w:cstheme="majorBidi"/>
          <w:rtl/>
        </w:rPr>
        <w:t>التاريخ الدبلوماسي من أقدم العصور حتى الآن  من الجزء</w:t>
      </w:r>
      <w:r w:rsidRPr="00DE6173">
        <w:rPr>
          <w:rFonts w:asciiTheme="majorBidi" w:hAnsiTheme="majorBidi" w:cstheme="majorBidi"/>
          <w:rtl/>
          <w:lang w:bidi="ar"/>
        </w:rPr>
        <w:t xml:space="preserve">2   </w:t>
      </w:r>
      <w:r w:rsidRPr="00DE6173">
        <w:rPr>
          <w:rFonts w:asciiTheme="majorBidi" w:hAnsiTheme="majorBidi" w:cstheme="majorBidi"/>
          <w:rtl/>
        </w:rPr>
        <w:t xml:space="preserve">إلى </w:t>
      </w:r>
      <w:r w:rsidRPr="00DE6173">
        <w:rPr>
          <w:rFonts w:asciiTheme="majorBidi" w:hAnsiTheme="majorBidi" w:cstheme="majorBidi"/>
          <w:rtl/>
          <w:lang w:bidi="ar"/>
        </w:rPr>
        <w:t xml:space="preserve">10 </w:t>
      </w:r>
      <w:r w:rsidRPr="00DE6173">
        <w:rPr>
          <w:rFonts w:asciiTheme="majorBidi" w:hAnsiTheme="majorBidi" w:cstheme="majorBidi"/>
          <w:rtl/>
          <w:lang w:bidi="ar"/>
        </w:rPr>
        <w:br/>
      </w:r>
      <w:r w:rsidRPr="00DE6173">
        <w:rPr>
          <w:rFonts w:asciiTheme="majorBidi" w:hAnsiTheme="majorBidi" w:cstheme="majorBidi"/>
          <w:rtl/>
        </w:rPr>
        <w:lastRenderedPageBreak/>
        <w:t>عبد الهادي التازي</w:t>
      </w:r>
      <w:r w:rsidRPr="00DE6173">
        <w:rPr>
          <w:rFonts w:asciiTheme="majorBidi" w:hAnsiTheme="majorBidi" w:cstheme="majorBidi"/>
          <w:rtl/>
          <w:lang w:bidi="ar"/>
        </w:rPr>
        <w:t>:</w:t>
      </w:r>
      <w:r w:rsidRPr="00DE6173">
        <w:rPr>
          <w:rFonts w:asciiTheme="majorBidi" w:hAnsiTheme="majorBidi" w:cstheme="majorBidi"/>
          <w:rtl/>
        </w:rPr>
        <w:t xml:space="preserve">الحماية الفرنسية </w:t>
      </w:r>
      <w:proofErr w:type="spellStart"/>
      <w:r w:rsidRPr="00DE6173">
        <w:rPr>
          <w:rFonts w:asciiTheme="majorBidi" w:hAnsiTheme="majorBidi" w:cstheme="majorBidi"/>
          <w:rtl/>
        </w:rPr>
        <w:t>بدءها</w:t>
      </w:r>
      <w:proofErr w:type="spellEnd"/>
      <w:r w:rsidRPr="00DE6173">
        <w:rPr>
          <w:rFonts w:asciiTheme="majorBidi" w:hAnsiTheme="majorBidi" w:cstheme="majorBidi"/>
          <w:rtl/>
          <w:lang w:bidi="ar"/>
        </w:rPr>
        <w:t>-</w:t>
      </w:r>
      <w:r w:rsidRPr="00DE6173">
        <w:rPr>
          <w:rFonts w:asciiTheme="majorBidi" w:hAnsiTheme="majorBidi" w:cstheme="majorBidi"/>
          <w:rtl/>
        </w:rPr>
        <w:t xml:space="preserve">نهايتها حسب افادات معاصرة </w:t>
      </w:r>
      <w:r w:rsidRPr="00DE6173">
        <w:rPr>
          <w:rFonts w:asciiTheme="majorBidi" w:hAnsiTheme="majorBidi" w:cstheme="majorBidi"/>
          <w:rtl/>
          <w:lang w:bidi="ar"/>
        </w:rPr>
        <w:br/>
      </w:r>
      <w:proofErr w:type="spellStart"/>
      <w:r w:rsidRPr="00DE6173">
        <w:rPr>
          <w:rFonts w:asciiTheme="majorBidi" w:hAnsiTheme="majorBidi" w:cstheme="majorBidi"/>
          <w:rtl/>
        </w:rPr>
        <w:t>مامون</w:t>
      </w:r>
      <w:proofErr w:type="spellEnd"/>
      <w:r w:rsidRPr="00DE6173">
        <w:rPr>
          <w:rFonts w:asciiTheme="majorBidi" w:hAnsiTheme="majorBidi" w:cstheme="majorBidi"/>
          <w:rtl/>
        </w:rPr>
        <w:t xml:space="preserve"> غريب</w:t>
      </w:r>
      <w:r w:rsidRPr="00DE6173">
        <w:rPr>
          <w:rFonts w:asciiTheme="majorBidi" w:hAnsiTheme="majorBidi" w:cstheme="majorBidi"/>
          <w:rtl/>
          <w:lang w:bidi="ar"/>
        </w:rPr>
        <w:t xml:space="preserve">: </w:t>
      </w:r>
      <w:r w:rsidRPr="00DE6173">
        <w:rPr>
          <w:rFonts w:asciiTheme="majorBidi" w:hAnsiTheme="majorBidi" w:cstheme="majorBidi"/>
          <w:rtl/>
        </w:rPr>
        <w:t xml:space="preserve">أبو الحسن الشاذلي </w:t>
      </w:r>
      <w:r w:rsidRPr="00DE6173">
        <w:rPr>
          <w:rFonts w:asciiTheme="majorBidi" w:hAnsiTheme="majorBidi" w:cstheme="majorBidi"/>
          <w:rtl/>
          <w:lang w:bidi="ar"/>
        </w:rPr>
        <w:t>:</w:t>
      </w:r>
      <w:r w:rsidRPr="00DE6173">
        <w:rPr>
          <w:rFonts w:asciiTheme="majorBidi" w:hAnsiTheme="majorBidi" w:cstheme="majorBidi"/>
          <w:rtl/>
        </w:rPr>
        <w:t>حياته ، تصوفه ، تلاميذه وأوراده</w:t>
      </w:r>
      <w:r w:rsidRPr="00DE6173">
        <w:rPr>
          <w:rFonts w:asciiTheme="majorBidi" w:hAnsiTheme="majorBidi" w:cstheme="majorBidi"/>
          <w:rtl/>
          <w:lang w:bidi="ar-DZ"/>
        </w:rPr>
        <w:t xml:space="preserve"> </w:t>
      </w:r>
    </w:p>
    <w:p w:rsidR="00AF2EB6" w:rsidRPr="00DE6173" w:rsidRDefault="00AF2EB6" w:rsidP="00DE6173">
      <w:pPr>
        <w:bidi/>
        <w:ind w:left="360"/>
        <w:jc w:val="both"/>
        <w:rPr>
          <w:rFonts w:asciiTheme="majorBidi" w:hAnsiTheme="majorBidi" w:cstheme="majorBidi"/>
          <w:b/>
          <w:bCs/>
          <w:rtl/>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rPr>
      </w:pPr>
      <w:hyperlink r:id="rId24" w:history="1">
        <w:r w:rsidR="00AF2EB6" w:rsidRPr="00DE6173">
          <w:rPr>
            <w:rStyle w:val="Lienhypertexte"/>
            <w:rFonts w:asciiTheme="majorBidi" w:hAnsiTheme="majorBidi" w:cstheme="majorBidi"/>
            <w:lang w:val="en-US"/>
          </w:rPr>
          <w:t>http://www.erudit.org</w:t>
        </w:r>
      </w:hyperlink>
    </w:p>
    <w:p w:rsidR="00AF2EB6" w:rsidRPr="00DE6173" w:rsidRDefault="00DE6173" w:rsidP="00DE6173">
      <w:pPr>
        <w:ind w:left="1080"/>
        <w:rPr>
          <w:rFonts w:asciiTheme="majorBidi" w:hAnsiTheme="majorBidi" w:cstheme="majorBidi"/>
          <w:lang w:val="en-US"/>
        </w:rPr>
      </w:pPr>
      <w:hyperlink r:id="rId25" w:history="1">
        <w:r w:rsidR="00AF2EB6" w:rsidRPr="00DE6173">
          <w:rPr>
            <w:rStyle w:val="Lienhypertexte"/>
            <w:rFonts w:asciiTheme="majorBidi" w:hAnsiTheme="majorBidi" w:cstheme="majorBidi"/>
            <w:lang w:val="en-US"/>
          </w:rPr>
          <w:t>http://gallica.bnf.fr</w:t>
        </w:r>
      </w:hyperlink>
    </w:p>
    <w:p w:rsidR="00AF2EB6" w:rsidRPr="00DE6173" w:rsidRDefault="00DE6173" w:rsidP="00DE6173">
      <w:pPr>
        <w:ind w:left="1080"/>
        <w:rPr>
          <w:rFonts w:asciiTheme="majorBidi" w:hAnsiTheme="majorBidi" w:cstheme="majorBidi"/>
          <w:lang w:val="en-US"/>
        </w:rPr>
      </w:pPr>
      <w:hyperlink r:id="rId26"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27"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DE6173" w:rsidP="00DE6173">
      <w:pPr>
        <w:ind w:left="1080"/>
        <w:rPr>
          <w:rFonts w:asciiTheme="majorBidi" w:hAnsiTheme="majorBidi" w:cstheme="majorBidi"/>
          <w:lang w:val="en-US"/>
        </w:rPr>
      </w:pPr>
      <w:hyperlink r:id="rId28" w:history="1">
        <w:r w:rsidR="00AF2EB6" w:rsidRPr="00DE6173">
          <w:rPr>
            <w:rStyle w:val="Lienhypertexte"/>
            <w:rFonts w:asciiTheme="majorBidi" w:hAnsiTheme="majorBidi" w:cstheme="majorBidi"/>
            <w:lang w:val="en-US"/>
          </w:rPr>
          <w:t>http://socio-anthropologie.revues.org</w:t>
        </w:r>
      </w:hyperlink>
    </w:p>
    <w:p w:rsidR="00AF2EB6" w:rsidRPr="00DE6173" w:rsidRDefault="00DE6173" w:rsidP="00DE6173">
      <w:pPr>
        <w:ind w:left="1080"/>
        <w:rPr>
          <w:rFonts w:asciiTheme="majorBidi" w:hAnsiTheme="majorBidi" w:cstheme="majorBidi"/>
          <w:lang w:val="en-US"/>
        </w:rPr>
      </w:pPr>
      <w:hyperlink r:id="rId29" w:history="1">
        <w:r w:rsidR="00AF2EB6" w:rsidRPr="00DE6173">
          <w:rPr>
            <w:rStyle w:val="Lienhypertexte"/>
            <w:rFonts w:asciiTheme="majorBidi" w:hAnsiTheme="majorBidi" w:cstheme="majorBidi"/>
            <w:lang w:val="en-US"/>
          </w:rPr>
          <w:t>http://www.centre-charles-moraze.msh-paris.fr/article.php3?id_article=9</w:t>
        </w:r>
      </w:hyperlink>
    </w:p>
    <w:p w:rsidR="00AF2EB6" w:rsidRPr="00DE6173" w:rsidRDefault="00DE6173" w:rsidP="00DE6173">
      <w:pPr>
        <w:ind w:left="1080"/>
        <w:rPr>
          <w:rFonts w:asciiTheme="majorBidi" w:hAnsiTheme="majorBidi" w:cstheme="majorBidi"/>
          <w:lang w:val="en-US"/>
        </w:rPr>
      </w:pPr>
      <w:hyperlink r:id="rId30" w:history="1">
        <w:r w:rsidR="00AF2EB6" w:rsidRPr="00DE6173">
          <w:rPr>
            <w:rStyle w:val="Lienhypertexte"/>
            <w:rFonts w:asciiTheme="majorBidi" w:hAnsiTheme="majorBidi" w:cstheme="majorBidi"/>
            <w:lang w:val="en-US"/>
          </w:rPr>
          <w:t>http://www.awu-dam.org/book/indx-study.htm</w:t>
        </w:r>
      </w:hyperlink>
    </w:p>
    <w:p w:rsidR="00AF2EB6" w:rsidRPr="00DE6173" w:rsidRDefault="00DE6173" w:rsidP="00DE6173">
      <w:pPr>
        <w:ind w:left="1080"/>
        <w:rPr>
          <w:rFonts w:asciiTheme="majorBidi" w:hAnsiTheme="majorBidi" w:cstheme="majorBidi"/>
          <w:lang w:val="en-US"/>
        </w:rPr>
      </w:pPr>
      <w:hyperlink r:id="rId31" w:history="1">
        <w:r w:rsidR="00AF2EB6" w:rsidRPr="00DE6173">
          <w:rPr>
            <w:rStyle w:val="Lienhypertexte"/>
            <w:rFonts w:asciiTheme="majorBidi" w:hAnsiTheme="majorBidi" w:cstheme="majorBidi"/>
            <w:lang w:val="en-US"/>
          </w:rPr>
          <w:t>http://www.espritcritique.fr/accueil/index.asp</w:t>
        </w:r>
      </w:hyperlink>
    </w:p>
    <w:p w:rsidR="00AF2EB6" w:rsidRPr="00DE6173" w:rsidRDefault="00DE6173" w:rsidP="00DE6173">
      <w:pPr>
        <w:ind w:left="1080"/>
        <w:rPr>
          <w:rFonts w:asciiTheme="majorBidi" w:hAnsiTheme="majorBidi" w:cstheme="majorBidi"/>
          <w:lang w:val="en-US"/>
        </w:rPr>
      </w:pPr>
      <w:hyperlink r:id="rId32" w:history="1">
        <w:r w:rsidR="00AF2EB6" w:rsidRPr="00DE6173">
          <w:rPr>
            <w:rStyle w:val="Lienhypertexte"/>
            <w:rFonts w:asciiTheme="majorBidi" w:hAnsiTheme="majorBidi" w:cstheme="majorBidi"/>
            <w:lang w:val="en-US"/>
          </w:rPr>
          <w:t>http://www.civilisations.ca/resourcef.asp</w:t>
        </w:r>
      </w:hyperlink>
    </w:p>
    <w:p w:rsidR="00AF2EB6" w:rsidRPr="00DE6173" w:rsidRDefault="00DE6173" w:rsidP="00DE6173">
      <w:pPr>
        <w:ind w:left="1080"/>
        <w:rPr>
          <w:rFonts w:asciiTheme="majorBidi" w:hAnsiTheme="majorBidi" w:cstheme="majorBidi"/>
          <w:lang w:val="en-US"/>
        </w:rPr>
      </w:pPr>
      <w:hyperlink r:id="rId33" w:history="1">
        <w:r w:rsidR="00AF2EB6" w:rsidRPr="00DE6173">
          <w:rPr>
            <w:rStyle w:val="Lienhypertexte"/>
            <w:rFonts w:asciiTheme="majorBidi" w:hAnsiTheme="majorBidi" w:cstheme="majorBidi"/>
            <w:lang w:val="en-US"/>
          </w:rPr>
          <w:t>http://www.gutenberg.org/browse/languages/fr</w:t>
        </w:r>
      </w:hyperlink>
    </w:p>
    <w:p w:rsidR="00AF2EB6" w:rsidRPr="00DE6173" w:rsidRDefault="00DE6173" w:rsidP="00DE6173">
      <w:pPr>
        <w:ind w:left="1080"/>
        <w:rPr>
          <w:rFonts w:asciiTheme="majorBidi" w:hAnsiTheme="majorBidi" w:cstheme="majorBidi"/>
          <w:lang w:val="en-US"/>
        </w:rPr>
      </w:pPr>
      <w:hyperlink r:id="rId34" w:history="1">
        <w:r w:rsidR="00AF2EB6" w:rsidRPr="00DE6173">
          <w:rPr>
            <w:rStyle w:val="Lienhypertexte"/>
            <w:rFonts w:asciiTheme="majorBidi" w:hAnsiTheme="majorBidi" w:cstheme="majorBidi"/>
            <w:lang w:val="en-US"/>
          </w:rPr>
          <w:t>http://www.textesrares.com/indnoms.html</w:t>
        </w:r>
      </w:hyperlink>
    </w:p>
    <w:p w:rsidR="00AF2EB6" w:rsidRPr="00DE6173" w:rsidRDefault="00DE6173" w:rsidP="00DE6173">
      <w:pPr>
        <w:ind w:left="1080"/>
        <w:rPr>
          <w:rFonts w:asciiTheme="majorBidi" w:hAnsiTheme="majorBidi" w:cstheme="majorBidi"/>
          <w:lang w:val="en-US"/>
        </w:rPr>
      </w:pPr>
      <w:hyperlink r:id="rId35" w:history="1">
        <w:r w:rsidR="00AF2EB6" w:rsidRPr="00DE6173">
          <w:rPr>
            <w:rStyle w:val="Lienhypertexte"/>
            <w:rFonts w:asciiTheme="majorBidi" w:hAnsiTheme="majorBidi" w:cstheme="majorBidi"/>
            <w:lang w:val="en-US"/>
          </w:rPr>
          <w:t>http://www.pheno.ulg.ac.be/Lexique_philosophique_Fr_All.htm</w:t>
        </w:r>
      </w:hyperlink>
    </w:p>
    <w:p w:rsidR="00AF2EB6" w:rsidRPr="00DE6173" w:rsidRDefault="00DE6173" w:rsidP="00DE6173">
      <w:pPr>
        <w:ind w:left="1080"/>
        <w:rPr>
          <w:rFonts w:asciiTheme="majorBidi" w:hAnsiTheme="majorBidi" w:cstheme="majorBidi"/>
          <w:lang w:val="en-US"/>
        </w:rPr>
      </w:pPr>
      <w:hyperlink r:id="rId36" w:history="1">
        <w:r w:rsidR="00AF2EB6" w:rsidRPr="00DE6173">
          <w:rPr>
            <w:rStyle w:val="Lienhypertexte"/>
            <w:rFonts w:asciiTheme="majorBidi" w:hAnsiTheme="majorBidi" w:cstheme="majorBidi"/>
            <w:lang w:val="en-US"/>
          </w:rPr>
          <w:t>http://www.pheno.ulg.ac.be/Lexique_philosophique_All_Fr.htm</w:t>
        </w:r>
      </w:hyperlink>
    </w:p>
    <w:p w:rsidR="00AF2EB6" w:rsidRPr="00DE6173" w:rsidRDefault="00DE6173" w:rsidP="00DE6173">
      <w:pPr>
        <w:ind w:left="1080"/>
        <w:rPr>
          <w:rFonts w:asciiTheme="majorBidi" w:hAnsiTheme="majorBidi" w:cstheme="majorBidi"/>
          <w:lang w:val="en-US"/>
        </w:rPr>
      </w:pPr>
      <w:hyperlink r:id="rId37" w:history="1">
        <w:r w:rsidR="00AF2EB6" w:rsidRPr="00DE6173">
          <w:rPr>
            <w:rStyle w:val="Lienhypertexte"/>
            <w:rFonts w:asciiTheme="majorBidi" w:hAnsiTheme="majorBidi" w:cstheme="majorBidi"/>
            <w:lang w:val="en-US"/>
          </w:rPr>
          <w:t>http://www.ai.univ-paris8.fr/corpus/lurcat/dara</w:t>
        </w:r>
      </w:hyperlink>
    </w:p>
    <w:p w:rsidR="00AF2EB6" w:rsidRPr="00DE6173" w:rsidRDefault="00DE6173" w:rsidP="00DE6173">
      <w:pPr>
        <w:ind w:left="1080"/>
        <w:rPr>
          <w:rFonts w:asciiTheme="majorBidi" w:hAnsiTheme="majorBidi" w:cstheme="majorBidi"/>
          <w:lang w:val="en-US"/>
        </w:rPr>
      </w:pPr>
      <w:hyperlink r:id="rId38" w:history="1">
        <w:r w:rsidR="00AF2EB6" w:rsidRPr="00DE6173">
          <w:rPr>
            <w:rStyle w:val="Lienhypertexte"/>
            <w:rFonts w:asciiTheme="majorBidi" w:hAnsiTheme="majorBidi" w:cstheme="majorBidi"/>
            <w:lang w:val="en-US"/>
          </w:rPr>
          <w:t>http://www.clio.fr/BIBLIOTHEQUE/article_christianisme.asp</w:t>
        </w:r>
      </w:hyperlink>
    </w:p>
    <w:p w:rsidR="00AF2EB6" w:rsidRPr="00DE6173" w:rsidRDefault="00DE6173" w:rsidP="00DE6173">
      <w:pPr>
        <w:ind w:left="1080"/>
        <w:rPr>
          <w:rFonts w:asciiTheme="majorBidi" w:hAnsiTheme="majorBidi" w:cstheme="majorBidi"/>
          <w:lang w:val="en-US"/>
        </w:rPr>
      </w:pPr>
      <w:hyperlink r:id="rId39"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rPr>
      </w:pPr>
      <w:hyperlink r:id="rId40"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bidi="ar-DZ"/>
        </w:rPr>
      </w:pPr>
      <w:hyperlink r:id="rId41" w:history="1">
        <w:r w:rsidR="00AF2EB6" w:rsidRPr="00DE6173">
          <w:rPr>
            <w:rStyle w:val="Lienhypertexte"/>
            <w:rFonts w:asciiTheme="majorBidi" w:hAnsiTheme="majorBidi" w:cstheme="majorBidi"/>
            <w:lang w:val="en-US"/>
          </w:rPr>
          <w:t>http://muttaqun.com/dictionary.html</w:t>
        </w:r>
      </w:hyperlink>
    </w:p>
    <w:p w:rsidR="00AF2EB6" w:rsidRPr="00DE6173" w:rsidRDefault="00DE6173" w:rsidP="00DE6173">
      <w:pPr>
        <w:ind w:left="1080"/>
        <w:rPr>
          <w:rFonts w:asciiTheme="majorBidi" w:hAnsiTheme="majorBidi" w:cstheme="majorBidi"/>
          <w:lang w:val="en-US"/>
        </w:rPr>
      </w:pPr>
      <w:hyperlink r:id="rId42" w:history="1">
        <w:r w:rsidR="00AF2EB6" w:rsidRPr="00DE6173">
          <w:rPr>
            <w:rStyle w:val="Lienhypertexte"/>
            <w:rFonts w:asciiTheme="majorBidi" w:hAnsiTheme="majorBidi" w:cstheme="majorBidi"/>
            <w:lang w:val="en-US"/>
          </w:rPr>
          <w:t>http://theses.univ-lyon2.fr</w:t>
        </w:r>
      </w:hyperlink>
    </w:p>
    <w:p w:rsidR="00AF2EB6" w:rsidRPr="00DE6173" w:rsidRDefault="00DE6173" w:rsidP="00DE6173">
      <w:pPr>
        <w:ind w:left="1080"/>
        <w:rPr>
          <w:rFonts w:asciiTheme="majorBidi" w:hAnsiTheme="majorBidi" w:cstheme="majorBidi"/>
          <w:lang w:val="en-US"/>
        </w:rPr>
      </w:pPr>
      <w:hyperlink r:id="rId43" w:history="1">
        <w:r w:rsidR="00AF2EB6" w:rsidRPr="00DE6173">
          <w:rPr>
            <w:rStyle w:val="Lienhypertexte"/>
            <w:rFonts w:asciiTheme="majorBidi" w:hAnsiTheme="majorBidi" w:cstheme="majorBidi"/>
            <w:lang w:val="en-US"/>
          </w:rPr>
          <w:t>http://presses.univ-lyon2.fr/rubrique.php3?id_rubrique=2</w:t>
        </w:r>
      </w:hyperlink>
    </w:p>
    <w:p w:rsidR="00AF2EB6" w:rsidRPr="00DE6173" w:rsidRDefault="00DE6173" w:rsidP="00DE6173">
      <w:pPr>
        <w:ind w:left="1080"/>
        <w:rPr>
          <w:rFonts w:asciiTheme="majorBidi" w:hAnsiTheme="majorBidi" w:cstheme="majorBidi"/>
          <w:lang w:val="en-US"/>
        </w:rPr>
      </w:pPr>
      <w:hyperlink r:id="rId44" w:history="1">
        <w:r w:rsidR="00AF2EB6" w:rsidRPr="00DE6173">
          <w:rPr>
            <w:rStyle w:val="Lienhypertexte"/>
            <w:rFonts w:asciiTheme="majorBidi" w:hAnsiTheme="majorBidi" w:cstheme="majorBidi"/>
            <w:lang w:val="en-US"/>
          </w:rPr>
          <w:t>http://www.doaj.org/doaj?func=subject&amp;cpid=87</w:t>
        </w:r>
      </w:hyperlink>
    </w:p>
    <w:p w:rsidR="00AF2EB6" w:rsidRPr="00DE6173" w:rsidRDefault="00DE6173" w:rsidP="00DE6173">
      <w:pPr>
        <w:ind w:left="1080"/>
        <w:jc w:val="both"/>
        <w:rPr>
          <w:rFonts w:asciiTheme="majorBidi" w:hAnsiTheme="majorBidi" w:cstheme="majorBidi"/>
          <w:lang w:val="en-US"/>
        </w:rPr>
      </w:pPr>
      <w:hyperlink r:id="rId45" w:history="1">
        <w:r w:rsidR="00AF2EB6" w:rsidRPr="00DE6173">
          <w:rPr>
            <w:rStyle w:val="Lienhypertexte"/>
            <w:rFonts w:asciiTheme="majorBidi" w:hAnsiTheme="majorBidi" w:cstheme="majorBidi"/>
            <w:lang w:val="en-US"/>
          </w:rPr>
          <w:t>http://www.persee.fr</w:t>
        </w:r>
      </w:hyperlink>
    </w:p>
    <w:p w:rsidR="00AF2EB6" w:rsidRPr="00DE6173" w:rsidRDefault="00AF2EB6" w:rsidP="00DE6173">
      <w:pPr>
        <w:ind w:left="84"/>
        <w:jc w:val="both"/>
        <w:rPr>
          <w:rFonts w:asciiTheme="majorBidi" w:hAnsiTheme="majorBidi" w:cstheme="majorBidi"/>
        </w:rPr>
      </w:pPr>
    </w:p>
    <w:p w:rsidR="00AF2EB6" w:rsidRPr="00DE6173" w:rsidRDefault="00AF2EB6" w:rsidP="00DE6173">
      <w:pPr>
        <w:shd w:val="clear" w:color="auto" w:fill="92D050"/>
        <w:bidi/>
        <w:jc w:val="center"/>
        <w:rPr>
          <w:rFonts w:asciiTheme="majorBidi" w:hAnsiTheme="majorBidi" w:cstheme="majorBidi"/>
          <w:b/>
          <w:bCs/>
          <w:lang w:bidi="ar-DZ"/>
        </w:rPr>
      </w:pPr>
    </w:p>
    <w:p w:rsidR="00AF2EB6" w:rsidRPr="00DE6173" w:rsidRDefault="00AF2EB6" w:rsidP="00DE6173">
      <w:pPr>
        <w:bidi/>
        <w:jc w:val="center"/>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DE6173">
        <w:rPr>
          <w:rFonts w:asciiTheme="majorBidi" w:hAnsiTheme="majorBidi" w:cstheme="majorBidi"/>
          <w:bCs/>
          <w:highlight w:val="green"/>
          <w:rtl/>
          <w:lang w:bidi="ar-DZ"/>
        </w:rPr>
        <w:t xml:space="preserve">تاريخ تونس </w:t>
      </w:r>
      <w:proofErr w:type="gramStart"/>
      <w:r w:rsidRPr="00DE6173">
        <w:rPr>
          <w:rFonts w:asciiTheme="majorBidi" w:hAnsiTheme="majorBidi" w:cstheme="majorBidi"/>
          <w:bCs/>
          <w:highlight w:val="green"/>
          <w:rtl/>
          <w:lang w:bidi="ar-DZ"/>
        </w:rPr>
        <w:t>المعاصر1</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
          <w:rtl/>
          <w:lang w:bidi="ar-DZ"/>
        </w:rPr>
        <w:t xml:space="preserve">ابراز مدلول الظاهرة الاستعمارية، اشكالها واخطارها </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التأكيد على ضرورة مواجهة الاستعمار بكل الأساليب المتاحة</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التمسك بالحقوق المشروعة ومحاربة الظاهرة الاستعمارية والتضحية من اجل تحقيق الاستقلال التام</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تكون للطالب خلفية معرفية عن تاريخ الاستعمار، اشكاله واخطاره</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2)ان يكون للطالب تحصيل علمي مقبول في التخصص</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ان تكون </w:t>
      </w:r>
      <w:proofErr w:type="gramStart"/>
      <w:r w:rsidRPr="00DE6173">
        <w:rPr>
          <w:rFonts w:asciiTheme="majorBidi" w:hAnsiTheme="majorBidi" w:cstheme="majorBidi"/>
          <w:b/>
          <w:rtl/>
          <w:lang w:bidi="ar-DZ"/>
        </w:rPr>
        <w:t>للطالب  خلفية</w:t>
      </w:r>
      <w:proofErr w:type="gramEnd"/>
      <w:r w:rsidRPr="00DE6173">
        <w:rPr>
          <w:rFonts w:asciiTheme="majorBidi" w:hAnsiTheme="majorBidi" w:cstheme="majorBidi"/>
          <w:b/>
          <w:rtl/>
          <w:lang w:bidi="ar-DZ"/>
        </w:rPr>
        <w:t xml:space="preserve"> مقبولة في المنهجية العلمية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تحصيل علمي مقبول في التخصص</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التمكن من انجاز العروض العلمية وتحليلها</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التمكن من اللغات </w:t>
      </w:r>
      <w:proofErr w:type="gramStart"/>
      <w:r w:rsidRPr="00DE6173">
        <w:rPr>
          <w:rFonts w:asciiTheme="majorBidi" w:hAnsiTheme="majorBidi" w:cstheme="majorBidi"/>
          <w:b/>
          <w:rtl/>
          <w:lang w:bidi="ar-DZ"/>
        </w:rPr>
        <w:t>الأجنبية  واستغلالها</w:t>
      </w:r>
      <w:proofErr w:type="gramEnd"/>
      <w:r w:rsidRPr="00DE6173">
        <w:rPr>
          <w:rFonts w:asciiTheme="majorBidi" w:hAnsiTheme="majorBidi" w:cstheme="majorBidi"/>
          <w:b/>
          <w:rtl/>
          <w:lang w:bidi="ar-DZ"/>
        </w:rPr>
        <w:t xml:space="preserve"> في انجاز البحوث العلمية</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lastRenderedPageBreak/>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(01): الظاهرة الاستعمارية مفهومها ومدلولها</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(02): الأوضاع العامة في أوربا الغربية خلال النصف الثاني من القرن التاسع عشر</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 التنافس الاستعماري الأوربي وانعكاساته على شمال افريقيا</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 الأوضاع العامة في تونس خلال النصف الثاني من القرن التاسع عشر</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(05): فرض الحماية الفرنسية وردود الفعل الوطنية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(06): المقاومة الفكرية الثقافية والسياسية التونسية في مطلع القرن العشرين</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(07): ظهور حركة الشباب التونسي ونشاطها الفكري والسياسي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 العدوان الإيطالي على طرابلس 1911 وموقف شعوب المغرب العربي منه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 حادثة الزلاج 1911 وتطور احداثها</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(10): حادثة </w:t>
      </w:r>
      <w:proofErr w:type="spellStart"/>
      <w:r w:rsidRPr="00DE6173">
        <w:rPr>
          <w:rFonts w:asciiTheme="majorBidi" w:hAnsiTheme="majorBidi" w:cstheme="majorBidi"/>
          <w:rtl/>
          <w:lang w:bidi="ar-DZ"/>
        </w:rPr>
        <w:t>الترام</w:t>
      </w:r>
      <w:proofErr w:type="spellEnd"/>
      <w:r w:rsidRPr="00DE6173">
        <w:rPr>
          <w:rFonts w:asciiTheme="majorBidi" w:hAnsiTheme="majorBidi" w:cstheme="majorBidi"/>
          <w:rtl/>
          <w:lang w:bidi="ar-DZ"/>
        </w:rPr>
        <w:t xml:space="preserve"> واي 1912 ودور حركة الشباب التونسي والحركة النقابية التونسية فيها</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 xml:space="preserve">المحاضرة (11): الوضع العام في تونس أثناء الحرب العالمية الأولى 1914-1918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(12): عودة نشاط الحركة الوطنية التونسية بعد نهاية الحرب العالمية الأولى</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(13): تأسيس الحزب الحر الدستوري التونسي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(14): هياكل </w:t>
      </w:r>
      <w:proofErr w:type="gramStart"/>
      <w:r w:rsidRPr="00DE6173">
        <w:rPr>
          <w:rFonts w:asciiTheme="majorBidi" w:hAnsiTheme="majorBidi" w:cstheme="majorBidi"/>
          <w:rtl/>
          <w:lang w:bidi="ar-DZ"/>
        </w:rPr>
        <w:t>الحزب ،</w:t>
      </w:r>
      <w:proofErr w:type="gramEnd"/>
      <w:r w:rsidRPr="00DE6173">
        <w:rPr>
          <w:rFonts w:asciiTheme="majorBidi" w:hAnsiTheme="majorBidi" w:cstheme="majorBidi"/>
          <w:rtl/>
          <w:lang w:bidi="ar-DZ"/>
        </w:rPr>
        <w:t xml:space="preserve"> برامجه ومطالبه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ind w:left="360"/>
        <w:jc w:val="right"/>
        <w:rPr>
          <w:rFonts w:asciiTheme="majorBidi" w:hAnsiTheme="majorBidi" w:cstheme="majorBidi"/>
          <w:b/>
          <w:bCs/>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left" w:pos="1106"/>
        </w:tabs>
        <w:bidi/>
        <w:ind w:left="1080"/>
        <w:rPr>
          <w:rFonts w:asciiTheme="majorBidi" w:hAnsiTheme="majorBidi" w:cstheme="majorBidi"/>
          <w:rtl/>
          <w:lang w:bidi="ar-DZ"/>
        </w:rPr>
      </w:pPr>
      <w:r w:rsidRPr="00DE6173">
        <w:rPr>
          <w:rFonts w:asciiTheme="majorBidi" w:hAnsiTheme="majorBidi" w:cstheme="majorBidi"/>
          <w:rtl/>
        </w:rPr>
        <w:t xml:space="preserve">صلاح العقا د المغرب </w:t>
      </w:r>
      <w:proofErr w:type="gramStart"/>
      <w:r w:rsidRPr="00DE6173">
        <w:rPr>
          <w:rFonts w:asciiTheme="majorBidi" w:hAnsiTheme="majorBidi" w:cstheme="majorBidi"/>
          <w:rtl/>
        </w:rPr>
        <w:t>العربي ،</w:t>
      </w:r>
      <w:proofErr w:type="gramEnd"/>
      <w:r w:rsidRPr="00DE6173">
        <w:rPr>
          <w:rFonts w:asciiTheme="majorBidi" w:hAnsiTheme="majorBidi" w:cstheme="majorBidi"/>
          <w:rtl/>
        </w:rPr>
        <w:t xml:space="preserve"> دراسة في تاريخه الحديث وأوضاعه المعاصر  الجزائر- تونس- المغرب الأقصى ، مكتبة الانجلو المصرية القاهرة دون تاريخ </w:t>
      </w:r>
    </w:p>
    <w:p w:rsidR="00AF2EB6" w:rsidRPr="00DE6173" w:rsidRDefault="00AF2EB6" w:rsidP="00DE6173">
      <w:pPr>
        <w:pStyle w:val="Notedebasdepage"/>
        <w:bidi/>
        <w:ind w:left="1080"/>
        <w:rPr>
          <w:rFonts w:asciiTheme="majorBidi" w:hAnsiTheme="majorBidi" w:cstheme="majorBidi"/>
          <w:sz w:val="24"/>
          <w:szCs w:val="24"/>
        </w:rPr>
      </w:pPr>
      <w:r w:rsidRPr="00DE6173">
        <w:rPr>
          <w:rFonts w:asciiTheme="majorBidi" w:hAnsiTheme="majorBidi" w:cstheme="majorBidi"/>
          <w:sz w:val="24"/>
          <w:szCs w:val="24"/>
          <w:rtl/>
        </w:rPr>
        <w:t xml:space="preserve">شارل أندري جوليان: افريقيا الشمالية تسير، القوميات الإسلامية والسيادة الفرنسية ترجمة </w:t>
      </w:r>
      <w:proofErr w:type="spellStart"/>
      <w:r w:rsidRPr="00DE6173">
        <w:rPr>
          <w:rFonts w:asciiTheme="majorBidi" w:hAnsiTheme="majorBidi" w:cstheme="majorBidi"/>
          <w:sz w:val="24"/>
          <w:szCs w:val="24"/>
          <w:rtl/>
        </w:rPr>
        <w:t>المنجي</w:t>
      </w:r>
      <w:proofErr w:type="spellEnd"/>
      <w:r w:rsidRPr="00DE6173">
        <w:rPr>
          <w:rFonts w:asciiTheme="majorBidi" w:hAnsiTheme="majorBidi" w:cstheme="majorBidi"/>
          <w:sz w:val="24"/>
          <w:szCs w:val="24"/>
          <w:rtl/>
        </w:rPr>
        <w:t xml:space="preserve"> سليم </w:t>
      </w:r>
      <w:proofErr w:type="gramStart"/>
      <w:r w:rsidRPr="00DE6173">
        <w:rPr>
          <w:rFonts w:asciiTheme="majorBidi" w:hAnsiTheme="majorBidi" w:cstheme="majorBidi"/>
          <w:sz w:val="24"/>
          <w:szCs w:val="24"/>
          <w:rtl/>
        </w:rPr>
        <w:t>وآخرون  الدار</w:t>
      </w:r>
      <w:proofErr w:type="gramEnd"/>
      <w:r w:rsidRPr="00DE6173">
        <w:rPr>
          <w:rFonts w:asciiTheme="majorBidi" w:hAnsiTheme="majorBidi" w:cstheme="majorBidi"/>
          <w:sz w:val="24"/>
          <w:szCs w:val="24"/>
          <w:rtl/>
        </w:rPr>
        <w:t xml:space="preserve"> التونسية للنشر، الشركة الوطنية للنشر الجزائر 1976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علي المحجوبي: جذور الحركة الوطنية التونسية 1904-1934 تعريب عبد الحميد الشابي ط</w:t>
      </w:r>
      <w:proofErr w:type="gramStart"/>
      <w:r w:rsidRPr="00DE6173">
        <w:rPr>
          <w:rFonts w:asciiTheme="majorBidi" w:hAnsiTheme="majorBidi" w:cstheme="majorBidi"/>
          <w:rtl/>
        </w:rPr>
        <w:t>1  المجمع</w:t>
      </w:r>
      <w:proofErr w:type="gramEnd"/>
      <w:r w:rsidRPr="00DE6173">
        <w:rPr>
          <w:rFonts w:asciiTheme="majorBidi" w:hAnsiTheme="majorBidi" w:cstheme="majorBidi"/>
          <w:rtl/>
        </w:rPr>
        <w:t xml:space="preserve"> التونسي للعلوم والآداب والفنون( بيت الحكمة) تونس1999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 xml:space="preserve">علي المحجوبي: انتصاب </w:t>
      </w:r>
      <w:proofErr w:type="spellStart"/>
      <w:r w:rsidRPr="00DE6173">
        <w:rPr>
          <w:rFonts w:asciiTheme="majorBidi" w:hAnsiTheme="majorBidi" w:cstheme="majorBidi"/>
          <w:rtl/>
        </w:rPr>
        <w:t>البحماية</w:t>
      </w:r>
      <w:proofErr w:type="spellEnd"/>
      <w:r w:rsidRPr="00DE6173">
        <w:rPr>
          <w:rFonts w:asciiTheme="majorBidi" w:hAnsiTheme="majorBidi" w:cstheme="majorBidi"/>
          <w:rtl/>
        </w:rPr>
        <w:t xml:space="preserve"> الفرنسية على تونس، تعريب عمر بن </w:t>
      </w:r>
      <w:proofErr w:type="spellStart"/>
      <w:proofErr w:type="gramStart"/>
      <w:r w:rsidRPr="00DE6173">
        <w:rPr>
          <w:rFonts w:asciiTheme="majorBidi" w:hAnsiTheme="majorBidi" w:cstheme="majorBidi"/>
          <w:rtl/>
        </w:rPr>
        <w:t>ضو،حليمة</w:t>
      </w:r>
      <w:proofErr w:type="spellEnd"/>
      <w:proofErr w:type="gramEnd"/>
      <w:r w:rsidRPr="00DE6173">
        <w:rPr>
          <w:rFonts w:asciiTheme="majorBidi" w:hAnsiTheme="majorBidi" w:cstheme="majorBidi"/>
          <w:rtl/>
        </w:rPr>
        <w:t xml:space="preserve"> </w:t>
      </w:r>
    </w:p>
    <w:p w:rsidR="00AF2EB6" w:rsidRPr="00DE6173" w:rsidRDefault="00AF2EB6" w:rsidP="00DE6173">
      <w:pPr>
        <w:tabs>
          <w:tab w:val="left" w:pos="1106"/>
        </w:tabs>
        <w:bidi/>
        <w:ind w:left="360"/>
        <w:rPr>
          <w:rFonts w:asciiTheme="majorBidi" w:hAnsiTheme="majorBidi" w:cstheme="majorBidi"/>
          <w:lang w:bidi="ar-DZ"/>
        </w:rPr>
      </w:pPr>
      <w:proofErr w:type="spellStart"/>
      <w:proofErr w:type="gramStart"/>
      <w:r w:rsidRPr="00DE6173">
        <w:rPr>
          <w:rFonts w:asciiTheme="majorBidi" w:hAnsiTheme="majorBidi" w:cstheme="majorBidi"/>
          <w:rtl/>
        </w:rPr>
        <w:t>قرقوري،علي</w:t>
      </w:r>
      <w:proofErr w:type="spellEnd"/>
      <w:proofErr w:type="gramEnd"/>
      <w:r w:rsidRPr="00DE6173">
        <w:rPr>
          <w:rFonts w:asciiTheme="majorBidi" w:hAnsiTheme="majorBidi" w:cstheme="majorBidi"/>
          <w:rtl/>
        </w:rPr>
        <w:t xml:space="preserve"> المحجوبي ط</w:t>
      </w:r>
      <w:r w:rsidRPr="00DE6173">
        <w:rPr>
          <w:rFonts w:asciiTheme="majorBidi" w:hAnsiTheme="majorBidi" w:cstheme="majorBidi"/>
          <w:vertAlign w:val="superscript"/>
          <w:rtl/>
        </w:rPr>
        <w:t>2</w:t>
      </w:r>
      <w:r w:rsidRPr="00DE6173">
        <w:rPr>
          <w:rFonts w:asciiTheme="majorBidi" w:hAnsiTheme="majorBidi" w:cstheme="majorBidi"/>
          <w:rtl/>
        </w:rPr>
        <w:t xml:space="preserve"> دار سراس </w:t>
      </w:r>
      <w:proofErr w:type="spellStart"/>
      <w:r w:rsidRPr="00DE6173">
        <w:rPr>
          <w:rFonts w:asciiTheme="majorBidi" w:hAnsiTheme="majorBidi" w:cstheme="majorBidi"/>
          <w:rtl/>
        </w:rPr>
        <w:t>للنشر،تونس</w:t>
      </w:r>
      <w:proofErr w:type="spellEnd"/>
      <w:r w:rsidRPr="00DE6173">
        <w:rPr>
          <w:rFonts w:asciiTheme="majorBidi" w:hAnsiTheme="majorBidi" w:cstheme="majorBidi"/>
          <w:rtl/>
        </w:rPr>
        <w:t xml:space="preserve"> 1993 </w:t>
      </w:r>
    </w:p>
    <w:p w:rsidR="00AF2EB6" w:rsidRPr="00DE6173" w:rsidRDefault="00AF2EB6" w:rsidP="00DE6173">
      <w:pPr>
        <w:tabs>
          <w:tab w:val="left" w:pos="1106"/>
        </w:tabs>
        <w:bidi/>
        <w:ind w:left="1080"/>
        <w:rPr>
          <w:rFonts w:asciiTheme="majorBidi" w:hAnsiTheme="majorBidi" w:cstheme="majorBidi"/>
          <w:rtl/>
        </w:rPr>
      </w:pPr>
      <w:r w:rsidRPr="00DE6173">
        <w:rPr>
          <w:rFonts w:asciiTheme="majorBidi" w:hAnsiTheme="majorBidi" w:cstheme="majorBidi"/>
          <w:rtl/>
        </w:rPr>
        <w:t xml:space="preserve">جاك </w:t>
      </w:r>
      <w:proofErr w:type="gramStart"/>
      <w:r w:rsidRPr="00DE6173">
        <w:rPr>
          <w:rFonts w:asciiTheme="majorBidi" w:hAnsiTheme="majorBidi" w:cstheme="majorBidi"/>
          <w:rtl/>
        </w:rPr>
        <w:t>بارك :</w:t>
      </w:r>
      <w:proofErr w:type="gramEnd"/>
      <w:r w:rsidRPr="00DE6173">
        <w:rPr>
          <w:rFonts w:asciiTheme="majorBidi" w:hAnsiTheme="majorBidi" w:cstheme="majorBidi"/>
          <w:rtl/>
        </w:rPr>
        <w:t xml:space="preserve"> المغرب بين حربين، </w:t>
      </w:r>
      <w:proofErr w:type="spellStart"/>
      <w:r w:rsidRPr="00DE6173">
        <w:rPr>
          <w:rFonts w:asciiTheme="majorBidi" w:hAnsiTheme="majorBidi" w:cstheme="majorBidi"/>
          <w:rtl/>
        </w:rPr>
        <w:t>لوسوي</w:t>
      </w:r>
      <w:proofErr w:type="spellEnd"/>
      <w:r w:rsidRPr="00DE6173">
        <w:rPr>
          <w:rFonts w:asciiTheme="majorBidi" w:hAnsiTheme="majorBidi" w:cstheme="majorBidi"/>
          <w:rtl/>
        </w:rPr>
        <w:t xml:space="preserve"> ، باريس، 1962 </w:t>
      </w:r>
    </w:p>
    <w:p w:rsidR="00AF2EB6" w:rsidRPr="00DE6173" w:rsidRDefault="00AF2EB6" w:rsidP="00DE6173">
      <w:pPr>
        <w:pStyle w:val="Notedebasdepage"/>
        <w:bidi/>
        <w:ind w:left="1080"/>
        <w:rPr>
          <w:rFonts w:asciiTheme="majorBidi" w:hAnsiTheme="majorBidi" w:cstheme="majorBidi"/>
          <w:sz w:val="24"/>
          <w:szCs w:val="24"/>
          <w:rtl/>
        </w:rPr>
      </w:pPr>
      <w:r w:rsidRPr="00DE6173">
        <w:rPr>
          <w:rFonts w:asciiTheme="majorBidi" w:hAnsiTheme="majorBidi" w:cstheme="majorBidi"/>
          <w:sz w:val="24"/>
          <w:szCs w:val="24"/>
          <w:rtl/>
        </w:rPr>
        <w:t xml:space="preserve">حسن حسني عبد </w:t>
      </w:r>
      <w:proofErr w:type="gramStart"/>
      <w:r w:rsidRPr="00DE6173">
        <w:rPr>
          <w:rFonts w:asciiTheme="majorBidi" w:hAnsiTheme="majorBidi" w:cstheme="majorBidi"/>
          <w:sz w:val="24"/>
          <w:szCs w:val="24"/>
          <w:rtl/>
        </w:rPr>
        <w:t>الوهاب :</w:t>
      </w:r>
      <w:proofErr w:type="gramEnd"/>
      <w:r w:rsidRPr="00DE6173">
        <w:rPr>
          <w:rFonts w:asciiTheme="majorBidi" w:hAnsiTheme="majorBidi" w:cstheme="majorBidi"/>
          <w:sz w:val="24"/>
          <w:szCs w:val="24"/>
          <w:rtl/>
        </w:rPr>
        <w:t xml:space="preserve"> خلاصة تاريخ تونس، تقديم وتحقيق حمادي الساحلي، دار الجنوب للنشر  تونس </w:t>
      </w:r>
    </w:p>
    <w:p w:rsidR="00AF2EB6" w:rsidRPr="00DE6173" w:rsidRDefault="00AF2EB6" w:rsidP="00DE6173">
      <w:pPr>
        <w:tabs>
          <w:tab w:val="left" w:pos="1106"/>
        </w:tabs>
        <w:bidi/>
        <w:ind w:left="1080"/>
        <w:rPr>
          <w:rFonts w:asciiTheme="majorBidi" w:hAnsiTheme="majorBidi" w:cstheme="majorBidi"/>
          <w:lang w:bidi="ar-DZ"/>
        </w:rPr>
      </w:pPr>
      <w:r w:rsidRPr="00DE6173">
        <w:rPr>
          <w:rFonts w:asciiTheme="majorBidi" w:hAnsiTheme="majorBidi" w:cstheme="majorBidi"/>
          <w:rtl/>
        </w:rPr>
        <w:t xml:space="preserve">الطاهر عبد </w:t>
      </w:r>
      <w:proofErr w:type="gramStart"/>
      <w:r w:rsidRPr="00DE6173">
        <w:rPr>
          <w:rFonts w:asciiTheme="majorBidi" w:hAnsiTheme="majorBidi" w:cstheme="majorBidi"/>
          <w:rtl/>
        </w:rPr>
        <w:t>الله :</w:t>
      </w:r>
      <w:proofErr w:type="gramEnd"/>
      <w:r w:rsidRPr="00DE6173">
        <w:rPr>
          <w:rFonts w:asciiTheme="majorBidi" w:hAnsiTheme="majorBidi" w:cstheme="majorBidi"/>
          <w:rtl/>
        </w:rPr>
        <w:t xml:space="preserve"> الحركة الوطنية التونسية رؤية شعبية قومية جديدة 1830-1956 ط2 دار المعارف للطباعة والنشر، سوسة ، تونس 1990</w:t>
      </w:r>
    </w:p>
    <w:p w:rsidR="00AF2EB6" w:rsidRPr="00DE6173" w:rsidRDefault="00AF2EB6" w:rsidP="00DE6173">
      <w:pPr>
        <w:tabs>
          <w:tab w:val="left" w:pos="1106"/>
        </w:tabs>
        <w:bidi/>
        <w:ind w:left="1080"/>
        <w:rPr>
          <w:rFonts w:asciiTheme="majorBidi" w:hAnsiTheme="majorBidi" w:cstheme="majorBidi"/>
          <w:lang w:bidi="ar-DZ"/>
        </w:rPr>
      </w:pPr>
      <w:r w:rsidRPr="00DE6173">
        <w:rPr>
          <w:rFonts w:asciiTheme="majorBidi" w:hAnsiTheme="majorBidi" w:cstheme="majorBidi"/>
          <w:rtl/>
        </w:rPr>
        <w:t xml:space="preserve">الحبيب ثامر: هذه تونس، تقديم الرشيد إدريس، مراجعة وتحقيق حمادي الساحلي ط1 دار الغرب </w:t>
      </w:r>
    </w:p>
    <w:p w:rsidR="00AF2EB6" w:rsidRPr="00DE6173" w:rsidRDefault="00AF2EB6" w:rsidP="00DE6173">
      <w:pPr>
        <w:tabs>
          <w:tab w:val="left" w:pos="1106"/>
        </w:tabs>
        <w:bidi/>
        <w:ind w:left="360"/>
        <w:rPr>
          <w:rFonts w:asciiTheme="majorBidi" w:hAnsiTheme="majorBidi" w:cstheme="majorBidi"/>
          <w:rtl/>
          <w:lang w:bidi="ar-DZ"/>
        </w:rPr>
      </w:pPr>
      <w:r w:rsidRPr="00DE6173">
        <w:rPr>
          <w:rFonts w:asciiTheme="majorBidi" w:hAnsiTheme="majorBidi" w:cstheme="majorBidi"/>
          <w:rtl/>
        </w:rPr>
        <w:t xml:space="preserve">الإسلامي لبنان 1988 </w:t>
      </w:r>
    </w:p>
    <w:p w:rsidR="00AF2EB6" w:rsidRPr="00DE6173" w:rsidRDefault="00AF2EB6" w:rsidP="00DE6173">
      <w:pPr>
        <w:tabs>
          <w:tab w:val="left" w:pos="1106"/>
        </w:tabs>
        <w:bidi/>
        <w:ind w:left="1080"/>
        <w:rPr>
          <w:rFonts w:asciiTheme="majorBidi" w:hAnsiTheme="majorBidi" w:cstheme="majorBidi"/>
          <w:rtl/>
          <w:lang w:bidi="ar-DZ"/>
        </w:rPr>
      </w:pPr>
      <w:r w:rsidRPr="00DE6173">
        <w:rPr>
          <w:rFonts w:asciiTheme="majorBidi" w:hAnsiTheme="majorBidi" w:cstheme="majorBidi"/>
          <w:rtl/>
        </w:rPr>
        <w:t xml:space="preserve">شارل أندري </w:t>
      </w:r>
      <w:proofErr w:type="gramStart"/>
      <w:r w:rsidRPr="00DE6173">
        <w:rPr>
          <w:rFonts w:asciiTheme="majorBidi" w:hAnsiTheme="majorBidi" w:cstheme="majorBidi"/>
          <w:rtl/>
        </w:rPr>
        <w:t>جوليان :</w:t>
      </w:r>
      <w:proofErr w:type="gramEnd"/>
      <w:r w:rsidRPr="00DE6173">
        <w:rPr>
          <w:rFonts w:asciiTheme="majorBidi" w:hAnsiTheme="majorBidi" w:cstheme="majorBidi"/>
          <w:rtl/>
        </w:rPr>
        <w:t xml:space="preserve"> المعمرون الفرنسيون وحركة الشباب التونسي، تعريب محمد مزالي ، والبشير بن سلامة ، الشركة التونسية للتوزيع ، تونس 1985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 xml:space="preserve">أحمد توفيق المدني: حياة كفاح </w:t>
      </w:r>
      <w:proofErr w:type="gramStart"/>
      <w:r w:rsidRPr="00DE6173">
        <w:rPr>
          <w:rFonts w:asciiTheme="majorBidi" w:hAnsiTheme="majorBidi" w:cstheme="majorBidi"/>
          <w:rtl/>
        </w:rPr>
        <w:t>( مذكرات</w:t>
      </w:r>
      <w:proofErr w:type="gramEnd"/>
      <w:r w:rsidRPr="00DE6173">
        <w:rPr>
          <w:rFonts w:asciiTheme="majorBidi" w:hAnsiTheme="majorBidi" w:cstheme="majorBidi"/>
          <w:rtl/>
        </w:rPr>
        <w:t xml:space="preserve"> ) الجزء الأول ، في تونس 1905-1925 ، الشركة الوطنية </w:t>
      </w:r>
      <w:proofErr w:type="spellStart"/>
      <w:r w:rsidRPr="00DE6173">
        <w:rPr>
          <w:rFonts w:asciiTheme="majorBidi" w:hAnsiTheme="majorBidi" w:cstheme="majorBidi"/>
          <w:rtl/>
        </w:rPr>
        <w:t>للنشروالتوزيع</w:t>
      </w:r>
      <w:proofErr w:type="spellEnd"/>
      <w:r w:rsidRPr="00DE6173">
        <w:rPr>
          <w:rFonts w:asciiTheme="majorBidi" w:hAnsiTheme="majorBidi" w:cstheme="majorBidi"/>
          <w:rtl/>
        </w:rPr>
        <w:t xml:space="preserve"> ، الجزائر 1976 </w:t>
      </w:r>
    </w:p>
    <w:p w:rsidR="00AF2EB6" w:rsidRPr="00DE6173" w:rsidRDefault="00AF2EB6" w:rsidP="00DE6173">
      <w:pPr>
        <w:pStyle w:val="Notedebasdepage"/>
        <w:bidi/>
        <w:ind w:left="1080"/>
        <w:rPr>
          <w:rFonts w:asciiTheme="majorBidi" w:hAnsiTheme="majorBidi" w:cstheme="majorBidi"/>
          <w:sz w:val="24"/>
          <w:szCs w:val="24"/>
          <w:lang w:bidi="ar-DZ"/>
        </w:rPr>
      </w:pPr>
      <w:r w:rsidRPr="00DE6173">
        <w:rPr>
          <w:rFonts w:asciiTheme="majorBidi" w:hAnsiTheme="majorBidi" w:cstheme="majorBidi"/>
          <w:sz w:val="24"/>
          <w:szCs w:val="24"/>
          <w:rtl/>
          <w:lang w:bidi="ar-DZ"/>
        </w:rPr>
        <w:t xml:space="preserve">الحبيب ثامر هذه تونس تقديم الرشيد </w:t>
      </w:r>
      <w:proofErr w:type="gramStart"/>
      <w:r w:rsidRPr="00DE6173">
        <w:rPr>
          <w:rFonts w:asciiTheme="majorBidi" w:hAnsiTheme="majorBidi" w:cstheme="majorBidi"/>
          <w:sz w:val="24"/>
          <w:szCs w:val="24"/>
          <w:rtl/>
          <w:lang w:bidi="ar-DZ"/>
        </w:rPr>
        <w:t>إدريس ،</w:t>
      </w:r>
      <w:proofErr w:type="gramEnd"/>
      <w:r w:rsidRPr="00DE6173">
        <w:rPr>
          <w:rFonts w:asciiTheme="majorBidi" w:hAnsiTheme="majorBidi" w:cstheme="majorBidi"/>
          <w:sz w:val="24"/>
          <w:szCs w:val="24"/>
          <w:rtl/>
          <w:lang w:bidi="ar-DZ"/>
        </w:rPr>
        <w:t xml:space="preserve"> مراجعة و تحقيق حمادي الساحلي ط1 دار الغرب الإسلامي</w:t>
      </w:r>
    </w:p>
    <w:p w:rsidR="00AF2EB6" w:rsidRPr="00DE6173" w:rsidRDefault="00AF2EB6" w:rsidP="00DE6173">
      <w:pPr>
        <w:pStyle w:val="Notedebasdepage"/>
        <w:bidi/>
        <w:ind w:left="1080"/>
        <w:rPr>
          <w:rFonts w:asciiTheme="majorBidi" w:hAnsiTheme="majorBidi" w:cstheme="majorBidi"/>
          <w:sz w:val="24"/>
          <w:szCs w:val="24"/>
          <w:rtl/>
          <w:lang w:val="en-US" w:bidi="ar-DZ"/>
        </w:rPr>
      </w:pPr>
      <w:r w:rsidRPr="00DE6173">
        <w:rPr>
          <w:rFonts w:asciiTheme="majorBidi" w:hAnsiTheme="majorBidi" w:cstheme="majorBidi"/>
          <w:sz w:val="24"/>
          <w:szCs w:val="24"/>
          <w:rtl/>
          <w:lang w:bidi="ar-DZ"/>
        </w:rPr>
        <w:t xml:space="preserve">أحمد </w:t>
      </w:r>
      <w:proofErr w:type="gramStart"/>
      <w:r w:rsidRPr="00DE6173">
        <w:rPr>
          <w:rFonts w:asciiTheme="majorBidi" w:hAnsiTheme="majorBidi" w:cstheme="majorBidi"/>
          <w:sz w:val="24"/>
          <w:szCs w:val="24"/>
          <w:rtl/>
          <w:lang w:bidi="ar-DZ"/>
        </w:rPr>
        <w:t>القصاب :</w:t>
      </w:r>
      <w:proofErr w:type="gramEnd"/>
      <w:r w:rsidRPr="00DE6173">
        <w:rPr>
          <w:rFonts w:asciiTheme="majorBidi" w:hAnsiTheme="majorBidi" w:cstheme="majorBidi"/>
          <w:sz w:val="24"/>
          <w:szCs w:val="24"/>
          <w:rtl/>
          <w:lang w:bidi="ar-DZ"/>
        </w:rPr>
        <w:t xml:space="preserve"> تاريخ تونس المعاصر 1881 – 1956 تعريب حمادي الساحلي  الشركة التونسية للتوزيع ، تونس</w:t>
      </w:r>
      <w:r w:rsidRPr="00DE6173">
        <w:rPr>
          <w:rFonts w:asciiTheme="majorBidi" w:hAnsiTheme="majorBidi" w:cstheme="majorBidi"/>
          <w:sz w:val="24"/>
          <w:szCs w:val="24"/>
          <w:lang w:bidi="ar-DZ"/>
        </w:rPr>
        <w:t>.</w:t>
      </w:r>
    </w:p>
    <w:p w:rsidR="00AF2EB6" w:rsidRPr="00DE6173" w:rsidRDefault="00AF2EB6" w:rsidP="00DE6173">
      <w:pPr>
        <w:pStyle w:val="Notedebasdepage"/>
        <w:bidi/>
        <w:ind w:left="108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الطاهر بالخوجة الحبيب بورقيبة – سيرة </w:t>
      </w:r>
      <w:proofErr w:type="gramStart"/>
      <w:r w:rsidRPr="00DE6173">
        <w:rPr>
          <w:rFonts w:asciiTheme="majorBidi" w:hAnsiTheme="majorBidi" w:cstheme="majorBidi"/>
          <w:sz w:val="24"/>
          <w:szCs w:val="24"/>
          <w:rtl/>
          <w:lang w:bidi="ar-DZ"/>
        </w:rPr>
        <w:t>زعيم .</w:t>
      </w:r>
      <w:proofErr w:type="gramEnd"/>
      <w:r w:rsidRPr="00DE6173">
        <w:rPr>
          <w:rFonts w:asciiTheme="majorBidi" w:hAnsiTheme="majorBidi" w:cstheme="majorBidi"/>
          <w:sz w:val="24"/>
          <w:szCs w:val="24"/>
          <w:rtl/>
          <w:lang w:bidi="ar-DZ"/>
        </w:rPr>
        <w:t xml:space="preserve"> شهادة على عصر مطبقة علامات تونس.</w:t>
      </w:r>
    </w:p>
    <w:p w:rsidR="00AF2EB6" w:rsidRPr="00DE6173" w:rsidRDefault="00AF2EB6" w:rsidP="00DE6173">
      <w:pPr>
        <w:tabs>
          <w:tab w:val="left" w:pos="0"/>
        </w:tabs>
        <w:rPr>
          <w:rFonts w:asciiTheme="majorBidi" w:hAnsiTheme="majorBidi" w:cstheme="majorBidi"/>
          <w:lang w:bidi="ar-DZ"/>
        </w:rPr>
      </w:pPr>
    </w:p>
    <w:p w:rsidR="00AF2EB6" w:rsidRPr="00DE6173" w:rsidRDefault="00AF2EB6" w:rsidP="00DE6173">
      <w:pPr>
        <w:pStyle w:val="Notedebasdepage"/>
        <w:rPr>
          <w:rFonts w:asciiTheme="majorBidi" w:hAnsiTheme="majorBidi" w:cstheme="majorBidi"/>
          <w:sz w:val="24"/>
          <w:szCs w:val="24"/>
          <w:rtl/>
          <w:lang w:bidi="ar-DZ"/>
        </w:rPr>
      </w:pPr>
    </w:p>
    <w:p w:rsidR="00AF2EB6" w:rsidRPr="00DE6173" w:rsidRDefault="00AF2EB6" w:rsidP="00DE6173">
      <w:pPr>
        <w:tabs>
          <w:tab w:val="right" w:pos="8306"/>
        </w:tabs>
        <w:ind w:left="360"/>
        <w:rPr>
          <w:rFonts w:asciiTheme="majorBidi" w:hAnsiTheme="majorBidi" w:cstheme="majorBidi"/>
        </w:rPr>
      </w:pPr>
      <w:r w:rsidRPr="00DE6173">
        <w:rPr>
          <w:rFonts w:asciiTheme="majorBidi" w:hAnsiTheme="majorBidi" w:cstheme="majorBidi"/>
        </w:rPr>
        <w:t>14</w:t>
      </w:r>
      <w:r w:rsidRPr="00DE6173">
        <w:rPr>
          <w:rFonts w:asciiTheme="majorBidi" w:hAnsiTheme="majorBidi" w:cstheme="majorBidi"/>
          <w:b/>
          <w:bCs/>
        </w:rPr>
        <w:t>-</w:t>
      </w:r>
      <w:r w:rsidRPr="00DE6173">
        <w:rPr>
          <w:rFonts w:asciiTheme="majorBidi" w:hAnsiTheme="majorBidi" w:cstheme="majorBidi"/>
        </w:rPr>
        <w:t>Ganiage Jean</w:t>
      </w:r>
      <w:proofErr w:type="gramStart"/>
      <w:r w:rsidRPr="00DE6173">
        <w:rPr>
          <w:rFonts w:asciiTheme="majorBidi" w:hAnsiTheme="majorBidi" w:cstheme="majorBidi"/>
        </w:rPr>
        <w:t> :Les</w:t>
      </w:r>
      <w:proofErr w:type="gramEnd"/>
      <w:r w:rsidRPr="00DE6173">
        <w:rPr>
          <w:rFonts w:asciiTheme="majorBidi" w:hAnsiTheme="majorBidi" w:cstheme="majorBidi"/>
        </w:rPr>
        <w:t xml:space="preserve"> Origines du Protectorat français en Tunisie </w:t>
      </w:r>
    </w:p>
    <w:p w:rsidR="00AF2EB6" w:rsidRPr="00DE6173" w:rsidRDefault="00AF2EB6" w:rsidP="00DE6173">
      <w:pPr>
        <w:pStyle w:val="Notedebasdepage"/>
        <w:ind w:left="360"/>
        <w:jc w:val="both"/>
        <w:rPr>
          <w:rFonts w:asciiTheme="majorBidi" w:hAnsiTheme="majorBidi" w:cstheme="majorBidi"/>
          <w:sz w:val="24"/>
          <w:szCs w:val="24"/>
          <w:lang w:val="en-US" w:bidi="ar-DZ"/>
        </w:rPr>
      </w:pPr>
      <w:r w:rsidRPr="00DE6173">
        <w:rPr>
          <w:rFonts w:asciiTheme="majorBidi" w:hAnsiTheme="majorBidi" w:cstheme="majorBidi"/>
          <w:sz w:val="24"/>
          <w:szCs w:val="24"/>
          <w:lang w:val="en-GB"/>
        </w:rPr>
        <w:t>Ed 1P.</w:t>
      </w:r>
      <w:proofErr w:type="gramStart"/>
      <w:r w:rsidRPr="00DE6173">
        <w:rPr>
          <w:rFonts w:asciiTheme="majorBidi" w:hAnsiTheme="majorBidi" w:cstheme="majorBidi"/>
          <w:sz w:val="24"/>
          <w:szCs w:val="24"/>
          <w:lang w:val="en-GB"/>
        </w:rPr>
        <w:t>U.F</w:t>
      </w:r>
      <w:proofErr w:type="gramEnd"/>
      <w:r w:rsidRPr="00DE6173">
        <w:rPr>
          <w:rFonts w:asciiTheme="majorBidi" w:hAnsiTheme="majorBidi" w:cstheme="majorBidi"/>
          <w:sz w:val="24"/>
          <w:szCs w:val="24"/>
          <w:lang w:val="en-GB"/>
        </w:rPr>
        <w:t xml:space="preserve"> Paris </w:t>
      </w:r>
      <w:r w:rsidRPr="00DE6173">
        <w:rPr>
          <w:rFonts w:asciiTheme="majorBidi" w:hAnsiTheme="majorBidi" w:cstheme="majorBidi"/>
          <w:sz w:val="24"/>
          <w:szCs w:val="24"/>
          <w:lang w:val="en-US"/>
        </w:rPr>
        <w:t>:</w:t>
      </w:r>
      <w:r w:rsidRPr="00DE6173">
        <w:rPr>
          <w:rFonts w:asciiTheme="majorBidi" w:hAnsiTheme="majorBidi" w:cstheme="majorBidi"/>
          <w:sz w:val="24"/>
          <w:szCs w:val="24"/>
          <w:lang w:val="en-GB"/>
        </w:rPr>
        <w:t>1959 .</w:t>
      </w:r>
    </w:p>
    <w:p w:rsidR="00AF2EB6" w:rsidRPr="00DE6173" w:rsidRDefault="00AF2EB6" w:rsidP="00DE6173">
      <w:pPr>
        <w:pStyle w:val="Notedebasdepage"/>
        <w:tabs>
          <w:tab w:val="right" w:pos="0"/>
          <w:tab w:val="right" w:pos="8994"/>
          <w:tab w:val="right" w:pos="9474"/>
          <w:tab w:val="right" w:pos="9528"/>
        </w:tabs>
        <w:ind w:left="360"/>
        <w:rPr>
          <w:rFonts w:asciiTheme="majorBidi" w:hAnsiTheme="majorBidi" w:cstheme="majorBidi"/>
          <w:sz w:val="24"/>
          <w:szCs w:val="24"/>
          <w:lang w:bidi="ar-DZ"/>
        </w:rPr>
      </w:pPr>
      <w:r w:rsidRPr="00DE6173">
        <w:rPr>
          <w:rFonts w:asciiTheme="majorBidi" w:hAnsiTheme="majorBidi" w:cstheme="majorBidi"/>
          <w:sz w:val="24"/>
          <w:szCs w:val="24"/>
          <w:lang w:bidi="ar-DZ"/>
        </w:rPr>
        <w:t>15</w:t>
      </w:r>
      <w:r w:rsidRPr="00DE6173">
        <w:rPr>
          <w:rFonts w:asciiTheme="majorBidi" w:hAnsiTheme="majorBidi" w:cstheme="majorBidi"/>
          <w:b/>
          <w:bCs/>
          <w:sz w:val="24"/>
          <w:szCs w:val="24"/>
          <w:lang w:bidi="ar-DZ"/>
        </w:rPr>
        <w:t>-</w:t>
      </w:r>
      <w:r w:rsidRPr="00DE6173">
        <w:rPr>
          <w:rFonts w:asciiTheme="majorBidi" w:hAnsiTheme="majorBidi" w:cstheme="majorBidi"/>
          <w:sz w:val="24"/>
          <w:szCs w:val="24"/>
          <w:lang w:bidi="ar-DZ"/>
        </w:rPr>
        <w:t>GoldsteinDanie ou Annexion aux Chemins croisés de l’histoire Tunisienne 1914-</w:t>
      </w:r>
      <w:proofErr w:type="gramStart"/>
      <w:r w:rsidRPr="00DE6173">
        <w:rPr>
          <w:rFonts w:asciiTheme="majorBidi" w:hAnsiTheme="majorBidi" w:cstheme="majorBidi"/>
          <w:sz w:val="24"/>
          <w:szCs w:val="24"/>
          <w:lang w:bidi="ar-DZ"/>
        </w:rPr>
        <w:t>1922,  (</w:t>
      </w:r>
      <w:proofErr w:type="gramEnd"/>
      <w:r w:rsidRPr="00DE6173">
        <w:rPr>
          <w:rFonts w:asciiTheme="majorBidi" w:hAnsiTheme="majorBidi" w:cstheme="majorBidi"/>
          <w:sz w:val="24"/>
          <w:szCs w:val="24"/>
          <w:lang w:bidi="ar-DZ"/>
        </w:rPr>
        <w:t>Tunis, MTE, 1978).</w:t>
      </w:r>
    </w:p>
    <w:p w:rsidR="00AF2EB6" w:rsidRPr="00DE6173" w:rsidRDefault="00AF2EB6" w:rsidP="00DE6173">
      <w:pPr>
        <w:pStyle w:val="Notedebasdepage"/>
        <w:ind w:left="360"/>
        <w:jc w:val="both"/>
        <w:rPr>
          <w:rFonts w:asciiTheme="majorBidi" w:hAnsiTheme="majorBidi" w:cstheme="majorBidi"/>
          <w:sz w:val="24"/>
          <w:szCs w:val="24"/>
        </w:rPr>
      </w:pPr>
      <w:r w:rsidRPr="00DE6173">
        <w:rPr>
          <w:rFonts w:asciiTheme="majorBidi" w:hAnsiTheme="majorBidi" w:cstheme="majorBidi"/>
          <w:sz w:val="24"/>
          <w:szCs w:val="24"/>
        </w:rPr>
        <w:t>16</w:t>
      </w:r>
      <w:r w:rsidRPr="00DE6173">
        <w:rPr>
          <w:rFonts w:asciiTheme="majorBidi" w:hAnsiTheme="majorBidi" w:cstheme="majorBidi"/>
          <w:b/>
          <w:bCs/>
          <w:sz w:val="24"/>
          <w:szCs w:val="24"/>
        </w:rPr>
        <w:t xml:space="preserve"> –</w:t>
      </w:r>
      <w:r w:rsidRPr="00DE6173">
        <w:rPr>
          <w:rFonts w:asciiTheme="majorBidi" w:hAnsiTheme="majorBidi" w:cstheme="majorBidi"/>
          <w:sz w:val="24"/>
          <w:szCs w:val="24"/>
        </w:rPr>
        <w:t xml:space="preserve"> Juliens Charles André : </w:t>
      </w:r>
      <w:proofErr w:type="gramStart"/>
      <w:r w:rsidRPr="00DE6173">
        <w:rPr>
          <w:rFonts w:asciiTheme="majorBidi" w:hAnsiTheme="majorBidi" w:cstheme="majorBidi"/>
          <w:sz w:val="24"/>
          <w:szCs w:val="24"/>
        </w:rPr>
        <w:t>L'Afrique  du</w:t>
      </w:r>
      <w:proofErr w:type="gramEnd"/>
      <w:r w:rsidRPr="00DE6173">
        <w:rPr>
          <w:rFonts w:asciiTheme="majorBidi" w:hAnsiTheme="majorBidi" w:cstheme="majorBidi"/>
          <w:sz w:val="24"/>
          <w:szCs w:val="24"/>
        </w:rPr>
        <w:t xml:space="preserve"> nord en marche nationalisme musulmans et souveraineté Française paris 1972.</w:t>
      </w:r>
    </w:p>
    <w:p w:rsidR="00AF2EB6" w:rsidRPr="00DE6173" w:rsidRDefault="00AF2EB6" w:rsidP="00DE6173">
      <w:pPr>
        <w:pStyle w:val="Notedebasdepage"/>
        <w:bidi/>
        <w:ind w:left="360"/>
        <w:rPr>
          <w:rFonts w:asciiTheme="majorBidi" w:hAnsiTheme="majorBidi" w:cstheme="majorBidi"/>
          <w:sz w:val="24"/>
          <w:szCs w:val="24"/>
        </w:rPr>
      </w:pPr>
      <w:r w:rsidRPr="00DE6173">
        <w:rPr>
          <w:rFonts w:asciiTheme="majorBidi" w:hAnsiTheme="majorBidi" w:cstheme="majorBidi"/>
          <w:sz w:val="24"/>
          <w:szCs w:val="24"/>
        </w:rPr>
        <w:t>1970.</w:t>
      </w:r>
    </w:p>
    <w:p w:rsidR="00AF2EB6" w:rsidRPr="00DE6173" w:rsidRDefault="00AF2EB6" w:rsidP="00DE6173">
      <w:pPr>
        <w:pStyle w:val="Notedebasdepage"/>
        <w:bidi/>
        <w:ind w:left="360"/>
        <w:rPr>
          <w:rFonts w:asciiTheme="majorBidi" w:hAnsiTheme="majorBidi" w:cstheme="majorBidi"/>
          <w:sz w:val="24"/>
          <w:szCs w:val="24"/>
        </w:rPr>
      </w:pPr>
      <w:r w:rsidRPr="00DE6173">
        <w:rPr>
          <w:rFonts w:asciiTheme="majorBidi" w:hAnsiTheme="majorBidi" w:cstheme="majorBidi"/>
          <w:sz w:val="24"/>
          <w:szCs w:val="24"/>
        </w:rPr>
        <w:t>17</w:t>
      </w:r>
      <w:r w:rsidRPr="00DE6173">
        <w:rPr>
          <w:rFonts w:asciiTheme="majorBidi" w:hAnsiTheme="majorBidi" w:cstheme="majorBidi"/>
          <w:b/>
          <w:bCs/>
          <w:sz w:val="24"/>
          <w:szCs w:val="24"/>
        </w:rPr>
        <w:t>-</w:t>
      </w:r>
      <w:r w:rsidRPr="00DE6173">
        <w:rPr>
          <w:rFonts w:asciiTheme="majorBidi" w:hAnsiTheme="majorBidi" w:cstheme="majorBidi"/>
          <w:sz w:val="24"/>
          <w:szCs w:val="24"/>
        </w:rPr>
        <w:t xml:space="preserve">Laroui Abdellah : L’histoire du </w:t>
      </w:r>
      <w:proofErr w:type="spellStart"/>
      <w:proofErr w:type="gramStart"/>
      <w:r w:rsidRPr="00DE6173">
        <w:rPr>
          <w:rFonts w:asciiTheme="majorBidi" w:hAnsiTheme="majorBidi" w:cstheme="majorBidi"/>
          <w:sz w:val="24"/>
          <w:szCs w:val="24"/>
        </w:rPr>
        <w:t>Maghre,éd</w:t>
      </w:r>
      <w:proofErr w:type="spellEnd"/>
      <w:proofErr w:type="gramEnd"/>
      <w:r w:rsidRPr="00DE6173">
        <w:rPr>
          <w:rFonts w:asciiTheme="majorBidi" w:hAnsiTheme="majorBidi" w:cstheme="majorBidi"/>
          <w:sz w:val="24"/>
          <w:szCs w:val="24"/>
        </w:rPr>
        <w:t xml:space="preserve">. MASPERO, </w:t>
      </w:r>
      <w:proofErr w:type="gramStart"/>
      <w:r w:rsidRPr="00DE6173">
        <w:rPr>
          <w:rFonts w:asciiTheme="majorBidi" w:hAnsiTheme="majorBidi" w:cstheme="majorBidi"/>
          <w:sz w:val="24"/>
          <w:szCs w:val="24"/>
        </w:rPr>
        <w:t>Paris:</w:t>
      </w:r>
      <w:proofErr w:type="gramEnd"/>
      <w:r w:rsidRPr="00DE6173">
        <w:rPr>
          <w:rFonts w:asciiTheme="majorBidi" w:hAnsiTheme="majorBidi" w:cstheme="majorBidi"/>
          <w:sz w:val="24"/>
          <w:szCs w:val="24"/>
        </w:rPr>
        <w:t xml:space="preserve"> 1970.</w:t>
      </w:r>
    </w:p>
    <w:p w:rsidR="00AF2EB6" w:rsidRPr="00DE6173" w:rsidRDefault="00AF2EB6" w:rsidP="00DE6173">
      <w:pPr>
        <w:pStyle w:val="Notedebasdepage"/>
        <w:bidi/>
        <w:ind w:left="360"/>
        <w:rPr>
          <w:rFonts w:asciiTheme="majorBidi" w:hAnsiTheme="majorBidi" w:cstheme="majorBidi"/>
          <w:sz w:val="24"/>
          <w:szCs w:val="24"/>
          <w:lang w:bidi="ar-DZ"/>
        </w:rPr>
      </w:pPr>
      <w:r w:rsidRPr="00DE6173">
        <w:rPr>
          <w:rFonts w:asciiTheme="majorBidi" w:hAnsiTheme="majorBidi" w:cstheme="majorBidi"/>
          <w:sz w:val="24"/>
          <w:szCs w:val="24"/>
          <w:lang w:bidi="ar-DZ"/>
        </w:rPr>
        <w:t>18</w:t>
      </w:r>
      <w:r w:rsidRPr="00DE6173">
        <w:rPr>
          <w:rFonts w:asciiTheme="majorBidi" w:hAnsiTheme="majorBidi" w:cstheme="majorBidi"/>
          <w:b/>
          <w:bCs/>
          <w:sz w:val="24"/>
          <w:szCs w:val="24"/>
          <w:lang w:bidi="ar-DZ"/>
        </w:rPr>
        <w:t>-</w:t>
      </w:r>
      <w:r w:rsidRPr="00DE6173">
        <w:rPr>
          <w:rFonts w:asciiTheme="majorBidi" w:hAnsiTheme="majorBidi" w:cstheme="majorBidi"/>
          <w:sz w:val="24"/>
          <w:szCs w:val="24"/>
          <w:lang w:bidi="ar-DZ"/>
        </w:rPr>
        <w:t>Lejri Mohamed –</w:t>
      </w:r>
      <w:proofErr w:type="spellStart"/>
      <w:proofErr w:type="gramStart"/>
      <w:r w:rsidRPr="00DE6173">
        <w:rPr>
          <w:rFonts w:asciiTheme="majorBidi" w:hAnsiTheme="majorBidi" w:cstheme="majorBidi"/>
          <w:sz w:val="24"/>
          <w:szCs w:val="24"/>
          <w:lang w:bidi="ar-DZ"/>
        </w:rPr>
        <w:t>Salah:Evolution</w:t>
      </w:r>
      <w:proofErr w:type="spellEnd"/>
      <w:proofErr w:type="gramEnd"/>
      <w:r w:rsidRPr="00DE6173">
        <w:rPr>
          <w:rFonts w:asciiTheme="majorBidi" w:hAnsiTheme="majorBidi" w:cstheme="majorBidi"/>
          <w:sz w:val="24"/>
          <w:szCs w:val="24"/>
          <w:lang w:bidi="ar-DZ"/>
        </w:rPr>
        <w:t xml:space="preserve"> du Mouvement National Tunisien, des origines à la deuxième guerre mondiale, (Tunis, MTE, 1974) (Thèse) T.I..</w:t>
      </w:r>
    </w:p>
    <w:p w:rsidR="00AF2EB6" w:rsidRPr="00DE6173" w:rsidRDefault="00AF2EB6" w:rsidP="00DE6173">
      <w:pPr>
        <w:pStyle w:val="Notedebasdepage"/>
        <w:bidi/>
        <w:ind w:left="360"/>
        <w:rPr>
          <w:rFonts w:asciiTheme="majorBidi" w:hAnsiTheme="majorBidi" w:cstheme="majorBidi"/>
          <w:sz w:val="24"/>
          <w:szCs w:val="24"/>
          <w:lang w:bidi="ar-DZ"/>
        </w:rPr>
      </w:pPr>
      <w:r w:rsidRPr="00DE6173">
        <w:rPr>
          <w:rFonts w:asciiTheme="majorBidi" w:hAnsiTheme="majorBidi" w:cstheme="majorBidi"/>
          <w:sz w:val="24"/>
          <w:szCs w:val="24"/>
        </w:rPr>
        <w:lastRenderedPageBreak/>
        <w:t>19</w:t>
      </w:r>
      <w:r w:rsidRPr="00DE6173">
        <w:rPr>
          <w:rFonts w:asciiTheme="majorBidi" w:hAnsiTheme="majorBidi" w:cstheme="majorBidi"/>
          <w:b/>
          <w:bCs/>
          <w:sz w:val="24"/>
          <w:szCs w:val="24"/>
        </w:rPr>
        <w:t>-</w:t>
      </w:r>
      <w:r w:rsidRPr="00DE6173">
        <w:rPr>
          <w:rFonts w:asciiTheme="majorBidi" w:hAnsiTheme="majorBidi" w:cstheme="majorBidi"/>
          <w:sz w:val="24"/>
          <w:szCs w:val="24"/>
        </w:rPr>
        <w:t xml:space="preserve">MahjoubiAli : Les origines du mouvement national en Tunisie 1904-1934 publications de l’université de Tunis </w:t>
      </w:r>
      <w:proofErr w:type="gramStart"/>
      <w:r w:rsidRPr="00DE6173">
        <w:rPr>
          <w:rFonts w:asciiTheme="majorBidi" w:hAnsiTheme="majorBidi" w:cstheme="majorBidi"/>
          <w:sz w:val="24"/>
          <w:szCs w:val="24"/>
        </w:rPr>
        <w:t>1982 .</w:t>
      </w:r>
      <w:proofErr w:type="gramEnd"/>
    </w:p>
    <w:p w:rsidR="00AF2EB6" w:rsidRPr="00DE6173" w:rsidRDefault="00AF2EB6" w:rsidP="00DE6173">
      <w:pPr>
        <w:pStyle w:val="Notedebasdepage"/>
        <w:bidi/>
        <w:ind w:left="360"/>
        <w:rPr>
          <w:rFonts w:asciiTheme="majorBidi" w:hAnsiTheme="majorBidi" w:cstheme="majorBidi"/>
          <w:sz w:val="24"/>
          <w:szCs w:val="24"/>
        </w:rPr>
      </w:pPr>
      <w:r w:rsidRPr="00DE6173">
        <w:rPr>
          <w:rFonts w:asciiTheme="majorBidi" w:hAnsiTheme="majorBidi" w:cstheme="majorBidi"/>
          <w:sz w:val="24"/>
          <w:szCs w:val="24"/>
          <w:lang w:bidi="ar-DZ"/>
        </w:rPr>
        <w:t>20-</w:t>
      </w:r>
      <w:r w:rsidRPr="00DE6173">
        <w:rPr>
          <w:rFonts w:asciiTheme="majorBidi" w:hAnsiTheme="majorBidi" w:cstheme="majorBidi"/>
          <w:sz w:val="24"/>
          <w:szCs w:val="24"/>
        </w:rPr>
        <w:t xml:space="preserve">Raymond Rober, le Nationalisme Tunisien, Afrique Française, </w:t>
      </w:r>
      <w:proofErr w:type="spellStart"/>
      <w:r w:rsidRPr="00DE6173">
        <w:rPr>
          <w:rFonts w:asciiTheme="majorBidi" w:hAnsiTheme="majorBidi" w:cstheme="majorBidi"/>
          <w:sz w:val="24"/>
          <w:szCs w:val="24"/>
        </w:rPr>
        <w:t>Renseignementscoloniaux</w:t>
      </w:r>
      <w:proofErr w:type="spellEnd"/>
      <w:r w:rsidRPr="00DE6173">
        <w:rPr>
          <w:rFonts w:asciiTheme="majorBidi" w:hAnsiTheme="majorBidi" w:cstheme="majorBidi"/>
          <w:sz w:val="24"/>
          <w:szCs w:val="24"/>
        </w:rPr>
        <w:t xml:space="preserve"> et </w:t>
      </w:r>
      <w:proofErr w:type="gramStart"/>
      <w:r w:rsidRPr="00DE6173">
        <w:rPr>
          <w:rFonts w:asciiTheme="majorBidi" w:hAnsiTheme="majorBidi" w:cstheme="majorBidi"/>
          <w:sz w:val="24"/>
          <w:szCs w:val="24"/>
        </w:rPr>
        <w:t>documents ,No</w:t>
      </w:r>
      <w:proofErr w:type="gramEnd"/>
      <w:r w:rsidRPr="00DE6173">
        <w:rPr>
          <w:rFonts w:asciiTheme="majorBidi" w:hAnsiTheme="majorBidi" w:cstheme="majorBidi"/>
          <w:sz w:val="24"/>
          <w:szCs w:val="24"/>
        </w:rPr>
        <w:t>.6Bis 35 année , (Juin 1925</w:t>
      </w:r>
    </w:p>
    <w:p w:rsidR="00AF2EB6" w:rsidRPr="00DE6173" w:rsidRDefault="00AF2EB6" w:rsidP="00DE6173">
      <w:pPr>
        <w:pStyle w:val="Notedebasdepage"/>
        <w:bidi/>
        <w:ind w:left="360"/>
        <w:rPr>
          <w:rFonts w:asciiTheme="majorBidi" w:hAnsiTheme="majorBidi" w:cstheme="majorBidi"/>
          <w:sz w:val="24"/>
          <w:szCs w:val="24"/>
        </w:rPr>
      </w:pPr>
      <w:r w:rsidRPr="00DE6173">
        <w:rPr>
          <w:rFonts w:asciiTheme="majorBidi" w:hAnsiTheme="majorBidi" w:cstheme="majorBidi"/>
          <w:sz w:val="24"/>
          <w:szCs w:val="24"/>
        </w:rPr>
        <w:t xml:space="preserve">21-Tlili </w:t>
      </w:r>
      <w:proofErr w:type="spellStart"/>
      <w:proofErr w:type="gramStart"/>
      <w:r w:rsidRPr="00DE6173">
        <w:rPr>
          <w:rFonts w:asciiTheme="majorBidi" w:hAnsiTheme="majorBidi" w:cstheme="majorBidi"/>
          <w:sz w:val="24"/>
          <w:szCs w:val="24"/>
        </w:rPr>
        <w:t>Bechir</w:t>
      </w:r>
      <w:proofErr w:type="spellEnd"/>
      <w:r w:rsidRPr="00DE6173">
        <w:rPr>
          <w:rFonts w:asciiTheme="majorBidi" w:hAnsiTheme="majorBidi" w:cstheme="majorBidi"/>
          <w:sz w:val="24"/>
          <w:szCs w:val="24"/>
        </w:rPr>
        <w:t>:</w:t>
      </w:r>
      <w:proofErr w:type="gramEnd"/>
      <w:r w:rsidRPr="00DE6173">
        <w:rPr>
          <w:rFonts w:asciiTheme="majorBidi" w:hAnsiTheme="majorBidi" w:cstheme="majorBidi"/>
          <w:sz w:val="24"/>
          <w:szCs w:val="24"/>
        </w:rPr>
        <w:t xml:space="preserve"> nationalisme, socialisme et syndicalisme dans le Maghreb des année:1919-1934, tome 01</w:t>
      </w:r>
      <w:r w:rsidRPr="00DE6173">
        <w:rPr>
          <w:rFonts w:asciiTheme="majorBidi" w:hAnsiTheme="majorBidi" w:cstheme="majorBidi"/>
          <w:sz w:val="24"/>
          <w:szCs w:val="24"/>
          <w:lang w:bidi="ar-DZ"/>
        </w:rPr>
        <w:t>.</w:t>
      </w:r>
    </w:p>
    <w:p w:rsidR="00AF2EB6" w:rsidRPr="00DE6173" w:rsidRDefault="00AF2EB6" w:rsidP="00DE6173">
      <w:pPr>
        <w:bidi/>
        <w:ind w:left="360"/>
        <w:jc w:val="both"/>
        <w:rPr>
          <w:rFonts w:asciiTheme="majorBidi" w:hAnsiTheme="majorBidi" w:cstheme="majorBidi"/>
          <w:b/>
          <w:bCs/>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rPr>
      </w:pPr>
      <w:hyperlink r:id="rId46" w:history="1">
        <w:r w:rsidR="00AF2EB6" w:rsidRPr="00DE6173">
          <w:rPr>
            <w:rStyle w:val="Lienhypertexte"/>
            <w:rFonts w:asciiTheme="majorBidi" w:hAnsiTheme="majorBidi" w:cstheme="majorBidi"/>
          </w:rPr>
          <w:t>http://www.erudit.org</w:t>
        </w:r>
      </w:hyperlink>
    </w:p>
    <w:p w:rsidR="00AF2EB6" w:rsidRPr="00DE6173" w:rsidRDefault="00DE6173" w:rsidP="00DE6173">
      <w:pPr>
        <w:ind w:left="1080"/>
        <w:rPr>
          <w:rFonts w:asciiTheme="majorBidi" w:hAnsiTheme="majorBidi" w:cstheme="majorBidi"/>
          <w:rtl/>
          <w:lang w:val="en-US"/>
        </w:rPr>
      </w:pPr>
      <w:hyperlink r:id="rId47" w:history="1">
        <w:r w:rsidR="00AF2EB6" w:rsidRPr="00DE6173">
          <w:rPr>
            <w:rStyle w:val="Lienhypertexte"/>
            <w:rFonts w:asciiTheme="majorBidi" w:hAnsiTheme="majorBidi" w:cstheme="majorBidi"/>
          </w:rPr>
          <w:t>http://gallica.bnf.fr</w:t>
        </w:r>
      </w:hyperlink>
    </w:p>
    <w:p w:rsidR="00AF2EB6" w:rsidRPr="00DE6173" w:rsidRDefault="00DE6173" w:rsidP="00DE6173">
      <w:pPr>
        <w:ind w:left="1080"/>
        <w:rPr>
          <w:rFonts w:asciiTheme="majorBidi" w:hAnsiTheme="majorBidi" w:cstheme="majorBidi"/>
          <w:lang w:val="en-US"/>
        </w:rPr>
      </w:pPr>
      <w:hyperlink r:id="rId48"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49"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DE6173" w:rsidP="00DE6173">
      <w:pPr>
        <w:ind w:left="1080"/>
        <w:rPr>
          <w:rFonts w:asciiTheme="majorBidi" w:hAnsiTheme="majorBidi" w:cstheme="majorBidi"/>
          <w:lang w:val="en-US"/>
        </w:rPr>
      </w:pPr>
      <w:hyperlink r:id="rId50" w:history="1">
        <w:r w:rsidR="00AF2EB6" w:rsidRPr="00DE6173">
          <w:rPr>
            <w:rStyle w:val="Lienhypertexte"/>
            <w:rFonts w:asciiTheme="majorBidi" w:hAnsiTheme="majorBidi" w:cstheme="majorBidi"/>
            <w:lang w:val="en-US"/>
          </w:rPr>
          <w:t>http://socio-anthropologie.revues.org</w:t>
        </w:r>
      </w:hyperlink>
    </w:p>
    <w:p w:rsidR="00AF2EB6" w:rsidRPr="00DE6173" w:rsidRDefault="00DE6173" w:rsidP="00DE6173">
      <w:pPr>
        <w:ind w:left="1080"/>
        <w:rPr>
          <w:rFonts w:asciiTheme="majorBidi" w:hAnsiTheme="majorBidi" w:cstheme="majorBidi"/>
          <w:lang w:val="en-US" w:bidi="ar-DZ"/>
        </w:rPr>
      </w:pPr>
      <w:hyperlink r:id="rId51" w:history="1">
        <w:r w:rsidR="00AF2EB6" w:rsidRPr="00DE6173">
          <w:rPr>
            <w:rStyle w:val="Lienhypertexte"/>
            <w:rFonts w:asciiTheme="majorBidi" w:hAnsiTheme="majorBidi" w:cstheme="majorBidi"/>
            <w:lang w:val="en-US"/>
          </w:rPr>
          <w:t>http://www.centre-charles-moraze.msh-paris.fr/article.php3?id_article=9</w:t>
        </w:r>
      </w:hyperlink>
    </w:p>
    <w:p w:rsidR="00AF2EB6" w:rsidRPr="00DE6173" w:rsidRDefault="00DE6173" w:rsidP="00DE6173">
      <w:pPr>
        <w:ind w:left="1080"/>
        <w:rPr>
          <w:rFonts w:asciiTheme="majorBidi" w:hAnsiTheme="majorBidi" w:cstheme="majorBidi"/>
          <w:lang w:val="en-US"/>
        </w:rPr>
      </w:pPr>
      <w:hyperlink r:id="rId52" w:history="1">
        <w:r w:rsidR="00AF2EB6" w:rsidRPr="00DE6173">
          <w:rPr>
            <w:rStyle w:val="Lienhypertexte"/>
            <w:rFonts w:asciiTheme="majorBidi" w:hAnsiTheme="majorBidi" w:cstheme="majorBidi"/>
            <w:lang w:val="en-US"/>
          </w:rPr>
          <w:t>http://www.awu-dam.org/book/indx-study.htm</w:t>
        </w:r>
      </w:hyperlink>
    </w:p>
    <w:p w:rsidR="00AF2EB6" w:rsidRPr="00DE6173" w:rsidRDefault="00DE6173" w:rsidP="00DE6173">
      <w:pPr>
        <w:ind w:left="1080"/>
        <w:rPr>
          <w:rFonts w:asciiTheme="majorBidi" w:hAnsiTheme="majorBidi" w:cstheme="majorBidi"/>
          <w:lang w:val="en-US"/>
        </w:rPr>
      </w:pPr>
      <w:hyperlink r:id="rId53" w:history="1">
        <w:r w:rsidR="00AF2EB6" w:rsidRPr="00DE6173">
          <w:rPr>
            <w:rStyle w:val="Lienhypertexte"/>
            <w:rFonts w:asciiTheme="majorBidi" w:hAnsiTheme="majorBidi" w:cstheme="majorBidi"/>
            <w:lang w:val="en-US"/>
          </w:rPr>
          <w:t>http://www.espritcritique.fr/accueil/index.asp</w:t>
        </w:r>
      </w:hyperlink>
    </w:p>
    <w:p w:rsidR="00AF2EB6" w:rsidRPr="00DE6173" w:rsidRDefault="00DE6173" w:rsidP="00DE6173">
      <w:pPr>
        <w:ind w:left="1080"/>
        <w:rPr>
          <w:rFonts w:asciiTheme="majorBidi" w:hAnsiTheme="majorBidi" w:cstheme="majorBidi"/>
          <w:lang w:val="en-US"/>
        </w:rPr>
      </w:pPr>
      <w:hyperlink r:id="rId54" w:history="1">
        <w:r w:rsidR="00AF2EB6" w:rsidRPr="00DE6173">
          <w:rPr>
            <w:rStyle w:val="Lienhypertexte"/>
            <w:rFonts w:asciiTheme="majorBidi" w:hAnsiTheme="majorBidi" w:cstheme="majorBidi"/>
            <w:lang w:val="en-US"/>
          </w:rPr>
          <w:t>http://www.civilisations.ca/resourcef.asp</w:t>
        </w:r>
      </w:hyperlink>
    </w:p>
    <w:p w:rsidR="00AF2EB6" w:rsidRPr="00DE6173" w:rsidRDefault="00DE6173" w:rsidP="00DE6173">
      <w:pPr>
        <w:ind w:left="1080"/>
        <w:rPr>
          <w:rFonts w:asciiTheme="majorBidi" w:hAnsiTheme="majorBidi" w:cstheme="majorBidi"/>
          <w:lang w:val="en-US"/>
        </w:rPr>
      </w:pPr>
      <w:hyperlink r:id="rId55" w:history="1">
        <w:r w:rsidR="00AF2EB6" w:rsidRPr="00DE6173">
          <w:rPr>
            <w:rStyle w:val="Lienhypertexte"/>
            <w:rFonts w:asciiTheme="majorBidi" w:hAnsiTheme="majorBidi" w:cstheme="majorBidi"/>
            <w:lang w:val="en-US"/>
          </w:rPr>
          <w:t>http://www.gutenberg.org/browse/languages/fr</w:t>
        </w:r>
      </w:hyperlink>
    </w:p>
    <w:p w:rsidR="00AF2EB6" w:rsidRPr="00DE6173" w:rsidRDefault="00DE6173" w:rsidP="00DE6173">
      <w:pPr>
        <w:ind w:left="1080"/>
        <w:rPr>
          <w:rFonts w:asciiTheme="majorBidi" w:hAnsiTheme="majorBidi" w:cstheme="majorBidi"/>
          <w:lang w:val="en-US"/>
        </w:rPr>
      </w:pPr>
      <w:hyperlink r:id="rId56" w:history="1">
        <w:r w:rsidR="00AF2EB6" w:rsidRPr="00DE6173">
          <w:rPr>
            <w:rStyle w:val="Lienhypertexte"/>
            <w:rFonts w:asciiTheme="majorBidi" w:hAnsiTheme="majorBidi" w:cstheme="majorBidi"/>
            <w:lang w:val="en-US"/>
          </w:rPr>
          <w:t>http://www.textesrares.com/indnoms.html</w:t>
        </w:r>
      </w:hyperlink>
    </w:p>
    <w:p w:rsidR="00AF2EB6" w:rsidRPr="00DE6173" w:rsidRDefault="00DE6173" w:rsidP="00DE6173">
      <w:pPr>
        <w:ind w:left="1080"/>
        <w:rPr>
          <w:rFonts w:asciiTheme="majorBidi" w:hAnsiTheme="majorBidi" w:cstheme="majorBidi"/>
          <w:lang w:val="en-US"/>
        </w:rPr>
      </w:pPr>
      <w:hyperlink r:id="rId57" w:history="1">
        <w:r w:rsidR="00AF2EB6" w:rsidRPr="00DE6173">
          <w:rPr>
            <w:rStyle w:val="Lienhypertexte"/>
            <w:rFonts w:asciiTheme="majorBidi" w:hAnsiTheme="majorBidi" w:cstheme="majorBidi"/>
            <w:lang w:val="en-US"/>
          </w:rPr>
          <w:t>http://www.pheno.ulg.ac.be/Lexique_philosophique_Fr_All.htm</w:t>
        </w:r>
      </w:hyperlink>
    </w:p>
    <w:p w:rsidR="00AF2EB6" w:rsidRPr="00DE6173" w:rsidRDefault="00DE6173" w:rsidP="00DE6173">
      <w:pPr>
        <w:ind w:left="1080"/>
        <w:rPr>
          <w:rFonts w:asciiTheme="majorBidi" w:hAnsiTheme="majorBidi" w:cstheme="majorBidi"/>
          <w:lang w:val="en-US" w:bidi="ar-DZ"/>
        </w:rPr>
      </w:pPr>
      <w:hyperlink r:id="rId58" w:history="1">
        <w:r w:rsidR="00AF2EB6" w:rsidRPr="00DE6173">
          <w:rPr>
            <w:rStyle w:val="Lienhypertexte"/>
            <w:rFonts w:asciiTheme="majorBidi" w:hAnsiTheme="majorBidi" w:cstheme="majorBidi"/>
            <w:lang w:val="en-US"/>
          </w:rPr>
          <w:t>http://www.pheno.ulg.ac.be/Lexique_philosophique_All_Fr.htm</w:t>
        </w:r>
      </w:hyperlink>
    </w:p>
    <w:p w:rsidR="00AF2EB6" w:rsidRPr="00DE6173" w:rsidRDefault="00DE6173" w:rsidP="00DE6173">
      <w:pPr>
        <w:ind w:left="1080"/>
        <w:rPr>
          <w:rFonts w:asciiTheme="majorBidi" w:hAnsiTheme="majorBidi" w:cstheme="majorBidi"/>
          <w:lang w:val="en-US" w:bidi="ar-DZ"/>
        </w:rPr>
      </w:pPr>
      <w:hyperlink r:id="rId59" w:history="1">
        <w:r w:rsidR="00AF2EB6" w:rsidRPr="00DE6173">
          <w:rPr>
            <w:rStyle w:val="Lienhypertexte"/>
            <w:rFonts w:asciiTheme="majorBidi" w:hAnsiTheme="majorBidi" w:cstheme="majorBidi"/>
            <w:lang w:val="en-US"/>
          </w:rPr>
          <w:t>http://www.ai.univ-paris8.fr/corpus/lurcat/dara</w:t>
        </w:r>
      </w:hyperlink>
    </w:p>
    <w:p w:rsidR="00AF2EB6" w:rsidRPr="00DE6173" w:rsidRDefault="00DE6173" w:rsidP="00DE6173">
      <w:pPr>
        <w:ind w:left="1080"/>
        <w:rPr>
          <w:rFonts w:asciiTheme="majorBidi" w:hAnsiTheme="majorBidi" w:cstheme="majorBidi"/>
          <w:lang w:val="en-US"/>
        </w:rPr>
      </w:pPr>
      <w:hyperlink r:id="rId60" w:history="1">
        <w:r w:rsidR="00AF2EB6" w:rsidRPr="00DE6173">
          <w:rPr>
            <w:rStyle w:val="Lienhypertexte"/>
            <w:rFonts w:asciiTheme="majorBidi" w:hAnsiTheme="majorBidi" w:cstheme="majorBidi"/>
            <w:lang w:val="en-US"/>
          </w:rPr>
          <w:t>http://www.clio.fr/BIBLIOTHEQUE/article_christianisme.asp</w:t>
        </w:r>
      </w:hyperlink>
    </w:p>
    <w:p w:rsidR="00AF2EB6" w:rsidRPr="00DE6173" w:rsidRDefault="00DE6173" w:rsidP="00DE6173">
      <w:pPr>
        <w:ind w:left="1080"/>
        <w:rPr>
          <w:rFonts w:asciiTheme="majorBidi" w:hAnsiTheme="majorBidi" w:cstheme="majorBidi"/>
          <w:lang w:val="en-US"/>
        </w:rPr>
      </w:pPr>
      <w:hyperlink r:id="rId61"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rPr>
      </w:pPr>
      <w:hyperlink r:id="rId62"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rPr>
      </w:pPr>
      <w:hyperlink r:id="rId63" w:history="1">
        <w:r w:rsidR="00AF2EB6" w:rsidRPr="00DE6173">
          <w:rPr>
            <w:rStyle w:val="Lienhypertexte"/>
            <w:rFonts w:asciiTheme="majorBidi" w:hAnsiTheme="majorBidi" w:cstheme="majorBidi"/>
            <w:lang w:val="en-US"/>
          </w:rPr>
          <w:t>http://muttaqun.com/dictionary.html</w:t>
        </w:r>
      </w:hyperlink>
    </w:p>
    <w:p w:rsidR="00AF2EB6" w:rsidRPr="00DE6173" w:rsidRDefault="00DE6173" w:rsidP="00DE6173">
      <w:pPr>
        <w:ind w:left="1080"/>
        <w:rPr>
          <w:rFonts w:asciiTheme="majorBidi" w:hAnsiTheme="majorBidi" w:cstheme="majorBidi"/>
          <w:lang w:val="en-US"/>
        </w:rPr>
      </w:pPr>
      <w:hyperlink r:id="rId64" w:history="1">
        <w:r w:rsidR="00AF2EB6" w:rsidRPr="00DE6173">
          <w:rPr>
            <w:rStyle w:val="Lienhypertexte"/>
            <w:rFonts w:asciiTheme="majorBidi" w:hAnsiTheme="majorBidi" w:cstheme="majorBidi"/>
            <w:lang w:val="en-US"/>
          </w:rPr>
          <w:t>http://theses.univ-lyon2.fr</w:t>
        </w:r>
      </w:hyperlink>
    </w:p>
    <w:p w:rsidR="00AF2EB6" w:rsidRPr="00DE6173" w:rsidRDefault="00DE6173" w:rsidP="00DE6173">
      <w:pPr>
        <w:ind w:left="1080"/>
        <w:rPr>
          <w:rFonts w:asciiTheme="majorBidi" w:hAnsiTheme="majorBidi" w:cstheme="majorBidi"/>
          <w:lang w:val="en-US"/>
        </w:rPr>
      </w:pPr>
      <w:hyperlink r:id="rId65" w:history="1">
        <w:r w:rsidR="00AF2EB6" w:rsidRPr="00DE6173">
          <w:rPr>
            <w:rStyle w:val="Lienhypertexte"/>
            <w:rFonts w:asciiTheme="majorBidi" w:hAnsiTheme="majorBidi" w:cstheme="majorBidi"/>
            <w:lang w:val="en-US"/>
          </w:rPr>
          <w:t>http://presses.univ-lyon2.fr/rubrique.php3?id_rubrique=2</w:t>
        </w:r>
      </w:hyperlink>
    </w:p>
    <w:p w:rsidR="00AF2EB6" w:rsidRPr="00DE6173" w:rsidRDefault="00DE6173" w:rsidP="00DE6173">
      <w:pPr>
        <w:ind w:left="1080"/>
        <w:rPr>
          <w:rFonts w:asciiTheme="majorBidi" w:hAnsiTheme="majorBidi" w:cstheme="majorBidi"/>
          <w:lang w:val="en-US"/>
        </w:rPr>
      </w:pPr>
      <w:hyperlink r:id="rId66" w:history="1">
        <w:r w:rsidR="00AF2EB6" w:rsidRPr="00DE6173">
          <w:rPr>
            <w:rStyle w:val="Lienhypertexte"/>
            <w:rFonts w:asciiTheme="majorBidi" w:hAnsiTheme="majorBidi" w:cstheme="majorBidi"/>
            <w:lang w:val="en-US"/>
          </w:rPr>
          <w:t>http://www.doaj.org/doaj?func=subject&amp;cpid=87</w:t>
        </w:r>
      </w:hyperlink>
    </w:p>
    <w:p w:rsidR="00AF2EB6" w:rsidRPr="00DE6173" w:rsidRDefault="00DE6173" w:rsidP="00DE6173">
      <w:pPr>
        <w:ind w:left="1080"/>
        <w:jc w:val="both"/>
        <w:rPr>
          <w:rFonts w:asciiTheme="majorBidi" w:hAnsiTheme="majorBidi" w:cstheme="majorBidi"/>
          <w:lang w:val="en-US"/>
        </w:rPr>
      </w:pPr>
      <w:hyperlink r:id="rId67" w:history="1">
        <w:r w:rsidR="00AF2EB6" w:rsidRPr="00DE6173">
          <w:rPr>
            <w:rStyle w:val="Lienhypertexte"/>
            <w:rFonts w:asciiTheme="majorBidi" w:hAnsiTheme="majorBidi" w:cstheme="majorBidi"/>
            <w:lang w:val="en-US"/>
          </w:rPr>
          <w:t>http://www.persee.fr</w:t>
        </w:r>
      </w:hyperlink>
    </w:p>
    <w:p w:rsidR="00AF2EB6" w:rsidRDefault="00AF2EB6" w:rsidP="00DE6173">
      <w:pPr>
        <w:bidi/>
        <w:ind w:left="1570" w:hanging="1571"/>
        <w:jc w:val="both"/>
        <w:rPr>
          <w:rFonts w:asciiTheme="majorBidi" w:hAnsiTheme="majorBidi" w:cstheme="majorBidi"/>
        </w:rPr>
      </w:pPr>
    </w:p>
    <w:p w:rsidR="00DE6173" w:rsidRPr="00DE6173" w:rsidRDefault="00DE6173" w:rsidP="00DE6173">
      <w:pPr>
        <w:shd w:val="clear" w:color="auto" w:fill="92D050"/>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DE6173">
        <w:rPr>
          <w:rFonts w:asciiTheme="majorBidi" w:hAnsiTheme="majorBidi" w:cstheme="majorBidi"/>
          <w:bCs/>
          <w:highlight w:val="green"/>
          <w:rtl/>
          <w:lang w:bidi="ar-DZ"/>
        </w:rPr>
        <w:t>تاريخ ليبيا المعاصر</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تمكين الطالب من معرفة الظروف المحلية لطرابلس الغرب والسياقات الدولية التي أحاطت بالاحتلال الايطالي لطرابلس الغرب- ليبيا، ومعرفة مدى ارتباط الضعف الداخلي بالهيمنة الخارجية، فالاستعمار الايطالي لم يكن ليكتب له النجاح لولا الضعف الذي أصاب السلطة الحاكمة في طرابلس الغرب التي كانت امتدادا للدولة العثمانية التي كانت حينها تشارف على السقوط.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تمكين الطالب من فهم علاقة التضاد الأزلية في الاستعمار والتحرر، من خلال التطرق الى كل مظاهر الرفض الاستعماري التي خاضها الليبيون ضد المحتل الايطالي.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تزويد الطالب بمفاهيم تشكل الدولة والمجال بمفهومها الحديث </w:t>
      </w:r>
      <w:proofErr w:type="gramStart"/>
      <w:r w:rsidRPr="00DE6173">
        <w:rPr>
          <w:rFonts w:asciiTheme="majorBidi" w:hAnsiTheme="majorBidi" w:cstheme="majorBidi"/>
          <w:sz w:val="24"/>
          <w:szCs w:val="24"/>
          <w:rtl/>
          <w:lang w:bidi="ar-DZ"/>
        </w:rPr>
        <w:t>مثل :</w:t>
      </w:r>
      <w:proofErr w:type="gramEnd"/>
      <w:r w:rsidRPr="00DE6173">
        <w:rPr>
          <w:rFonts w:asciiTheme="majorBidi" w:hAnsiTheme="majorBidi" w:cstheme="majorBidi"/>
          <w:sz w:val="24"/>
          <w:szCs w:val="24"/>
          <w:rtl/>
          <w:lang w:bidi="ar-DZ"/>
        </w:rPr>
        <w:t xml:space="preserve"> الدولة الوطنية، الحدود السياسية، رموز الدولة وشعاراتها، دستور الجمهورية... وذلك من خلال التطرق الى مراحل تشكل الدولة القطرية في ظل الاستعمار في مقابل ذلك انحسار وتراجع أفكار سياسية تخص الارتباط بمفهوم دولة الخلافة .</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lastRenderedPageBreak/>
        <w:t>المعارف المسبقة المطلوبة:</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Style w:val="fontstyle01"/>
          <w:rFonts w:asciiTheme="majorBidi" w:hAnsiTheme="majorBidi" w:cstheme="majorBidi"/>
          <w:sz w:val="24"/>
          <w:szCs w:val="24"/>
          <w:rtl/>
        </w:rPr>
        <w:t xml:space="preserve">امتلاك معارف عامة عن ظروف ومراحل تشكل المجال السياسي لطرابلس الغرب خلال فترة حكم </w:t>
      </w:r>
      <w:proofErr w:type="gramStart"/>
      <w:r w:rsidRPr="00DE6173">
        <w:rPr>
          <w:rStyle w:val="fontstyle01"/>
          <w:rFonts w:asciiTheme="majorBidi" w:hAnsiTheme="majorBidi" w:cstheme="majorBidi"/>
          <w:sz w:val="24"/>
          <w:szCs w:val="24"/>
          <w:rtl/>
        </w:rPr>
        <w:t>العثمانيين(</w:t>
      </w:r>
      <w:proofErr w:type="gramEnd"/>
      <w:r w:rsidRPr="00DE6173">
        <w:rPr>
          <w:rStyle w:val="fontstyle01"/>
          <w:rFonts w:asciiTheme="majorBidi" w:hAnsiTheme="majorBidi" w:cstheme="majorBidi"/>
          <w:sz w:val="24"/>
          <w:szCs w:val="24"/>
          <w:rtl/>
        </w:rPr>
        <w:t xml:space="preserve">العهد الأول والثاني) وخلال فترة حكم الأسرة </w:t>
      </w:r>
      <w:proofErr w:type="spellStart"/>
      <w:r w:rsidRPr="00DE6173">
        <w:rPr>
          <w:rStyle w:val="fontstyle01"/>
          <w:rFonts w:asciiTheme="majorBidi" w:hAnsiTheme="majorBidi" w:cstheme="majorBidi"/>
          <w:sz w:val="24"/>
          <w:szCs w:val="24"/>
          <w:rtl/>
        </w:rPr>
        <w:t>القرمنلية</w:t>
      </w:r>
      <w:proofErr w:type="spellEnd"/>
      <w:r w:rsidRPr="00DE6173">
        <w:rPr>
          <w:rStyle w:val="fontstyle01"/>
          <w:rFonts w:asciiTheme="majorBidi" w:hAnsiTheme="majorBidi" w:cstheme="majorBidi"/>
          <w:sz w:val="24"/>
          <w:szCs w:val="24"/>
          <w:rtl/>
        </w:rPr>
        <w:t>. وهي معارف يكتسبها الطالب في مقياس تاريخ المغرب العربي الحديث الذي درسه في السنة الثانية ليسانس.</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امتلاك معارف عامة حول الحركة الاستعمارية وحمى التنافس بين الدول الأوربية للسيطرة على مجالات نفوذ في البلدان الضعيفة، وهي معارف يكتسبها الطالب في طور ليسانس.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اكتساب المعارف العامة والخاصة الموضحة في العنصرين أعلاه.</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القدرة على فهم وتحليل العلاقات السياسية في الدول.</w:t>
      </w:r>
    </w:p>
    <w:p w:rsidR="00AF2EB6" w:rsidRPr="00DE6173" w:rsidRDefault="00AF2EB6" w:rsidP="00DE6173">
      <w:pPr>
        <w:pStyle w:val="Paragraphedeliste"/>
        <w:bidi/>
        <w:ind w:left="360"/>
        <w:rPr>
          <w:rFonts w:asciiTheme="majorBidi" w:hAnsiTheme="majorBidi" w:cstheme="majorBidi"/>
          <w:sz w:val="24"/>
          <w:szCs w:val="24"/>
          <w:lang w:bidi="ar-DZ"/>
        </w:rPr>
      </w:pPr>
      <w:r w:rsidRPr="00DE6173">
        <w:rPr>
          <w:rFonts w:asciiTheme="majorBidi" w:hAnsiTheme="majorBidi" w:cstheme="majorBidi"/>
          <w:sz w:val="24"/>
          <w:szCs w:val="24"/>
          <w:rtl/>
          <w:lang w:bidi="ar-DZ"/>
        </w:rPr>
        <w:t>اكتساب مهارة منهجية تتمثل في القدرة على استخراج المعلومات من مضانها وتركيبها وتحليلها ونقدها.</w:t>
      </w:r>
    </w:p>
    <w:p w:rsidR="00AF2EB6" w:rsidRPr="00DE6173" w:rsidRDefault="00AF2EB6" w:rsidP="00DE6173">
      <w:pPr>
        <w:bidi/>
        <w:ind w:left="360"/>
        <w:jc w:val="lowKashida"/>
        <w:rPr>
          <w:rFonts w:asciiTheme="majorBidi" w:hAnsiTheme="majorBidi" w:cstheme="majorBidi"/>
          <w:b/>
          <w:i/>
          <w:iCs/>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(01</w:t>
      </w:r>
      <w:proofErr w:type="gramStart"/>
      <w:r w:rsidRPr="00DE6173">
        <w:rPr>
          <w:rFonts w:asciiTheme="majorBidi" w:hAnsiTheme="majorBidi" w:cstheme="majorBidi"/>
          <w:rtl/>
          <w:lang w:bidi="ar-DZ"/>
        </w:rPr>
        <w:t>):  الاحتلال</w:t>
      </w:r>
      <w:proofErr w:type="gramEnd"/>
      <w:r w:rsidRPr="00DE6173">
        <w:rPr>
          <w:rFonts w:asciiTheme="majorBidi" w:hAnsiTheme="majorBidi" w:cstheme="majorBidi"/>
          <w:rtl/>
          <w:lang w:bidi="ar-DZ"/>
        </w:rPr>
        <w:t xml:space="preserve"> الايطالي لليبيا 1911: ظروفه وتداعياته(1)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الاحتلال الايطالي لليبيا 1911: ظروفه </w:t>
      </w:r>
      <w:proofErr w:type="gramStart"/>
      <w:r w:rsidRPr="00DE6173">
        <w:rPr>
          <w:rFonts w:asciiTheme="majorBidi" w:hAnsiTheme="majorBidi" w:cstheme="majorBidi"/>
          <w:rtl/>
          <w:lang w:bidi="ar-DZ"/>
        </w:rPr>
        <w:t>وتداعياته( 2</w:t>
      </w:r>
      <w:proofErr w:type="gramEnd"/>
      <w:r w:rsidRPr="00DE6173">
        <w:rPr>
          <w:rFonts w:asciiTheme="majorBidi" w:hAnsiTheme="majorBidi" w:cstheme="majorBidi"/>
          <w:rtl/>
          <w:lang w:bidi="ar-DZ"/>
        </w:rPr>
        <w:t>)</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w:t>
      </w:r>
      <w:proofErr w:type="gramStart"/>
      <w:r w:rsidRPr="00DE6173">
        <w:rPr>
          <w:rFonts w:asciiTheme="majorBidi" w:hAnsiTheme="majorBidi" w:cstheme="majorBidi"/>
          <w:rtl/>
          <w:lang w:bidi="ar-DZ"/>
        </w:rPr>
        <w:t>):  ردود</w:t>
      </w:r>
      <w:proofErr w:type="gramEnd"/>
      <w:r w:rsidRPr="00DE6173">
        <w:rPr>
          <w:rFonts w:asciiTheme="majorBidi" w:hAnsiTheme="majorBidi" w:cstheme="majorBidi"/>
          <w:rtl/>
          <w:lang w:bidi="ar-DZ"/>
        </w:rPr>
        <w:t xml:space="preserve"> الفعل الليبية اتجاه الاحتلال الايطالي ( المقاومة الوطنية)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(04): ردود الفعل الليبية اتجاه الاحتلال الايطالي </w:t>
      </w:r>
      <w:proofErr w:type="gramStart"/>
      <w:r w:rsidRPr="00DE6173">
        <w:rPr>
          <w:rFonts w:asciiTheme="majorBidi" w:hAnsiTheme="majorBidi" w:cstheme="majorBidi"/>
          <w:rtl/>
          <w:lang w:bidi="ar-DZ"/>
        </w:rPr>
        <w:t>( المقاومة</w:t>
      </w:r>
      <w:proofErr w:type="gramEnd"/>
      <w:r w:rsidRPr="00DE6173">
        <w:rPr>
          <w:rFonts w:asciiTheme="majorBidi" w:hAnsiTheme="majorBidi" w:cstheme="majorBidi"/>
          <w:rtl/>
          <w:lang w:bidi="ar-DZ"/>
        </w:rPr>
        <w:t xml:space="preserve"> السنوسية)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(05): ردود الفعل الليبية اتجاه الاحتلال الايطالي </w:t>
      </w:r>
      <w:proofErr w:type="gramStart"/>
      <w:r w:rsidRPr="00DE6173">
        <w:rPr>
          <w:rFonts w:asciiTheme="majorBidi" w:hAnsiTheme="majorBidi" w:cstheme="majorBidi"/>
          <w:rtl/>
          <w:lang w:bidi="ar-DZ"/>
        </w:rPr>
        <w:t>( مقاومة</w:t>
      </w:r>
      <w:proofErr w:type="gramEnd"/>
      <w:r w:rsidRPr="00DE6173">
        <w:rPr>
          <w:rFonts w:asciiTheme="majorBidi" w:hAnsiTheme="majorBidi" w:cstheme="majorBidi"/>
          <w:rtl/>
          <w:lang w:bidi="ar-DZ"/>
        </w:rPr>
        <w:t xml:space="preserve"> عمر المختار)</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(06): سياسة الاحتلال الايطالي في ليبيا 1911-1943 (1)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(07): سياسة الاحتلال الايطالي في ليبيا 1911-1943 (2)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 النضال السياسي الليبي في المهجر 1927-1951(1)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 النضال السياسي الليبي في المهجر 1927-1951(2)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(10): ليبيا والحرب العالمية الثانية 1939-1945 (1)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(11): ليبيا والحرب العالمية الثانية 1939-1945 (2)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(12): استقلال ليبيا وبداية حكم الأسرة </w:t>
      </w:r>
      <w:proofErr w:type="gramStart"/>
      <w:r w:rsidRPr="00DE6173">
        <w:rPr>
          <w:rFonts w:asciiTheme="majorBidi" w:hAnsiTheme="majorBidi" w:cstheme="majorBidi"/>
          <w:rtl/>
          <w:lang w:bidi="ar-DZ"/>
        </w:rPr>
        <w:t>الادريسية(</w:t>
      </w:r>
      <w:proofErr w:type="gramEnd"/>
      <w:r w:rsidRPr="00DE6173">
        <w:rPr>
          <w:rFonts w:asciiTheme="majorBidi" w:hAnsiTheme="majorBidi" w:cstheme="majorBidi"/>
          <w:rtl/>
          <w:lang w:bidi="ar-DZ"/>
        </w:rPr>
        <w:t>1)</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(13): استقلال ليبيا وبداية حكم الأسرة </w:t>
      </w:r>
      <w:proofErr w:type="gramStart"/>
      <w:r w:rsidRPr="00DE6173">
        <w:rPr>
          <w:rFonts w:asciiTheme="majorBidi" w:hAnsiTheme="majorBidi" w:cstheme="majorBidi"/>
          <w:rtl/>
          <w:lang w:bidi="ar-DZ"/>
        </w:rPr>
        <w:t>الادريسية(</w:t>
      </w:r>
      <w:proofErr w:type="gramEnd"/>
      <w:r w:rsidRPr="00DE6173">
        <w:rPr>
          <w:rFonts w:asciiTheme="majorBidi" w:hAnsiTheme="majorBidi" w:cstheme="majorBidi"/>
          <w:rtl/>
          <w:lang w:bidi="ar-DZ"/>
        </w:rPr>
        <w:t>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(14): استقلال ليبيا وبداية حكم الأسرة </w:t>
      </w:r>
      <w:proofErr w:type="gramStart"/>
      <w:r w:rsidRPr="00DE6173">
        <w:rPr>
          <w:rFonts w:asciiTheme="majorBidi" w:hAnsiTheme="majorBidi" w:cstheme="majorBidi"/>
          <w:rtl/>
          <w:lang w:bidi="ar-DZ"/>
        </w:rPr>
        <w:t>الادريسية(</w:t>
      </w:r>
      <w:proofErr w:type="gramEnd"/>
      <w:r w:rsidRPr="00DE6173">
        <w:rPr>
          <w:rFonts w:asciiTheme="majorBidi" w:hAnsiTheme="majorBidi" w:cstheme="majorBidi"/>
          <w:rtl/>
          <w:lang w:bidi="ar-DZ"/>
        </w:rPr>
        <w:t>3)</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tbl>
      <w:tblPr>
        <w:bidiVisual/>
        <w:tblW w:w="0" w:type="auto"/>
        <w:tblLook w:val="04A0" w:firstRow="1" w:lastRow="0" w:firstColumn="1" w:lastColumn="0" w:noHBand="0" w:noVBand="1"/>
      </w:tblPr>
      <w:tblGrid>
        <w:gridCol w:w="2654"/>
        <w:gridCol w:w="2865"/>
        <w:gridCol w:w="3769"/>
      </w:tblGrid>
      <w:tr w:rsidR="00AF2EB6" w:rsidRPr="00DE6173" w:rsidTr="00AF2EB6">
        <w:tc>
          <w:tcPr>
            <w:tcW w:w="2654" w:type="dxa"/>
            <w:hideMark/>
          </w:tcPr>
          <w:p w:rsidR="00AF2EB6" w:rsidRPr="00DE6173" w:rsidRDefault="00AF2EB6" w:rsidP="00DE6173">
            <w:pPr>
              <w:pStyle w:val="Paragraphedeliste"/>
              <w:bidi/>
              <w:ind w:left="360"/>
              <w:jc w:val="left"/>
              <w:rPr>
                <w:rFonts w:asciiTheme="majorBidi" w:hAnsiTheme="majorBidi" w:cstheme="majorBidi"/>
                <w:sz w:val="24"/>
                <w:szCs w:val="24"/>
                <w:lang w:bidi="ar-DZ"/>
              </w:rPr>
            </w:pPr>
            <w:r w:rsidRPr="00DE6173">
              <w:rPr>
                <w:rFonts w:asciiTheme="majorBidi" w:hAnsiTheme="majorBidi" w:cstheme="majorBidi"/>
                <w:color w:val="000000"/>
                <w:sz w:val="24"/>
                <w:szCs w:val="24"/>
                <w:rtl/>
              </w:rPr>
              <w:t>إبـراهيم فتحـي عمـيش</w:t>
            </w:r>
          </w:p>
        </w:tc>
        <w:tc>
          <w:tcPr>
            <w:tcW w:w="2865"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التـاريخ السياسـي ومسـتقتل المجتمـع المـدني فـي ليبيـا</w:t>
            </w:r>
          </w:p>
        </w:tc>
        <w:tc>
          <w:tcPr>
            <w:tcW w:w="3769"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ط1 ،  ج1،  دار برنيق، 8</w:t>
            </w:r>
            <w:r w:rsidRPr="00DE6173">
              <w:rPr>
                <w:rFonts w:asciiTheme="majorBidi" w:hAnsiTheme="majorBidi" w:cstheme="majorBidi"/>
                <w:color w:val="000000"/>
              </w:rPr>
              <w:t>.200</w:t>
            </w:r>
          </w:p>
        </w:tc>
      </w:tr>
      <w:tr w:rsidR="00AF2EB6" w:rsidRPr="00DE6173" w:rsidTr="00AF2EB6">
        <w:tc>
          <w:tcPr>
            <w:tcW w:w="2654" w:type="dxa"/>
            <w:hideMark/>
          </w:tcPr>
          <w:p w:rsidR="00AF2EB6" w:rsidRPr="00DE6173" w:rsidRDefault="00AF2EB6" w:rsidP="00DE6173">
            <w:pPr>
              <w:pStyle w:val="Paragraphedeliste"/>
              <w:bidi/>
              <w:ind w:left="360"/>
              <w:jc w:val="left"/>
              <w:rPr>
                <w:rFonts w:asciiTheme="majorBidi" w:hAnsiTheme="majorBidi" w:cstheme="majorBidi"/>
                <w:sz w:val="24"/>
                <w:szCs w:val="24"/>
                <w:lang w:bidi="ar-DZ"/>
              </w:rPr>
            </w:pPr>
            <w:r w:rsidRPr="00DE6173">
              <w:rPr>
                <w:rFonts w:asciiTheme="majorBidi" w:hAnsiTheme="majorBidi" w:cstheme="majorBidi"/>
                <w:color w:val="000000"/>
                <w:sz w:val="24"/>
                <w:szCs w:val="24"/>
                <w:rtl/>
              </w:rPr>
              <w:t xml:space="preserve">أتـوري روسـي، تـر، خليفـة محمـد </w:t>
            </w:r>
            <w:proofErr w:type="spellStart"/>
            <w:r w:rsidRPr="00DE6173">
              <w:rPr>
                <w:rFonts w:asciiTheme="majorBidi" w:hAnsiTheme="majorBidi" w:cstheme="majorBidi"/>
                <w:color w:val="000000"/>
                <w:sz w:val="24"/>
                <w:szCs w:val="24"/>
                <w:rtl/>
              </w:rPr>
              <w:t>التلسـي</w:t>
            </w:r>
            <w:proofErr w:type="spellEnd"/>
          </w:p>
        </w:tc>
        <w:tc>
          <w:tcPr>
            <w:tcW w:w="2865"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ليبيـا منـذ الفـتح العربي حتـى سـنة 1911.</w:t>
            </w:r>
          </w:p>
        </w:tc>
        <w:tc>
          <w:tcPr>
            <w:tcW w:w="3769"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دار الثقافة، بيروت،1974.</w:t>
            </w:r>
          </w:p>
        </w:tc>
      </w:tr>
      <w:tr w:rsidR="00AF2EB6" w:rsidRPr="00DE6173" w:rsidTr="00AF2EB6">
        <w:tc>
          <w:tcPr>
            <w:tcW w:w="2654" w:type="dxa"/>
            <w:hideMark/>
          </w:tcPr>
          <w:p w:rsidR="00AF2EB6" w:rsidRPr="00DE6173" w:rsidRDefault="00AF2EB6" w:rsidP="00DE6173">
            <w:pPr>
              <w:pStyle w:val="Paragraphedeliste"/>
              <w:bidi/>
              <w:ind w:left="360"/>
              <w:jc w:val="left"/>
              <w:rPr>
                <w:rFonts w:asciiTheme="majorBidi" w:hAnsiTheme="majorBidi" w:cstheme="majorBidi"/>
                <w:sz w:val="24"/>
                <w:szCs w:val="24"/>
                <w:lang w:bidi="ar-DZ"/>
              </w:rPr>
            </w:pPr>
            <w:r w:rsidRPr="00DE6173">
              <w:rPr>
                <w:rFonts w:asciiTheme="majorBidi" w:hAnsiTheme="majorBidi" w:cstheme="majorBidi"/>
                <w:color w:val="000000"/>
                <w:sz w:val="24"/>
                <w:szCs w:val="24"/>
                <w:rtl/>
              </w:rPr>
              <w:t xml:space="preserve">محمـد خليفـة </w:t>
            </w:r>
            <w:proofErr w:type="spellStart"/>
            <w:r w:rsidRPr="00DE6173">
              <w:rPr>
                <w:rFonts w:asciiTheme="majorBidi" w:hAnsiTheme="majorBidi" w:cstheme="majorBidi"/>
                <w:color w:val="000000"/>
                <w:sz w:val="24"/>
                <w:szCs w:val="24"/>
                <w:rtl/>
              </w:rPr>
              <w:t>التليسـي</w:t>
            </w:r>
            <w:proofErr w:type="spellEnd"/>
          </w:p>
        </w:tc>
        <w:tc>
          <w:tcPr>
            <w:tcW w:w="2865"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معجـم معـارك الجهـاد الليبـي 1912م _ 1931م</w:t>
            </w:r>
          </w:p>
        </w:tc>
        <w:tc>
          <w:tcPr>
            <w:tcW w:w="3769"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color w:val="000000"/>
                <w:rtl/>
              </w:rPr>
              <w:t xml:space="preserve">الـدار العربيـة للكتاب، طرابلس، </w:t>
            </w:r>
            <w:r w:rsidRPr="00DE6173">
              <w:rPr>
                <w:rFonts w:asciiTheme="majorBidi" w:hAnsiTheme="majorBidi" w:cstheme="majorBidi"/>
                <w:color w:val="000000"/>
              </w:rPr>
              <w:t>1983</w:t>
            </w:r>
            <w:r w:rsidRPr="00DE6173">
              <w:rPr>
                <w:rFonts w:asciiTheme="majorBidi" w:hAnsiTheme="majorBidi" w:cstheme="majorBidi"/>
                <w:color w:val="000000"/>
                <w:rtl/>
              </w:rPr>
              <w:t>م</w:t>
            </w:r>
          </w:p>
        </w:tc>
      </w:tr>
    </w:tbl>
    <w:p w:rsidR="00AF2EB6" w:rsidRPr="00DE6173" w:rsidRDefault="00AF2EB6" w:rsidP="00DE6173">
      <w:pPr>
        <w:bidi/>
        <w:ind w:left="-1"/>
        <w:jc w:val="both"/>
        <w:rPr>
          <w:rFonts w:asciiTheme="majorBidi" w:hAnsiTheme="majorBidi" w:cstheme="majorBidi"/>
          <w:b/>
          <w:rtl/>
          <w:lang w:bidi="ar-DZ"/>
        </w:rPr>
      </w:pPr>
    </w:p>
    <w:p w:rsidR="00AF2EB6" w:rsidRPr="00DE6173" w:rsidRDefault="00AF2EB6" w:rsidP="00DE6173">
      <w:pPr>
        <w:ind w:left="1080"/>
        <w:jc w:val="right"/>
        <w:rPr>
          <w:rStyle w:val="lev"/>
          <w:rFonts w:asciiTheme="majorBidi" w:hAnsiTheme="majorBidi" w:cstheme="majorBidi"/>
          <w:color w:val="444444"/>
          <w:rtl/>
        </w:rPr>
      </w:pPr>
      <w:proofErr w:type="spellStart"/>
      <w:r w:rsidRPr="00DE6173">
        <w:rPr>
          <w:rStyle w:val="lev"/>
          <w:rFonts w:asciiTheme="majorBidi" w:hAnsiTheme="majorBidi" w:cstheme="majorBidi"/>
          <w:color w:val="444444"/>
          <w:rtl/>
        </w:rPr>
        <w:t>غريفتنيس</w:t>
      </w:r>
      <w:proofErr w:type="spellEnd"/>
      <w:r w:rsidRPr="00DE6173">
        <w:rPr>
          <w:rStyle w:val="lev"/>
          <w:rFonts w:asciiTheme="majorBidi" w:hAnsiTheme="majorBidi" w:cstheme="majorBidi"/>
          <w:color w:val="444444"/>
          <w:rtl/>
        </w:rPr>
        <w:t xml:space="preserve">، </w:t>
      </w:r>
      <w:proofErr w:type="spellStart"/>
      <w:r w:rsidRPr="00DE6173">
        <w:rPr>
          <w:rStyle w:val="lev"/>
          <w:rFonts w:asciiTheme="majorBidi" w:hAnsiTheme="majorBidi" w:cstheme="majorBidi"/>
          <w:color w:val="444444"/>
          <w:rtl/>
        </w:rPr>
        <w:t>غيورغ</w:t>
      </w:r>
      <w:proofErr w:type="spellEnd"/>
      <w:r w:rsidRPr="00DE6173">
        <w:rPr>
          <w:rStyle w:val="lev"/>
          <w:rFonts w:asciiTheme="majorBidi" w:hAnsiTheme="majorBidi" w:cstheme="majorBidi"/>
          <w:color w:val="444444"/>
          <w:rtl/>
        </w:rPr>
        <w:t xml:space="preserve"> فون، تاريخ الحرب الليبية الإيطالية؛ ترجمة وتقديم عماد الدين غانم، ثلاثة أجزاء في مجلد واحد – راجع الجزء الأول الأمين الطاهر </w:t>
      </w:r>
      <w:proofErr w:type="spellStart"/>
      <w:r w:rsidRPr="00DE6173">
        <w:rPr>
          <w:rStyle w:val="lev"/>
          <w:rFonts w:asciiTheme="majorBidi" w:hAnsiTheme="majorBidi" w:cstheme="majorBidi"/>
          <w:color w:val="444444"/>
          <w:rtl/>
        </w:rPr>
        <w:t>شقليلة</w:t>
      </w:r>
      <w:proofErr w:type="spellEnd"/>
      <w:r w:rsidRPr="00DE6173">
        <w:rPr>
          <w:rStyle w:val="lev"/>
          <w:rFonts w:asciiTheme="majorBidi" w:hAnsiTheme="majorBidi" w:cstheme="majorBidi"/>
          <w:color w:val="444444"/>
          <w:rtl/>
        </w:rPr>
        <w:t xml:space="preserve"> (1986).</w:t>
      </w:r>
      <w:r w:rsidRPr="00DE6173">
        <w:rPr>
          <w:rFonts w:asciiTheme="majorBidi" w:hAnsiTheme="majorBidi" w:cstheme="majorBidi"/>
          <w:b/>
          <w:bCs/>
          <w:color w:val="444444"/>
          <w:rtl/>
        </w:rPr>
        <w:br/>
      </w:r>
      <w:r w:rsidRPr="00DE6173">
        <w:rPr>
          <w:rStyle w:val="lev"/>
          <w:rFonts w:asciiTheme="majorBidi" w:hAnsiTheme="majorBidi" w:cstheme="majorBidi"/>
          <w:color w:val="444444"/>
          <w:rtl/>
        </w:rPr>
        <w:t>- ضوي، علي عبدالرحمن، المسئولية الدولية عن الأضرار الناشئة عن مخلفات الحرب العالمية الثانية في الإقليم الليبي (1984).</w:t>
      </w:r>
    </w:p>
    <w:p w:rsidR="00AF2EB6" w:rsidRPr="00DE6173" w:rsidRDefault="00AF2EB6" w:rsidP="00DE6173">
      <w:pPr>
        <w:ind w:left="1080"/>
        <w:jc w:val="right"/>
        <w:rPr>
          <w:rStyle w:val="lev"/>
          <w:rFonts w:asciiTheme="majorBidi" w:hAnsiTheme="majorBidi" w:cstheme="majorBidi"/>
          <w:color w:val="444444"/>
          <w:rtl/>
        </w:rPr>
      </w:pPr>
      <w:r w:rsidRPr="00DE6173">
        <w:rPr>
          <w:rStyle w:val="lev"/>
          <w:rFonts w:asciiTheme="majorBidi" w:hAnsiTheme="majorBidi" w:cstheme="majorBidi"/>
          <w:color w:val="444444"/>
          <w:rtl/>
        </w:rPr>
        <w:t>، إدريس صالح (تحرير)، الاستعمار الاستيطاني الإيطالـي فـي ليبيا 1911- 1970، أعمال الندوة العلمية التي عقدها مركز دراسة جهاد الليبيين ضد الغزو الإيطالي بمناسبة عيد الثأر في السابع من أكتوبر (1983).</w:t>
      </w:r>
    </w:p>
    <w:p w:rsidR="00AF2EB6" w:rsidRPr="00DE6173" w:rsidRDefault="00AF2EB6" w:rsidP="00DE6173">
      <w:pPr>
        <w:ind w:left="1080"/>
        <w:jc w:val="right"/>
        <w:rPr>
          <w:rStyle w:val="lev"/>
          <w:rFonts w:asciiTheme="majorBidi" w:hAnsiTheme="majorBidi" w:cstheme="majorBidi"/>
          <w:color w:val="444444"/>
          <w:rtl/>
        </w:rPr>
      </w:pPr>
      <w:proofErr w:type="spellStart"/>
      <w:r w:rsidRPr="00DE6173">
        <w:rPr>
          <w:rStyle w:val="lev"/>
          <w:rFonts w:asciiTheme="majorBidi" w:hAnsiTheme="majorBidi" w:cstheme="majorBidi"/>
          <w:color w:val="444444"/>
          <w:rtl/>
        </w:rPr>
        <w:t>كولوغلو</w:t>
      </w:r>
      <w:proofErr w:type="spellEnd"/>
      <w:r w:rsidRPr="00DE6173">
        <w:rPr>
          <w:rStyle w:val="lev"/>
          <w:rFonts w:asciiTheme="majorBidi" w:hAnsiTheme="majorBidi" w:cstheme="majorBidi"/>
          <w:color w:val="444444"/>
          <w:rtl/>
        </w:rPr>
        <w:t xml:space="preserve">، أورخان، الرأي العام الإسلامي خلال الحرب الليبية الإيطالية 1911-1912؛ ترجمة </w:t>
      </w:r>
      <w:proofErr w:type="gramStart"/>
      <w:r w:rsidRPr="00DE6173">
        <w:rPr>
          <w:rStyle w:val="lev"/>
          <w:rFonts w:asciiTheme="majorBidi" w:hAnsiTheme="majorBidi" w:cstheme="majorBidi"/>
          <w:color w:val="444444"/>
          <w:rtl/>
        </w:rPr>
        <w:t>عبدالقادر</w:t>
      </w:r>
      <w:proofErr w:type="gramEnd"/>
      <w:r w:rsidRPr="00DE6173">
        <w:rPr>
          <w:rStyle w:val="lev"/>
          <w:rFonts w:asciiTheme="majorBidi" w:hAnsiTheme="majorBidi" w:cstheme="majorBidi"/>
          <w:color w:val="444444"/>
          <w:rtl/>
        </w:rPr>
        <w:t xml:space="preserve"> مصطفى </w:t>
      </w:r>
      <w:proofErr w:type="spellStart"/>
      <w:r w:rsidRPr="00DE6173">
        <w:rPr>
          <w:rStyle w:val="lev"/>
          <w:rFonts w:asciiTheme="majorBidi" w:hAnsiTheme="majorBidi" w:cstheme="majorBidi"/>
          <w:color w:val="444444"/>
          <w:rtl/>
        </w:rPr>
        <w:t>المحيشي</w:t>
      </w:r>
      <w:proofErr w:type="spellEnd"/>
      <w:r w:rsidRPr="00DE6173">
        <w:rPr>
          <w:rStyle w:val="lev"/>
          <w:rFonts w:asciiTheme="majorBidi" w:hAnsiTheme="majorBidi" w:cstheme="majorBidi"/>
          <w:color w:val="444444"/>
          <w:rtl/>
        </w:rPr>
        <w:t>؛ مراجعة محمد عبدالوهاب سيد أحمد (2000).</w:t>
      </w:r>
    </w:p>
    <w:p w:rsidR="00AF2EB6" w:rsidRPr="00DE6173" w:rsidRDefault="00AF2EB6" w:rsidP="00DE6173">
      <w:pPr>
        <w:ind w:left="1080"/>
        <w:jc w:val="right"/>
        <w:rPr>
          <w:rStyle w:val="lev"/>
          <w:rFonts w:asciiTheme="majorBidi" w:hAnsiTheme="majorBidi" w:cstheme="majorBidi"/>
          <w:color w:val="444444"/>
          <w:rtl/>
        </w:rPr>
      </w:pPr>
      <w:r w:rsidRPr="00DE6173">
        <w:rPr>
          <w:rStyle w:val="lev"/>
          <w:rFonts w:asciiTheme="majorBidi" w:hAnsiTheme="majorBidi" w:cstheme="majorBidi"/>
          <w:color w:val="444444"/>
          <w:rtl/>
        </w:rPr>
        <w:t xml:space="preserve">العالم، عزالدين </w:t>
      </w:r>
      <w:proofErr w:type="gramStart"/>
      <w:r w:rsidRPr="00DE6173">
        <w:rPr>
          <w:rStyle w:val="lev"/>
          <w:rFonts w:asciiTheme="majorBidi" w:hAnsiTheme="majorBidi" w:cstheme="majorBidi"/>
          <w:color w:val="444444"/>
          <w:rtl/>
        </w:rPr>
        <w:t>عبدالسلام</w:t>
      </w:r>
      <w:proofErr w:type="gramEnd"/>
      <w:r w:rsidRPr="00DE6173">
        <w:rPr>
          <w:rStyle w:val="lev"/>
          <w:rFonts w:asciiTheme="majorBidi" w:hAnsiTheme="majorBidi" w:cstheme="majorBidi"/>
          <w:color w:val="444444"/>
          <w:rtl/>
        </w:rPr>
        <w:t xml:space="preserve"> مختار، تاريخ ليبيا المعاصر السياسي والاجتماعي (1922-1948): دراسة في تاريخ الحركة الوطنية في المهجر بمصر (2000).</w:t>
      </w:r>
    </w:p>
    <w:p w:rsidR="00AF2EB6" w:rsidRPr="00DE6173" w:rsidRDefault="00AF2EB6" w:rsidP="00DE6173">
      <w:pPr>
        <w:ind w:left="1080"/>
        <w:jc w:val="right"/>
        <w:rPr>
          <w:rStyle w:val="lev"/>
          <w:rFonts w:asciiTheme="majorBidi" w:hAnsiTheme="majorBidi" w:cstheme="majorBidi"/>
          <w:color w:val="444444"/>
          <w:rtl/>
        </w:rPr>
      </w:pPr>
      <w:proofErr w:type="spellStart"/>
      <w:r w:rsidRPr="00DE6173">
        <w:rPr>
          <w:rStyle w:val="lev"/>
          <w:rFonts w:asciiTheme="majorBidi" w:hAnsiTheme="majorBidi" w:cstheme="majorBidi"/>
          <w:color w:val="444444"/>
          <w:rtl/>
        </w:rPr>
        <w:t>البرغثي</w:t>
      </w:r>
      <w:proofErr w:type="spellEnd"/>
      <w:r w:rsidRPr="00DE6173">
        <w:rPr>
          <w:rStyle w:val="lev"/>
          <w:rFonts w:asciiTheme="majorBidi" w:hAnsiTheme="majorBidi" w:cstheme="majorBidi"/>
          <w:color w:val="444444"/>
          <w:rtl/>
        </w:rPr>
        <w:t>، يوسف سالم، حركـة المقاومـة الوطنيـة بالجبل الأخضر 1927-1932 (2000).</w:t>
      </w:r>
    </w:p>
    <w:p w:rsidR="00AF2EB6" w:rsidRPr="00DE6173" w:rsidRDefault="00AF2EB6" w:rsidP="00DE6173">
      <w:pPr>
        <w:ind w:left="360"/>
        <w:jc w:val="right"/>
        <w:rPr>
          <w:rStyle w:val="lev"/>
          <w:rFonts w:asciiTheme="majorBidi" w:hAnsiTheme="majorBidi" w:cstheme="majorBidi"/>
          <w:color w:val="444444"/>
          <w:rtl/>
        </w:rPr>
      </w:pPr>
      <w:r w:rsidRPr="00DE6173">
        <w:rPr>
          <w:rStyle w:val="lev"/>
          <w:rFonts w:asciiTheme="majorBidi" w:hAnsiTheme="majorBidi" w:cstheme="majorBidi"/>
          <w:color w:val="444444"/>
          <w:rtl/>
        </w:rPr>
        <w:t>-الشريف، الطيب علي سالم، الصحافة الأدبية في ليبيا منذ الحرب العالمية الثانية إلى بداية العقد الأخير من القرن العشرين وأثرها في تطور الأدب الحديث، 2 مج (2000).</w:t>
      </w:r>
    </w:p>
    <w:p w:rsidR="00AF2EB6" w:rsidRPr="00DE6173" w:rsidRDefault="00AF2EB6" w:rsidP="00DE6173">
      <w:pPr>
        <w:ind w:left="360"/>
        <w:jc w:val="right"/>
        <w:rPr>
          <w:rFonts w:asciiTheme="majorBidi" w:hAnsiTheme="majorBidi" w:cstheme="majorBidi"/>
          <w:rtl/>
        </w:rPr>
      </w:pPr>
      <w:r w:rsidRPr="00DE6173">
        <w:rPr>
          <w:rStyle w:val="lev"/>
          <w:rFonts w:asciiTheme="majorBidi" w:hAnsiTheme="majorBidi" w:cstheme="majorBidi"/>
          <w:color w:val="444444"/>
          <w:rtl/>
        </w:rPr>
        <w:t xml:space="preserve">- </w:t>
      </w:r>
    </w:p>
    <w:p w:rsidR="00AF2EB6" w:rsidRPr="00DE6173" w:rsidRDefault="00AF2EB6" w:rsidP="00DE6173">
      <w:pPr>
        <w:bidi/>
        <w:ind w:left="360"/>
        <w:jc w:val="both"/>
        <w:rPr>
          <w:rFonts w:asciiTheme="majorBidi" w:hAnsiTheme="majorBidi" w:cstheme="majorBidi"/>
          <w:b/>
          <w:bCs/>
          <w:rtl/>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lang w:val="en-US"/>
        </w:rPr>
      </w:pPr>
      <w:hyperlink r:id="rId68" w:history="1">
        <w:r w:rsidR="00AF2EB6" w:rsidRPr="00DE6173">
          <w:rPr>
            <w:rStyle w:val="Lienhypertexte"/>
            <w:rFonts w:asciiTheme="majorBidi" w:hAnsiTheme="majorBidi" w:cstheme="majorBidi"/>
            <w:lang w:val="en-US"/>
          </w:rPr>
          <w:t>http://www.erudit.org</w:t>
        </w:r>
      </w:hyperlink>
    </w:p>
    <w:p w:rsidR="00AF2EB6" w:rsidRPr="00DE6173" w:rsidRDefault="00DE6173" w:rsidP="00DE6173">
      <w:pPr>
        <w:ind w:left="1080"/>
        <w:rPr>
          <w:rFonts w:asciiTheme="majorBidi" w:hAnsiTheme="majorBidi" w:cstheme="majorBidi"/>
          <w:rtl/>
          <w:lang w:val="en-US"/>
        </w:rPr>
      </w:pPr>
      <w:hyperlink r:id="rId69" w:history="1">
        <w:r w:rsidR="00AF2EB6" w:rsidRPr="00DE6173">
          <w:rPr>
            <w:rStyle w:val="Lienhypertexte"/>
            <w:rFonts w:asciiTheme="majorBidi" w:hAnsiTheme="majorBidi" w:cstheme="majorBidi"/>
            <w:lang w:val="en-US"/>
          </w:rPr>
          <w:t>http://gallica.bnf.fr</w:t>
        </w:r>
      </w:hyperlink>
    </w:p>
    <w:p w:rsidR="00AF2EB6" w:rsidRPr="00DE6173" w:rsidRDefault="00DE6173" w:rsidP="00DE6173">
      <w:pPr>
        <w:ind w:left="1080"/>
        <w:rPr>
          <w:rFonts w:asciiTheme="majorBidi" w:hAnsiTheme="majorBidi" w:cstheme="majorBidi"/>
          <w:lang w:val="en-US"/>
        </w:rPr>
      </w:pPr>
      <w:hyperlink r:id="rId70"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71"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DE6173" w:rsidP="00DE6173">
      <w:pPr>
        <w:ind w:left="1080"/>
        <w:rPr>
          <w:rFonts w:asciiTheme="majorBidi" w:hAnsiTheme="majorBidi" w:cstheme="majorBidi"/>
          <w:lang w:val="en-US"/>
        </w:rPr>
      </w:pPr>
      <w:hyperlink r:id="rId72" w:history="1">
        <w:r w:rsidR="00AF2EB6" w:rsidRPr="00DE6173">
          <w:rPr>
            <w:rStyle w:val="Lienhypertexte"/>
            <w:rFonts w:asciiTheme="majorBidi" w:hAnsiTheme="majorBidi" w:cstheme="majorBidi"/>
            <w:lang w:val="en-US"/>
          </w:rPr>
          <w:t>http://socio-anthropologie.revues.org</w:t>
        </w:r>
      </w:hyperlink>
    </w:p>
    <w:p w:rsidR="00AF2EB6" w:rsidRPr="00DE6173" w:rsidRDefault="00DE6173" w:rsidP="00DE6173">
      <w:pPr>
        <w:ind w:left="1080"/>
        <w:rPr>
          <w:rFonts w:asciiTheme="majorBidi" w:hAnsiTheme="majorBidi" w:cstheme="majorBidi"/>
          <w:lang w:val="en-US"/>
        </w:rPr>
      </w:pPr>
      <w:hyperlink r:id="rId73" w:history="1">
        <w:r w:rsidR="00AF2EB6" w:rsidRPr="00DE6173">
          <w:rPr>
            <w:rStyle w:val="Lienhypertexte"/>
            <w:rFonts w:asciiTheme="majorBidi" w:hAnsiTheme="majorBidi" w:cstheme="majorBidi"/>
            <w:lang w:val="en-US"/>
          </w:rPr>
          <w:t>http://www.centre-charles-moraze.msh-paris.fr/article.php3?id_article=9</w:t>
        </w:r>
      </w:hyperlink>
    </w:p>
    <w:p w:rsidR="00AF2EB6" w:rsidRPr="00DE6173" w:rsidRDefault="00DE6173" w:rsidP="00DE6173">
      <w:pPr>
        <w:ind w:left="1080"/>
        <w:rPr>
          <w:rFonts w:asciiTheme="majorBidi" w:hAnsiTheme="majorBidi" w:cstheme="majorBidi"/>
          <w:lang w:val="en-US"/>
        </w:rPr>
      </w:pPr>
      <w:hyperlink r:id="rId74" w:history="1">
        <w:r w:rsidR="00AF2EB6" w:rsidRPr="00DE6173">
          <w:rPr>
            <w:rStyle w:val="Lienhypertexte"/>
            <w:rFonts w:asciiTheme="majorBidi" w:hAnsiTheme="majorBidi" w:cstheme="majorBidi"/>
            <w:lang w:val="en-US"/>
          </w:rPr>
          <w:t>http://www.awu-dam.org/book/indx-study.htm</w:t>
        </w:r>
      </w:hyperlink>
    </w:p>
    <w:p w:rsidR="00AF2EB6" w:rsidRPr="00DE6173" w:rsidRDefault="00DE6173" w:rsidP="00DE6173">
      <w:pPr>
        <w:ind w:left="1080"/>
        <w:rPr>
          <w:rFonts w:asciiTheme="majorBidi" w:hAnsiTheme="majorBidi" w:cstheme="majorBidi"/>
          <w:lang w:val="en-US"/>
        </w:rPr>
      </w:pPr>
      <w:hyperlink r:id="rId75" w:history="1">
        <w:r w:rsidR="00AF2EB6" w:rsidRPr="00DE6173">
          <w:rPr>
            <w:rStyle w:val="Lienhypertexte"/>
            <w:rFonts w:asciiTheme="majorBidi" w:hAnsiTheme="majorBidi" w:cstheme="majorBidi"/>
            <w:lang w:val="en-US"/>
          </w:rPr>
          <w:t>http://www.espritcritique.fr/accueil/index.asp</w:t>
        </w:r>
      </w:hyperlink>
    </w:p>
    <w:p w:rsidR="00AF2EB6" w:rsidRPr="00DE6173" w:rsidRDefault="00DE6173" w:rsidP="00DE6173">
      <w:pPr>
        <w:ind w:left="1080"/>
        <w:rPr>
          <w:rFonts w:asciiTheme="majorBidi" w:hAnsiTheme="majorBidi" w:cstheme="majorBidi"/>
          <w:lang w:val="en-US"/>
        </w:rPr>
      </w:pPr>
      <w:hyperlink r:id="rId76" w:history="1">
        <w:r w:rsidR="00AF2EB6" w:rsidRPr="00DE6173">
          <w:rPr>
            <w:rStyle w:val="Lienhypertexte"/>
            <w:rFonts w:asciiTheme="majorBidi" w:hAnsiTheme="majorBidi" w:cstheme="majorBidi"/>
            <w:lang w:val="en-US"/>
          </w:rPr>
          <w:t>http://www.civilisations.ca/resourcef.asp</w:t>
        </w:r>
      </w:hyperlink>
    </w:p>
    <w:p w:rsidR="00AF2EB6" w:rsidRPr="00DE6173" w:rsidRDefault="00DE6173" w:rsidP="00DE6173">
      <w:pPr>
        <w:ind w:left="1080"/>
        <w:rPr>
          <w:rFonts w:asciiTheme="majorBidi" w:hAnsiTheme="majorBidi" w:cstheme="majorBidi"/>
          <w:lang w:val="en-US"/>
        </w:rPr>
      </w:pPr>
      <w:hyperlink r:id="rId77" w:history="1">
        <w:r w:rsidR="00AF2EB6" w:rsidRPr="00DE6173">
          <w:rPr>
            <w:rStyle w:val="Lienhypertexte"/>
            <w:rFonts w:asciiTheme="majorBidi" w:hAnsiTheme="majorBidi" w:cstheme="majorBidi"/>
            <w:lang w:val="en-US"/>
          </w:rPr>
          <w:t>http://www.gutenberg.org/browse/languages/fr</w:t>
        </w:r>
      </w:hyperlink>
    </w:p>
    <w:p w:rsidR="00AF2EB6" w:rsidRPr="00DE6173" w:rsidRDefault="00DE6173" w:rsidP="00DE6173">
      <w:pPr>
        <w:ind w:left="1080"/>
        <w:rPr>
          <w:rFonts w:asciiTheme="majorBidi" w:hAnsiTheme="majorBidi" w:cstheme="majorBidi"/>
          <w:lang w:val="en-US"/>
        </w:rPr>
      </w:pPr>
      <w:hyperlink r:id="rId78" w:history="1">
        <w:r w:rsidR="00AF2EB6" w:rsidRPr="00DE6173">
          <w:rPr>
            <w:rStyle w:val="Lienhypertexte"/>
            <w:rFonts w:asciiTheme="majorBidi" w:hAnsiTheme="majorBidi" w:cstheme="majorBidi"/>
            <w:lang w:val="en-US"/>
          </w:rPr>
          <w:t>http://www.textesrares.com/indnoms.html</w:t>
        </w:r>
      </w:hyperlink>
    </w:p>
    <w:p w:rsidR="00AF2EB6" w:rsidRPr="00DE6173" w:rsidRDefault="00DE6173" w:rsidP="00DE6173">
      <w:pPr>
        <w:ind w:left="1080"/>
        <w:rPr>
          <w:rFonts w:asciiTheme="majorBidi" w:hAnsiTheme="majorBidi" w:cstheme="majorBidi"/>
          <w:lang w:val="en-US"/>
        </w:rPr>
      </w:pPr>
      <w:hyperlink r:id="rId79" w:history="1">
        <w:r w:rsidR="00AF2EB6" w:rsidRPr="00DE6173">
          <w:rPr>
            <w:rStyle w:val="Lienhypertexte"/>
            <w:rFonts w:asciiTheme="majorBidi" w:hAnsiTheme="majorBidi" w:cstheme="majorBidi"/>
            <w:lang w:val="en-US"/>
          </w:rPr>
          <w:t>http://www.pheno.ulg.ac.be/Lexique_philosophique_Fr_All.htm</w:t>
        </w:r>
      </w:hyperlink>
    </w:p>
    <w:p w:rsidR="00AF2EB6" w:rsidRPr="00DE6173" w:rsidRDefault="00DE6173" w:rsidP="00DE6173">
      <w:pPr>
        <w:ind w:left="1080"/>
        <w:rPr>
          <w:rFonts w:asciiTheme="majorBidi" w:hAnsiTheme="majorBidi" w:cstheme="majorBidi"/>
          <w:lang w:val="en-US"/>
        </w:rPr>
      </w:pPr>
      <w:hyperlink r:id="rId80" w:history="1">
        <w:r w:rsidR="00AF2EB6" w:rsidRPr="00DE6173">
          <w:rPr>
            <w:rStyle w:val="Lienhypertexte"/>
            <w:rFonts w:asciiTheme="majorBidi" w:hAnsiTheme="majorBidi" w:cstheme="majorBidi"/>
            <w:lang w:val="en-US"/>
          </w:rPr>
          <w:t>http://www.pheno.ulg.ac.be/Lexique_philosophique_All_Fr.htm</w:t>
        </w:r>
      </w:hyperlink>
    </w:p>
    <w:p w:rsidR="00AF2EB6" w:rsidRPr="00DE6173" w:rsidRDefault="00DE6173" w:rsidP="00DE6173">
      <w:pPr>
        <w:ind w:left="1080"/>
        <w:rPr>
          <w:rFonts w:asciiTheme="majorBidi" w:hAnsiTheme="majorBidi" w:cstheme="majorBidi"/>
          <w:lang w:val="en-US"/>
        </w:rPr>
      </w:pPr>
      <w:hyperlink r:id="rId81" w:history="1">
        <w:r w:rsidR="00AF2EB6" w:rsidRPr="00DE6173">
          <w:rPr>
            <w:rStyle w:val="Lienhypertexte"/>
            <w:rFonts w:asciiTheme="majorBidi" w:hAnsiTheme="majorBidi" w:cstheme="majorBidi"/>
            <w:lang w:val="en-US"/>
          </w:rPr>
          <w:t>http://www.ai.univ-paris8.fr/corpus/lurcat/dara</w:t>
        </w:r>
      </w:hyperlink>
    </w:p>
    <w:p w:rsidR="00AF2EB6" w:rsidRPr="00DE6173" w:rsidRDefault="00DE6173" w:rsidP="00DE6173">
      <w:pPr>
        <w:ind w:left="1080"/>
        <w:rPr>
          <w:rFonts w:asciiTheme="majorBidi" w:hAnsiTheme="majorBidi" w:cstheme="majorBidi"/>
          <w:lang w:val="en-US"/>
        </w:rPr>
      </w:pPr>
      <w:hyperlink r:id="rId82" w:history="1">
        <w:r w:rsidR="00AF2EB6" w:rsidRPr="00DE6173">
          <w:rPr>
            <w:rStyle w:val="Lienhypertexte"/>
            <w:rFonts w:asciiTheme="majorBidi" w:hAnsiTheme="majorBidi" w:cstheme="majorBidi"/>
            <w:lang w:val="en-US"/>
          </w:rPr>
          <w:t>http://www.clio.fr/BIBLIOTHEQUE/article_christianisme.asp</w:t>
        </w:r>
      </w:hyperlink>
    </w:p>
    <w:p w:rsidR="00AF2EB6" w:rsidRPr="00DE6173" w:rsidRDefault="00DE6173" w:rsidP="00DE6173">
      <w:pPr>
        <w:ind w:left="1080"/>
        <w:rPr>
          <w:rFonts w:asciiTheme="majorBidi" w:hAnsiTheme="majorBidi" w:cstheme="majorBidi"/>
          <w:lang w:val="en-US"/>
        </w:rPr>
      </w:pPr>
      <w:hyperlink r:id="rId83"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rPr>
      </w:pPr>
      <w:hyperlink r:id="rId84" w:history="1">
        <w:r w:rsidR="00AF2EB6" w:rsidRPr="00DE6173">
          <w:rPr>
            <w:rStyle w:val="Lienhypertexte"/>
            <w:rFonts w:asciiTheme="majorBidi" w:hAnsiTheme="majorBidi" w:cstheme="majorBidi"/>
            <w:lang w:val="en-US"/>
          </w:rPr>
          <w:t>http://www.clio.fr/BIBLIOTHEQUE/article_islam.asp</w:t>
        </w:r>
      </w:hyperlink>
    </w:p>
    <w:p w:rsidR="00AF2EB6" w:rsidRPr="00DE6173" w:rsidRDefault="00DE6173" w:rsidP="00DE6173">
      <w:pPr>
        <w:ind w:left="1080"/>
        <w:rPr>
          <w:rFonts w:asciiTheme="majorBidi" w:hAnsiTheme="majorBidi" w:cstheme="majorBidi"/>
          <w:lang w:val="en-US"/>
        </w:rPr>
      </w:pPr>
      <w:hyperlink r:id="rId85" w:history="1">
        <w:r w:rsidR="00AF2EB6" w:rsidRPr="00DE6173">
          <w:rPr>
            <w:rStyle w:val="Lienhypertexte"/>
            <w:rFonts w:asciiTheme="majorBidi" w:hAnsiTheme="majorBidi" w:cstheme="majorBidi"/>
            <w:lang w:val="en-US"/>
          </w:rPr>
          <w:t>http://muttaqun.com/dictionary.html</w:t>
        </w:r>
      </w:hyperlink>
    </w:p>
    <w:p w:rsidR="00AF2EB6" w:rsidRPr="00DE6173" w:rsidRDefault="00DE6173" w:rsidP="00DE6173">
      <w:pPr>
        <w:ind w:left="1080"/>
        <w:rPr>
          <w:rFonts w:asciiTheme="majorBidi" w:hAnsiTheme="majorBidi" w:cstheme="majorBidi"/>
          <w:lang w:val="en-US"/>
        </w:rPr>
      </w:pPr>
      <w:hyperlink r:id="rId86" w:history="1">
        <w:r w:rsidR="00AF2EB6" w:rsidRPr="00DE6173">
          <w:rPr>
            <w:rStyle w:val="Lienhypertexte"/>
            <w:rFonts w:asciiTheme="majorBidi" w:hAnsiTheme="majorBidi" w:cstheme="majorBidi"/>
            <w:lang w:val="en-US"/>
          </w:rPr>
          <w:t>http://theses.univ-lyon2.fr</w:t>
        </w:r>
      </w:hyperlink>
    </w:p>
    <w:p w:rsidR="00AF2EB6" w:rsidRPr="00DE6173" w:rsidRDefault="00DE6173" w:rsidP="00DE6173">
      <w:pPr>
        <w:ind w:left="1080"/>
        <w:rPr>
          <w:rFonts w:asciiTheme="majorBidi" w:hAnsiTheme="majorBidi" w:cstheme="majorBidi"/>
          <w:lang w:val="en-US"/>
        </w:rPr>
      </w:pPr>
      <w:hyperlink r:id="rId87" w:history="1">
        <w:r w:rsidR="00AF2EB6" w:rsidRPr="00DE6173">
          <w:rPr>
            <w:rStyle w:val="Lienhypertexte"/>
            <w:rFonts w:asciiTheme="majorBidi" w:hAnsiTheme="majorBidi" w:cstheme="majorBidi"/>
            <w:lang w:val="en-US"/>
          </w:rPr>
          <w:t>http://presses.univ-lyon2.fr/rubrique.php3?id_rubrique=2</w:t>
        </w:r>
      </w:hyperlink>
    </w:p>
    <w:p w:rsidR="00AF2EB6" w:rsidRPr="00DE6173" w:rsidRDefault="00DE6173" w:rsidP="00DE6173">
      <w:pPr>
        <w:ind w:left="1080"/>
        <w:rPr>
          <w:rFonts w:asciiTheme="majorBidi" w:hAnsiTheme="majorBidi" w:cstheme="majorBidi"/>
          <w:lang w:val="en-US"/>
        </w:rPr>
      </w:pPr>
      <w:hyperlink r:id="rId88" w:history="1">
        <w:r w:rsidR="00AF2EB6" w:rsidRPr="00DE6173">
          <w:rPr>
            <w:rStyle w:val="Lienhypertexte"/>
            <w:rFonts w:asciiTheme="majorBidi" w:hAnsiTheme="majorBidi" w:cstheme="majorBidi"/>
            <w:lang w:val="en-US"/>
          </w:rPr>
          <w:t>http://www.doaj.org/doaj?func=subject&amp;cpid=87</w:t>
        </w:r>
      </w:hyperlink>
    </w:p>
    <w:p w:rsidR="00AF2EB6" w:rsidRPr="00DE6173" w:rsidRDefault="00DE6173" w:rsidP="00DE6173">
      <w:pPr>
        <w:ind w:left="1080"/>
        <w:jc w:val="both"/>
        <w:rPr>
          <w:rFonts w:asciiTheme="majorBidi" w:hAnsiTheme="majorBidi" w:cstheme="majorBidi"/>
          <w:lang w:val="en-US"/>
        </w:rPr>
      </w:pPr>
      <w:hyperlink r:id="rId89" w:history="1">
        <w:r w:rsidR="00AF2EB6" w:rsidRPr="00DE6173">
          <w:rPr>
            <w:rStyle w:val="Lienhypertexte"/>
            <w:rFonts w:asciiTheme="majorBidi" w:hAnsiTheme="majorBidi" w:cstheme="majorBidi"/>
            <w:lang w:val="en-US"/>
          </w:rPr>
          <w:t>http://www.persee.fr</w:t>
        </w:r>
      </w:hyperlink>
    </w:p>
    <w:p w:rsidR="00AF2EB6" w:rsidRPr="00DE6173" w:rsidRDefault="00AF2EB6" w:rsidP="00DE6173">
      <w:pPr>
        <w:bidi/>
        <w:ind w:left="1570" w:hanging="1571"/>
        <w:jc w:val="both"/>
        <w:rPr>
          <w:rFonts w:asciiTheme="majorBidi" w:hAnsiTheme="majorBidi" w:cstheme="majorBidi"/>
        </w:rPr>
      </w:pPr>
    </w:p>
    <w:p w:rsidR="00AF2EB6" w:rsidRPr="00DE6173" w:rsidRDefault="00AF2EB6" w:rsidP="00EE091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الأول</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EE091C">
        <w:rPr>
          <w:rFonts w:asciiTheme="majorBidi" w:hAnsiTheme="majorBidi" w:cstheme="majorBidi"/>
          <w:b/>
          <w:bCs/>
          <w:highlight w:val="green"/>
          <w:rtl/>
          <w:lang w:bidi="ar-DZ"/>
        </w:rPr>
        <w:t>منهجية البحث وتقنياته</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03</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+1سا و30د (تطبيق)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numPr>
          <w:ilvl w:val="0"/>
          <w:numId w:val="20"/>
        </w:numPr>
        <w:bidi/>
        <w:jc w:val="both"/>
        <w:rPr>
          <w:rFonts w:asciiTheme="majorBidi" w:eastAsia="Sakkal Majalla" w:hAnsiTheme="majorBidi" w:cstheme="majorBidi"/>
          <w:b/>
          <w:color w:val="000000"/>
          <w:rtl/>
        </w:rPr>
      </w:pPr>
      <w:r w:rsidRPr="00DE6173">
        <w:rPr>
          <w:rFonts w:asciiTheme="majorBidi" w:eastAsia="Sakkal Majalla" w:hAnsiTheme="majorBidi" w:cstheme="majorBidi"/>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rsidR="00AF2EB6" w:rsidRPr="00DE6173" w:rsidRDefault="00AF2EB6" w:rsidP="00DE6173">
      <w:pPr>
        <w:numPr>
          <w:ilvl w:val="0"/>
          <w:numId w:val="20"/>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تفسير حوادث التاريخ المتراكمة بشكل موضوعي علمي يستند على منهج دقيق واضح.</w:t>
      </w:r>
    </w:p>
    <w:p w:rsidR="00AF2EB6" w:rsidRPr="00DE6173" w:rsidRDefault="00AF2EB6" w:rsidP="00DE6173">
      <w:pPr>
        <w:numPr>
          <w:ilvl w:val="0"/>
          <w:numId w:val="20"/>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التدرب على قواعد البحث العلمي التاريخي والالتزام بأسسه ومناهجه.</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المعارف المسبقة المطلوبة:</w:t>
      </w:r>
      <w:r w:rsidRPr="00DE6173">
        <w:rPr>
          <w:rFonts w:asciiTheme="majorBidi" w:eastAsia="Sakkal Majalla" w:hAnsiTheme="majorBidi" w:cstheme="majorBidi"/>
          <w:bCs/>
          <w:i/>
          <w:color w:val="000000"/>
        </w:rPr>
        <w:t xml:space="preserve"> </w:t>
      </w:r>
    </w:p>
    <w:p w:rsidR="00AF2EB6" w:rsidRPr="00DE6173" w:rsidRDefault="00AF2EB6" w:rsidP="00DE6173">
      <w:pPr>
        <w:numPr>
          <w:ilvl w:val="0"/>
          <w:numId w:val="21"/>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فلسفة التاريخ (دروس السنة 2 ليسانس)</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القدرات المكتسبة:</w:t>
      </w:r>
    </w:p>
    <w:p w:rsidR="00AF2EB6" w:rsidRPr="00DE6173" w:rsidRDefault="00AF2EB6" w:rsidP="00DE6173">
      <w:pPr>
        <w:numPr>
          <w:ilvl w:val="0"/>
          <w:numId w:val="22"/>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rsidR="00AF2EB6" w:rsidRPr="00DE6173" w:rsidRDefault="00AF2EB6" w:rsidP="00DE6173">
      <w:pPr>
        <w:numPr>
          <w:ilvl w:val="0"/>
          <w:numId w:val="22"/>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القدرة على فهم نظريات البحث التاريخي، وتطبيقها بشكل سليم.  </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محتوى المادة: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(01): درس افتتاحي (مفردات، مراجع، مفاهيم)</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(02): ماهية التاريخ والتأريخ</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(03): المؤرخ والزمن التاريخي</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(04): الموضوعية والذاتية في البحث التاريخي</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(05): العلوم المساعدة للتاريخ</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(06): المدارس</w:t>
      </w:r>
      <w:r w:rsidRPr="00DE6173">
        <w:rPr>
          <w:rFonts w:asciiTheme="majorBidi" w:eastAsia="Sakkal Majalla" w:hAnsiTheme="majorBidi" w:cstheme="majorBidi"/>
          <w:b/>
          <w:color w:val="000000"/>
        </w:rPr>
        <w:t xml:space="preserve"> </w:t>
      </w:r>
      <w:r w:rsidRPr="00DE6173">
        <w:rPr>
          <w:rFonts w:asciiTheme="majorBidi" w:eastAsia="Sakkal Majalla" w:hAnsiTheme="majorBidi" w:cstheme="majorBidi"/>
          <w:b/>
          <w:color w:val="000000"/>
          <w:rtl/>
        </w:rPr>
        <w:t xml:space="preserve">التاريخية (1) المدرسة </w:t>
      </w:r>
      <w:proofErr w:type="spellStart"/>
      <w:r w:rsidRPr="00DE6173">
        <w:rPr>
          <w:rFonts w:asciiTheme="majorBidi" w:eastAsia="Sakkal Majalla" w:hAnsiTheme="majorBidi" w:cstheme="majorBidi"/>
          <w:b/>
          <w:color w:val="000000"/>
          <w:rtl/>
        </w:rPr>
        <w:t>الإنسانوية</w:t>
      </w:r>
      <w:proofErr w:type="spellEnd"/>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lastRenderedPageBreak/>
        <w:t>المحاضرة (07): المدارس</w:t>
      </w:r>
      <w:r w:rsidRPr="00DE6173">
        <w:rPr>
          <w:rFonts w:asciiTheme="majorBidi" w:eastAsia="Sakkal Majalla" w:hAnsiTheme="majorBidi" w:cstheme="majorBidi"/>
          <w:b/>
          <w:color w:val="000000"/>
        </w:rPr>
        <w:t xml:space="preserve"> </w:t>
      </w:r>
      <w:r w:rsidRPr="00DE6173">
        <w:rPr>
          <w:rFonts w:asciiTheme="majorBidi" w:eastAsia="Sakkal Majalla" w:hAnsiTheme="majorBidi" w:cstheme="majorBidi"/>
          <w:b/>
          <w:color w:val="000000"/>
          <w:rtl/>
        </w:rPr>
        <w:t>التاريخية (2) المدرسة العقلانية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(08): المدارس</w:t>
      </w:r>
      <w:r w:rsidRPr="00DE6173">
        <w:rPr>
          <w:rFonts w:asciiTheme="majorBidi" w:eastAsia="Sakkal Majalla" w:hAnsiTheme="majorBidi" w:cstheme="majorBidi"/>
          <w:b/>
          <w:color w:val="000000"/>
        </w:rPr>
        <w:t xml:space="preserve"> </w:t>
      </w:r>
      <w:r w:rsidRPr="00DE6173">
        <w:rPr>
          <w:rFonts w:asciiTheme="majorBidi" w:eastAsia="Sakkal Majalla" w:hAnsiTheme="majorBidi" w:cstheme="majorBidi"/>
          <w:b/>
          <w:color w:val="000000"/>
          <w:rtl/>
        </w:rPr>
        <w:t xml:space="preserve">التاريخية (3) المدرسة </w:t>
      </w:r>
      <w:proofErr w:type="spellStart"/>
      <w:r w:rsidRPr="00DE6173">
        <w:rPr>
          <w:rFonts w:asciiTheme="majorBidi" w:eastAsia="Sakkal Majalla" w:hAnsiTheme="majorBidi" w:cstheme="majorBidi"/>
          <w:b/>
          <w:color w:val="000000"/>
          <w:rtl/>
        </w:rPr>
        <w:t>الرومنطقية</w:t>
      </w:r>
      <w:proofErr w:type="spellEnd"/>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(09): المدارس التاريخية (4) المدرسة الوضعية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المحاضرة (10): المدارس التاريخية (5) المدرسة </w:t>
      </w:r>
      <w:proofErr w:type="spellStart"/>
      <w:r w:rsidRPr="00DE6173">
        <w:rPr>
          <w:rFonts w:asciiTheme="majorBidi" w:eastAsia="Sakkal Majalla" w:hAnsiTheme="majorBidi" w:cstheme="majorBidi"/>
          <w:b/>
          <w:color w:val="000000"/>
          <w:rtl/>
        </w:rPr>
        <w:t>التاريخانية</w:t>
      </w:r>
      <w:proofErr w:type="spellEnd"/>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(11): المدارس التاريخية (6) المدرسة الماركسية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(12): المدارس التاريخية (7) المدرسة البنيوية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(13): المدارس التاريخية (8) المدرسة الحولية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(14): المدرسة الفكرية الجديدة (التاريخ الجديد)</w:t>
      </w:r>
    </w:p>
    <w:p w:rsidR="00AF2EB6" w:rsidRPr="00DE6173" w:rsidRDefault="00AF2EB6" w:rsidP="00DE6173">
      <w:pPr>
        <w:bidi/>
        <w:jc w:val="both"/>
        <w:rPr>
          <w:rFonts w:asciiTheme="majorBidi" w:eastAsia="Sakkal Majalla" w:hAnsiTheme="majorBidi" w:cstheme="majorBidi"/>
          <w:b/>
          <w:color w:val="000000"/>
        </w:rPr>
      </w:pPr>
      <w:bookmarkStart w:id="2" w:name="_3znysh7"/>
      <w:bookmarkEnd w:id="2"/>
      <w:r w:rsidRPr="00DE6173">
        <w:rPr>
          <w:rFonts w:asciiTheme="majorBidi" w:eastAsia="Sakkal Majalla" w:hAnsiTheme="majorBidi" w:cstheme="majorBidi"/>
          <w:b/>
          <w:color w:val="000000"/>
          <w:rtl/>
        </w:rPr>
        <w:t>المحاضرة (15): امتحان (تقييم المعارف المكتسبة)</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 xml:space="preserve">المراجع: </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أحمد يوسف، المدارس الفكرية في التاريخ: دراسة مقارنة.</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جاك </w:t>
      </w:r>
      <w:proofErr w:type="spellStart"/>
      <w:r w:rsidRPr="00DE6173">
        <w:rPr>
          <w:rFonts w:asciiTheme="majorBidi" w:eastAsia="Sakkal Majalla" w:hAnsiTheme="majorBidi" w:cstheme="majorBidi"/>
          <w:b/>
          <w:color w:val="000000"/>
          <w:rtl/>
        </w:rPr>
        <w:t>لوغوف</w:t>
      </w:r>
      <w:proofErr w:type="spellEnd"/>
      <w:r w:rsidRPr="00DE6173">
        <w:rPr>
          <w:rFonts w:asciiTheme="majorBidi" w:eastAsia="Sakkal Majalla" w:hAnsiTheme="majorBidi" w:cstheme="majorBidi"/>
          <w:b/>
          <w:color w:val="000000"/>
          <w:rtl/>
        </w:rPr>
        <w:t>، التاريخ الجديد، ترجمة: محمد الطاهر منصوري.</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حسن عثمان، منهج البحث التاريخي.</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حسين مؤنس، التاريخ والمؤرخون.</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اليعقوبي وخالد طحطح، التاريخ من أسفل: في تاريخ الهامش والمهمش.</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طحطح ومحمد بكور، الكتابة التاريخية: مقارنات ونماذج.</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طحطح، البيوغرافيا والتاريخ.</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روبرت أ. داي وباربرا </w:t>
      </w:r>
      <w:proofErr w:type="spellStart"/>
      <w:r w:rsidRPr="00DE6173">
        <w:rPr>
          <w:rFonts w:asciiTheme="majorBidi" w:eastAsia="Sakkal Majalla" w:hAnsiTheme="majorBidi" w:cstheme="majorBidi"/>
          <w:b/>
          <w:color w:val="000000"/>
          <w:rtl/>
        </w:rPr>
        <w:t>جاستيل</w:t>
      </w:r>
      <w:proofErr w:type="spellEnd"/>
      <w:r w:rsidRPr="00DE6173">
        <w:rPr>
          <w:rFonts w:asciiTheme="majorBidi" w:eastAsia="Sakkal Majalla" w:hAnsiTheme="majorBidi" w:cstheme="majorBidi"/>
          <w:b/>
          <w:color w:val="000000"/>
          <w:rtl/>
        </w:rPr>
        <w:t>، كيف تكتب بحثا علميا وتنشره.</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طه حسين، المدارس التاريخية: من التقليدية إلى ما بعد البنيوية.</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عبد الغفور خوى، أبعاد التاريخ: الإنسان، الزمان والمكان.</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عبد الله </w:t>
      </w:r>
      <w:proofErr w:type="spellStart"/>
      <w:r w:rsidRPr="00DE6173">
        <w:rPr>
          <w:rFonts w:asciiTheme="majorBidi" w:eastAsia="Sakkal Majalla" w:hAnsiTheme="majorBidi" w:cstheme="majorBidi"/>
          <w:b/>
          <w:color w:val="000000"/>
          <w:rtl/>
        </w:rPr>
        <w:t>العروي</w:t>
      </w:r>
      <w:proofErr w:type="spellEnd"/>
      <w:r w:rsidRPr="00DE6173">
        <w:rPr>
          <w:rFonts w:asciiTheme="majorBidi" w:eastAsia="Sakkal Majalla" w:hAnsiTheme="majorBidi" w:cstheme="majorBidi"/>
          <w:b/>
          <w:color w:val="000000"/>
          <w:rtl/>
        </w:rPr>
        <w:t>، المدارس التاريخية: تطورها ومناهجها.</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فرانسوا دوس، التاريخ </w:t>
      </w:r>
      <w:proofErr w:type="spellStart"/>
      <w:r w:rsidRPr="00DE6173">
        <w:rPr>
          <w:rFonts w:asciiTheme="majorBidi" w:eastAsia="Sakkal Majalla" w:hAnsiTheme="majorBidi" w:cstheme="majorBidi"/>
          <w:b/>
          <w:color w:val="000000"/>
          <w:rtl/>
        </w:rPr>
        <w:t>المفتت</w:t>
      </w:r>
      <w:proofErr w:type="spellEnd"/>
      <w:r w:rsidRPr="00DE6173">
        <w:rPr>
          <w:rFonts w:asciiTheme="majorBidi" w:eastAsia="Sakkal Majalla" w:hAnsiTheme="majorBidi" w:cstheme="majorBidi"/>
          <w:b/>
          <w:color w:val="000000"/>
          <w:rtl/>
        </w:rPr>
        <w:t>: من الحوليات إلى التاريخ الجديد. ترجمة: محمد الطاهر المنصوري.</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فريديريك </w:t>
      </w:r>
      <w:proofErr w:type="spellStart"/>
      <w:r w:rsidRPr="00DE6173">
        <w:rPr>
          <w:rFonts w:asciiTheme="majorBidi" w:eastAsia="Sakkal Majalla" w:hAnsiTheme="majorBidi" w:cstheme="majorBidi"/>
          <w:b/>
          <w:color w:val="000000"/>
          <w:rtl/>
        </w:rPr>
        <w:t>بيزر</w:t>
      </w:r>
      <w:proofErr w:type="spellEnd"/>
      <w:r w:rsidRPr="00DE6173">
        <w:rPr>
          <w:rFonts w:asciiTheme="majorBidi" w:eastAsia="Sakkal Majalla" w:hAnsiTheme="majorBidi" w:cstheme="majorBidi"/>
          <w:b/>
          <w:color w:val="000000"/>
          <w:rtl/>
        </w:rPr>
        <w:t xml:space="preserve">، </w:t>
      </w:r>
      <w:proofErr w:type="spellStart"/>
      <w:r w:rsidRPr="00DE6173">
        <w:rPr>
          <w:rFonts w:asciiTheme="majorBidi" w:eastAsia="Sakkal Majalla" w:hAnsiTheme="majorBidi" w:cstheme="majorBidi"/>
          <w:b/>
          <w:color w:val="000000"/>
          <w:rtl/>
        </w:rPr>
        <w:t>التاريخانية</w:t>
      </w:r>
      <w:proofErr w:type="spellEnd"/>
      <w:r w:rsidRPr="00DE6173">
        <w:rPr>
          <w:rFonts w:asciiTheme="majorBidi" w:eastAsia="Sakkal Majalla" w:hAnsiTheme="majorBidi" w:cstheme="majorBidi"/>
          <w:b/>
          <w:color w:val="000000"/>
          <w:rtl/>
        </w:rPr>
        <w:t>. ترجمة: عمرو بسيوني.</w:t>
      </w:r>
    </w:p>
    <w:p w:rsidR="00AF2EB6" w:rsidRPr="00DE6173" w:rsidRDefault="00AF2EB6" w:rsidP="00DE6173">
      <w:pPr>
        <w:numPr>
          <w:ilvl w:val="0"/>
          <w:numId w:val="23"/>
        </w:numPr>
        <w:bidi/>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ليلى الصباغ، دراسات في منهجية البحث التاريخي.</w:t>
      </w:r>
      <w:r w:rsidRPr="00DE6173">
        <w:rPr>
          <w:rFonts w:asciiTheme="majorBidi" w:eastAsia="Sakkal Majalla" w:hAnsiTheme="majorBidi" w:cstheme="majorBidi"/>
          <w:b/>
          <w:color w:val="000000"/>
        </w:rPr>
        <w:t xml:space="preserve"> </w:t>
      </w:r>
    </w:p>
    <w:p w:rsidR="00AF2EB6" w:rsidRPr="00DE6173" w:rsidRDefault="00AF2EB6" w:rsidP="00DE6173">
      <w:pPr>
        <w:numPr>
          <w:ilvl w:val="0"/>
          <w:numId w:val="23"/>
        </w:numPr>
        <w:bidi/>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ماري لين </w:t>
      </w:r>
      <w:proofErr w:type="spellStart"/>
      <w:r w:rsidRPr="00DE6173">
        <w:rPr>
          <w:rFonts w:asciiTheme="majorBidi" w:eastAsia="Sakkal Majalla" w:hAnsiTheme="majorBidi" w:cstheme="majorBidi"/>
          <w:b/>
          <w:color w:val="000000"/>
          <w:rtl/>
        </w:rPr>
        <w:t>رامبولا</w:t>
      </w:r>
      <w:proofErr w:type="spellEnd"/>
      <w:r w:rsidRPr="00DE6173">
        <w:rPr>
          <w:rFonts w:asciiTheme="majorBidi" w:eastAsia="Sakkal Majalla" w:hAnsiTheme="majorBidi" w:cstheme="majorBidi"/>
          <w:b/>
          <w:color w:val="000000"/>
          <w:rtl/>
        </w:rPr>
        <w:t>، دليل الكتابة التاريخية.</w:t>
      </w:r>
    </w:p>
    <w:p w:rsidR="00AF2EB6" w:rsidRPr="00DE6173" w:rsidRDefault="00AF2EB6" w:rsidP="00DE6173">
      <w:pPr>
        <w:ind w:left="720"/>
        <w:rPr>
          <w:rFonts w:asciiTheme="majorBidi" w:eastAsia="Sakkal Majalla" w:hAnsiTheme="majorBidi" w:cstheme="majorBidi"/>
          <w:b/>
          <w:color w:val="000000"/>
          <w:lang w:val="en-US"/>
        </w:rPr>
      </w:pPr>
      <w:r w:rsidRPr="00DE6173">
        <w:rPr>
          <w:rFonts w:asciiTheme="majorBidi" w:eastAsia="Sakkal Majalla" w:hAnsiTheme="majorBidi" w:cstheme="majorBidi"/>
          <w:b/>
          <w:color w:val="000000"/>
          <w:lang w:val="en-US"/>
        </w:rPr>
        <w:t xml:space="preserve">Mary Lynn </w:t>
      </w:r>
      <w:proofErr w:type="spellStart"/>
      <w:r w:rsidRPr="00DE6173">
        <w:rPr>
          <w:rFonts w:asciiTheme="majorBidi" w:eastAsia="Sakkal Majalla" w:hAnsiTheme="majorBidi" w:cstheme="majorBidi"/>
          <w:b/>
          <w:color w:val="000000"/>
          <w:lang w:val="en-US"/>
        </w:rPr>
        <w:t>Rampolla</w:t>
      </w:r>
      <w:proofErr w:type="spellEnd"/>
      <w:r w:rsidRPr="00DE6173">
        <w:rPr>
          <w:rFonts w:asciiTheme="majorBidi" w:eastAsia="Sakkal Majalla" w:hAnsiTheme="majorBidi" w:cstheme="majorBidi"/>
          <w:b/>
          <w:color w:val="000000"/>
          <w:lang w:val="en-US"/>
        </w:rPr>
        <w:t>, A Pocket Guide to Writing in History.</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محمد بن عميرة، منهجية البحث التاريخي.</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محمد عابد الجابري، تاريخ الفكر التاريخي: المدرس والنظريات.</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محمود الخطيب، المدارس الفكرية وتاريخ الأفكار.</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ناصر الدين </w:t>
      </w:r>
      <w:proofErr w:type="spellStart"/>
      <w:r w:rsidRPr="00DE6173">
        <w:rPr>
          <w:rFonts w:asciiTheme="majorBidi" w:eastAsia="Sakkal Majalla" w:hAnsiTheme="majorBidi" w:cstheme="majorBidi"/>
          <w:b/>
          <w:color w:val="000000"/>
          <w:rtl/>
        </w:rPr>
        <w:t>سعيدوني</w:t>
      </w:r>
      <w:proofErr w:type="spellEnd"/>
      <w:r w:rsidRPr="00DE6173">
        <w:rPr>
          <w:rFonts w:asciiTheme="majorBidi" w:eastAsia="Sakkal Majalla" w:hAnsiTheme="majorBidi" w:cstheme="majorBidi"/>
          <w:b/>
          <w:color w:val="000000"/>
          <w:rtl/>
        </w:rPr>
        <w:t>، "المدرسة التاريخية الأوروبية في القرن السادس عشر"، مجلة دراسات إنسانية، ع.1.</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ناصر الدين </w:t>
      </w:r>
      <w:proofErr w:type="spellStart"/>
      <w:r w:rsidRPr="00DE6173">
        <w:rPr>
          <w:rFonts w:asciiTheme="majorBidi" w:eastAsia="Sakkal Majalla" w:hAnsiTheme="majorBidi" w:cstheme="majorBidi"/>
          <w:b/>
          <w:color w:val="000000"/>
          <w:rtl/>
        </w:rPr>
        <w:t>سعيدوني</w:t>
      </w:r>
      <w:proofErr w:type="spellEnd"/>
      <w:r w:rsidRPr="00DE6173">
        <w:rPr>
          <w:rFonts w:asciiTheme="majorBidi" w:eastAsia="Sakkal Majalla" w:hAnsiTheme="majorBidi" w:cstheme="majorBidi"/>
          <w:b/>
          <w:color w:val="000000"/>
          <w:rtl/>
        </w:rPr>
        <w:t>، أساسيات منهجية التاريخ.</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الهادي التيمومي، المدارس التاريخية الحديثة.</w:t>
      </w:r>
    </w:p>
    <w:p w:rsidR="00AF2EB6" w:rsidRPr="00DE6173" w:rsidRDefault="00AF2EB6" w:rsidP="00DE6173">
      <w:pPr>
        <w:numPr>
          <w:ilvl w:val="0"/>
          <w:numId w:val="23"/>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وجيه </w:t>
      </w:r>
      <w:proofErr w:type="spellStart"/>
      <w:r w:rsidRPr="00DE6173">
        <w:rPr>
          <w:rFonts w:asciiTheme="majorBidi" w:eastAsia="Sakkal Majalla" w:hAnsiTheme="majorBidi" w:cstheme="majorBidi"/>
          <w:b/>
          <w:color w:val="000000"/>
          <w:rtl/>
        </w:rPr>
        <w:t>كوثراني</w:t>
      </w:r>
      <w:proofErr w:type="spellEnd"/>
      <w:r w:rsidRPr="00DE6173">
        <w:rPr>
          <w:rFonts w:asciiTheme="majorBidi" w:eastAsia="Sakkal Majalla" w:hAnsiTheme="majorBidi" w:cstheme="majorBidi"/>
          <w:b/>
          <w:color w:val="000000"/>
          <w:rtl/>
        </w:rPr>
        <w:t>، تاريخ التأريخ.</w:t>
      </w:r>
    </w:p>
    <w:p w:rsidR="00AF2EB6" w:rsidRPr="00DE6173" w:rsidRDefault="00AF2EB6" w:rsidP="00EE091C">
      <w:pPr>
        <w:shd w:val="clear" w:color="auto" w:fill="92D050"/>
        <w:bidi/>
        <w:jc w:val="lowKashida"/>
        <w:rPr>
          <w:rFonts w:asciiTheme="majorBidi" w:hAnsiTheme="majorBidi" w:cstheme="majorBidi"/>
          <w:b/>
          <w:bCs/>
          <w:lang w:bidi="ar-DZ"/>
        </w:rPr>
      </w:pPr>
    </w:p>
    <w:p w:rsidR="00EE091C" w:rsidRDefault="00EE091C" w:rsidP="00DE6173">
      <w:pPr>
        <w:bidi/>
        <w:jc w:val="lowKashida"/>
        <w:rPr>
          <w:rFonts w:asciiTheme="majorBidi" w:hAnsiTheme="majorBidi" w:cstheme="majorBidi"/>
          <w:b/>
          <w:bCs/>
          <w:lang w:bidi="ar-DZ"/>
        </w:rPr>
      </w:pPr>
    </w:p>
    <w:p w:rsidR="00AF2EB6" w:rsidRPr="00DE6173" w:rsidRDefault="00AF2EB6" w:rsidP="00EE091C">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rPr>
        <w:t>مصادر مختارة في التاريخ المغاربي</w:t>
      </w:r>
      <w:r w:rsidRPr="00EE091C">
        <w:rPr>
          <w:rFonts w:asciiTheme="majorBidi" w:hAnsiTheme="majorBidi" w:cstheme="majorBidi"/>
          <w:bCs/>
          <w:highlight w:val="green"/>
        </w:rPr>
        <w:t xml:space="preserve"> </w:t>
      </w:r>
      <w:proofErr w:type="gramStart"/>
      <w:r w:rsidRPr="00EE091C">
        <w:rPr>
          <w:rFonts w:asciiTheme="majorBidi" w:hAnsiTheme="majorBidi" w:cstheme="majorBidi"/>
          <w:bCs/>
          <w:highlight w:val="green"/>
          <w:rtl/>
        </w:rPr>
        <w:t>المعاصر</w:t>
      </w:r>
      <w:r w:rsidRPr="00EE091C">
        <w:rPr>
          <w:rFonts w:asciiTheme="majorBidi" w:hAnsiTheme="majorBidi" w:cstheme="majorBidi"/>
          <w:b/>
          <w:bCs/>
          <w:highlight w:val="green"/>
          <w:rtl/>
          <w:lang w:bidi="ar-DZ"/>
        </w:rPr>
        <w:t>(</w:t>
      </w:r>
      <w:proofErr w:type="gramEnd"/>
      <w:r w:rsidRPr="00EE091C">
        <w:rPr>
          <w:rFonts w:asciiTheme="majorBidi" w:hAnsiTheme="majorBidi" w:cstheme="majorBidi"/>
          <w:b/>
          <w:bCs/>
          <w:highlight w:val="green"/>
          <w:lang w:bidi="ar-DZ"/>
        </w:rPr>
        <w:t>1</w:t>
      </w:r>
      <w:r w:rsidRPr="00EE091C">
        <w:rPr>
          <w:rFonts w:asciiTheme="majorBidi" w:hAnsiTheme="majorBidi" w:cstheme="majorBidi"/>
          <w:b/>
          <w:bCs/>
          <w:highlight w:val="green"/>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03</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تعريف الطالب بالوضع الثقافي للبلاد المغاربية في ظل الاحتلال الاجنبي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يتمكن الطالب من تحديد اهم المصادر التاريخية للبلاد المغاربية في ظل الاحتلال الاجنبي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يقارن الطالب بين مختلف الكتابات التاريخية في الفترة الاستعمارية وتوجهات اصحابها الايديولوجية</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يكون الطالب مطلعا على بعض المصادر العامة في تاريخ الجزائر</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lastRenderedPageBreak/>
        <w:t>.ان</w:t>
      </w:r>
      <w:proofErr w:type="gramEnd"/>
      <w:r w:rsidRPr="00DE6173">
        <w:rPr>
          <w:rFonts w:asciiTheme="majorBidi" w:hAnsiTheme="majorBidi" w:cstheme="majorBidi"/>
          <w:b/>
          <w:rtl/>
          <w:lang w:bidi="ar-DZ"/>
        </w:rPr>
        <w:t xml:space="preserve"> يكون الطالب متمكنا من منهجية التعامل مع مختلف المصادر والدراسات</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ان يتحكم الطالب في اساسيات التعامل مع النصوص التاريخية المختلفة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تمكين الطالب من التعرف على مختلف المصادر المحلية لتاريخ البلاد المغاربية المعاصرة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أن يعتاد الطالب على لغة النصوص التاريخية ومختلف اساليبها</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يتمكن الطالب من مقارن مختلف النصوص التاريخية ويكسب القدرة على التحليل والاستقراء.</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مفهوم المصدر التاريخي: أنواع المصادر (أولية، ثانوية)، أهميتها في دراسة التاريخ.</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نقد المصادر (الداخلي)</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نقد المصادر (الخارجي)</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 xml:space="preserve">مصادر التاريخ المغاربي المعاصر: تعريفها وتصنيفها (كتب تاريخية وثائق أرشيفية،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مصادر التاريخ المغاربي </w:t>
      </w:r>
      <w:proofErr w:type="gramStart"/>
      <w:r w:rsidRPr="00DE6173">
        <w:rPr>
          <w:rFonts w:asciiTheme="majorBidi" w:hAnsiTheme="majorBidi" w:cstheme="majorBidi"/>
          <w:rtl/>
          <w:lang w:bidi="ar-DZ"/>
        </w:rPr>
        <w:t>المعاصر:  تقارير</w:t>
      </w:r>
      <w:proofErr w:type="gramEnd"/>
      <w:r w:rsidRPr="00DE6173">
        <w:rPr>
          <w:rFonts w:asciiTheme="majorBidi" w:hAnsiTheme="majorBidi" w:cstheme="majorBidi"/>
          <w:rtl/>
          <w:lang w:bidi="ar-DZ"/>
        </w:rPr>
        <w:t xml:space="preserve"> استعمارية، صحافة، مذكرات، شهادات شفوية...).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الأرشيف الاستعماري الفرنسي: أنواعه، أماكن حفظه، كيفية التعامل معه.</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الصحافة المغاربية دورها كمصدر للمقاومة والتعبئة (الجزائر وتونس).</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الصحافة المغاربية دورها كمصدر للمقاومة والتعبئة. (ليبيا، المغرب، موريتانيا)</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الشهادات الشفوية والذاكرة الجماعية: منهجية التوظيف ومصداقية المصدر.</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المذكرات والسير الذاتية: قيمتها كمصدر لتاريخ النخب السياسية والعسكرية.</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الخرائط والصور والملصقات الاستعمارية: تحليلها كمصادر مرئية.</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 مصادر أجنبية أخرى: أرشيفات الدول الأوروبية، تقارير البعثات التبشيرية والاستكشافية.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دراسات تطبيقية: تحليل وثائق مختارة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دراسات تطبيقية: تحليل وثائق مختارة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تقييم المكتسبات</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 xml:space="preserve">تتعلق بالاحتلال، المقاومة، الإدارة الاستعمارية، الحركات </w:t>
      </w:r>
      <w:proofErr w:type="spellStart"/>
      <w:proofErr w:type="gramStart"/>
      <w:r w:rsidRPr="00DE6173">
        <w:rPr>
          <w:rFonts w:asciiTheme="majorBidi" w:hAnsiTheme="majorBidi" w:cstheme="majorBidi"/>
          <w:b/>
          <w:bCs/>
          <w:rtl/>
          <w:lang w:bidi="ar-DZ"/>
        </w:rPr>
        <w:t>الوطنية.المحاضرة</w:t>
      </w:r>
      <w:proofErr w:type="spellEnd"/>
      <w:proofErr w:type="gramEnd"/>
      <w:r w:rsidRPr="00DE6173">
        <w:rPr>
          <w:rFonts w:asciiTheme="majorBidi" w:hAnsiTheme="majorBidi" w:cstheme="majorBidi"/>
          <w:b/>
          <w:bCs/>
          <w:rtl/>
          <w:lang w:bidi="ar-DZ"/>
        </w:rPr>
        <w:t xml:space="preserve"> (01): </w:t>
      </w:r>
      <w:r w:rsidRPr="00DE6173">
        <w:rPr>
          <w:rFonts w:asciiTheme="majorBidi" w:hAnsiTheme="majorBidi" w:cstheme="majorBidi"/>
          <w:b/>
          <w:rtl/>
          <w:lang w:bidi="ar-DZ"/>
        </w:rPr>
        <w:t>مسألة المصادر في تاريخ الجزائر المعاصر1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المحاضرة </w:t>
      </w:r>
      <w:r w:rsidRPr="00DE6173">
        <w:rPr>
          <w:rFonts w:asciiTheme="majorBidi" w:hAnsiTheme="majorBidi" w:cstheme="majorBidi"/>
          <w:b/>
          <w:rtl/>
          <w:lang w:bidi="ar-DZ"/>
        </w:rPr>
        <w:t>(</w:t>
      </w:r>
      <w:r w:rsidRPr="00DE6173">
        <w:rPr>
          <w:rFonts w:asciiTheme="majorBidi" w:hAnsiTheme="majorBidi" w:cstheme="majorBidi"/>
          <w:b/>
          <w:bCs/>
          <w:rtl/>
          <w:lang w:bidi="ar-DZ"/>
        </w:rPr>
        <w:t>02</w:t>
      </w:r>
      <w:r w:rsidRPr="00DE6173">
        <w:rPr>
          <w:rFonts w:asciiTheme="majorBidi" w:hAnsiTheme="majorBidi" w:cstheme="majorBidi"/>
          <w:b/>
          <w:rtl/>
          <w:lang w:bidi="ar-DZ"/>
        </w:rPr>
        <w:t xml:space="preserve">): مسألة المصادر في تاريخ الجزائر </w:t>
      </w:r>
      <w:proofErr w:type="gramStart"/>
      <w:r w:rsidRPr="00DE6173">
        <w:rPr>
          <w:rFonts w:asciiTheme="majorBidi" w:hAnsiTheme="majorBidi" w:cstheme="majorBidi"/>
          <w:b/>
          <w:rtl/>
          <w:lang w:bidi="ar-DZ"/>
        </w:rPr>
        <w:t>المعاصر2</w:t>
      </w:r>
      <w:proofErr w:type="gramEnd"/>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val="en-US" w:bidi="ar-DZ"/>
        </w:rPr>
        <w:t>03</w:t>
      </w:r>
      <w:proofErr w:type="gramStart"/>
      <w:r w:rsidRPr="00DE6173">
        <w:rPr>
          <w:rFonts w:asciiTheme="majorBidi" w:hAnsiTheme="majorBidi" w:cstheme="majorBidi"/>
          <w:b/>
          <w:bCs/>
          <w:rtl/>
          <w:lang w:bidi="ar-DZ"/>
        </w:rPr>
        <w:t>) </w:t>
      </w:r>
      <w:r w:rsidRPr="00DE6173">
        <w:rPr>
          <w:rFonts w:asciiTheme="majorBidi" w:hAnsiTheme="majorBidi" w:cstheme="majorBidi"/>
          <w:b/>
          <w:bCs/>
          <w:lang w:bidi="ar-DZ"/>
        </w:rPr>
        <w:t>:</w:t>
      </w:r>
      <w:proofErr w:type="gramEnd"/>
      <w:r w:rsidRPr="00DE6173">
        <w:rPr>
          <w:rFonts w:asciiTheme="majorBidi" w:hAnsiTheme="majorBidi" w:cstheme="majorBidi"/>
          <w:b/>
          <w:bCs/>
          <w:lang w:bidi="ar-DZ"/>
        </w:rPr>
        <w:t xml:space="preserve"> </w:t>
      </w:r>
      <w:r w:rsidRPr="00DE6173">
        <w:rPr>
          <w:rFonts w:asciiTheme="majorBidi" w:hAnsiTheme="majorBidi" w:cstheme="majorBidi"/>
          <w:b/>
          <w:rtl/>
          <w:lang w:bidi="ar-DZ"/>
        </w:rPr>
        <w:t xml:space="preserve"> حالة الرصيد الوثائقي التونسي في عهد الحماية الفرنسية1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val="en-US" w:bidi="ar-DZ"/>
        </w:rPr>
        <w:t>04</w:t>
      </w:r>
      <w:r w:rsidRPr="00DE6173">
        <w:rPr>
          <w:rFonts w:asciiTheme="majorBidi" w:hAnsiTheme="majorBidi" w:cstheme="majorBidi"/>
          <w:b/>
          <w:bCs/>
          <w:rtl/>
          <w:lang w:bidi="ar-DZ"/>
        </w:rPr>
        <w:t>):</w:t>
      </w:r>
      <w:r w:rsidRPr="00DE6173">
        <w:rPr>
          <w:rFonts w:asciiTheme="majorBidi" w:hAnsiTheme="majorBidi" w:cstheme="majorBidi"/>
          <w:rtl/>
          <w:lang w:bidi="ar-DZ"/>
        </w:rPr>
        <w:t xml:space="preserve"> </w:t>
      </w:r>
      <w:r w:rsidRPr="00DE6173">
        <w:rPr>
          <w:rFonts w:asciiTheme="majorBidi" w:hAnsiTheme="majorBidi" w:cstheme="majorBidi"/>
          <w:b/>
          <w:rtl/>
          <w:lang w:bidi="ar-DZ"/>
        </w:rPr>
        <w:t xml:space="preserve">حالة الرصيد الوثائقي التونسي في عهد الحماية </w:t>
      </w:r>
      <w:proofErr w:type="gramStart"/>
      <w:r w:rsidRPr="00DE6173">
        <w:rPr>
          <w:rFonts w:asciiTheme="majorBidi" w:hAnsiTheme="majorBidi" w:cstheme="majorBidi"/>
          <w:b/>
          <w:rtl/>
          <w:lang w:bidi="ar-DZ"/>
        </w:rPr>
        <w:t>الفرنسية2</w:t>
      </w:r>
      <w:proofErr w:type="gramEnd"/>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val="en-US" w:bidi="ar-DZ"/>
        </w:rPr>
        <w:t>05</w:t>
      </w:r>
      <w:r w:rsidRPr="00DE6173">
        <w:rPr>
          <w:rFonts w:asciiTheme="majorBidi" w:hAnsiTheme="majorBidi" w:cstheme="majorBidi"/>
          <w:b/>
          <w:bCs/>
          <w:rtl/>
          <w:lang w:bidi="ar-DZ"/>
        </w:rPr>
        <w:t>)</w:t>
      </w:r>
      <w:proofErr w:type="gramStart"/>
      <w:r w:rsidRPr="00DE6173">
        <w:rPr>
          <w:rFonts w:asciiTheme="majorBidi" w:hAnsiTheme="majorBidi" w:cstheme="majorBidi"/>
          <w:b/>
          <w:bCs/>
          <w:rtl/>
          <w:lang w:bidi="ar-DZ"/>
        </w:rPr>
        <w:t>:</w:t>
      </w:r>
      <w:r w:rsidRPr="00DE6173">
        <w:rPr>
          <w:rFonts w:asciiTheme="majorBidi" w:hAnsiTheme="majorBidi" w:cstheme="majorBidi"/>
          <w:b/>
          <w:rtl/>
          <w:lang w:bidi="ar-DZ"/>
        </w:rPr>
        <w:t xml:space="preserve"> :</w:t>
      </w:r>
      <w:proofErr w:type="gramEnd"/>
      <w:r w:rsidRPr="00DE6173">
        <w:rPr>
          <w:rFonts w:asciiTheme="majorBidi" w:hAnsiTheme="majorBidi" w:cstheme="majorBidi"/>
          <w:b/>
          <w:rtl/>
          <w:lang w:bidi="ar-DZ"/>
        </w:rPr>
        <w:t xml:space="preserve"> حالة الرصيد الوثائقي المغربي في عهد الحماية1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06</w:t>
      </w:r>
      <w:r w:rsidRPr="00DE6173">
        <w:rPr>
          <w:rFonts w:asciiTheme="majorBidi" w:hAnsiTheme="majorBidi" w:cstheme="majorBidi"/>
          <w:b/>
          <w:bCs/>
          <w:rtl/>
          <w:lang w:bidi="ar-DZ"/>
        </w:rPr>
        <w:t>)</w:t>
      </w:r>
      <w:proofErr w:type="gramStart"/>
      <w:r w:rsidRPr="00DE6173">
        <w:rPr>
          <w:rFonts w:asciiTheme="majorBidi" w:hAnsiTheme="majorBidi" w:cstheme="majorBidi"/>
          <w:b/>
          <w:bCs/>
          <w:rtl/>
          <w:lang w:bidi="ar-DZ"/>
        </w:rPr>
        <w:t>:</w:t>
      </w:r>
      <w:r w:rsidRPr="00DE6173">
        <w:rPr>
          <w:rFonts w:asciiTheme="majorBidi" w:hAnsiTheme="majorBidi" w:cstheme="majorBidi"/>
          <w:rtl/>
          <w:lang w:bidi="ar-DZ"/>
        </w:rPr>
        <w:t xml:space="preserve"> </w:t>
      </w:r>
      <w:r w:rsidRPr="00DE6173">
        <w:rPr>
          <w:rFonts w:asciiTheme="majorBidi" w:hAnsiTheme="majorBidi" w:cstheme="majorBidi"/>
          <w:b/>
          <w:rtl/>
          <w:lang w:bidi="ar-DZ"/>
        </w:rPr>
        <w:t>:</w:t>
      </w:r>
      <w:proofErr w:type="gramEnd"/>
      <w:r w:rsidRPr="00DE6173">
        <w:rPr>
          <w:rFonts w:asciiTheme="majorBidi" w:hAnsiTheme="majorBidi" w:cstheme="majorBidi"/>
          <w:b/>
          <w:rtl/>
          <w:lang w:bidi="ar-DZ"/>
        </w:rPr>
        <w:t xml:space="preserve"> حالة الرصيد الوثائقي المغربي في عهد الحماية2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07</w:t>
      </w:r>
      <w:proofErr w:type="gramStart"/>
      <w:r w:rsidRPr="00DE6173">
        <w:rPr>
          <w:rFonts w:asciiTheme="majorBidi" w:hAnsiTheme="majorBidi" w:cstheme="majorBidi"/>
          <w:b/>
          <w:bCs/>
          <w:rtl/>
          <w:lang w:bidi="ar-DZ"/>
        </w:rPr>
        <w:t xml:space="preserve">):  </w:t>
      </w:r>
      <w:r w:rsidRPr="00DE6173">
        <w:rPr>
          <w:rFonts w:asciiTheme="majorBidi" w:hAnsiTheme="majorBidi" w:cstheme="majorBidi"/>
          <w:rtl/>
          <w:lang w:bidi="ar-DZ"/>
        </w:rPr>
        <w:t>الصدمة</w:t>
      </w:r>
      <w:proofErr w:type="gramEnd"/>
      <w:r w:rsidRPr="00DE6173">
        <w:rPr>
          <w:rFonts w:asciiTheme="majorBidi" w:hAnsiTheme="majorBidi" w:cstheme="majorBidi"/>
          <w:rtl/>
          <w:lang w:bidi="ar-DZ"/>
        </w:rPr>
        <w:t xml:space="preserve"> الاستعمارية والكتابة التاريخية في المغرب العربي المعاصر</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08</w:t>
      </w:r>
      <w:r w:rsidRPr="00DE6173">
        <w:rPr>
          <w:rFonts w:asciiTheme="majorBidi" w:hAnsiTheme="majorBidi" w:cstheme="majorBidi"/>
          <w:b/>
          <w:bCs/>
          <w:rtl/>
          <w:lang w:bidi="ar-DZ"/>
        </w:rPr>
        <w:t>): ا</w:t>
      </w:r>
      <w:r w:rsidRPr="00DE6173">
        <w:rPr>
          <w:rFonts w:asciiTheme="majorBidi" w:hAnsiTheme="majorBidi" w:cstheme="majorBidi"/>
          <w:b/>
          <w:rtl/>
          <w:lang w:bidi="ar-DZ"/>
        </w:rPr>
        <w:t>لصدمة الاستعمارية والكتابة التاريخية في المغرب العربي المعاصر</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09</w:t>
      </w:r>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نماذج من المصادر التاريخية الجزائرية المعاصرة لبداية الاحتلال: كتابات حمدان خوجة والزهار واحمد </w:t>
      </w:r>
      <w:proofErr w:type="gramStart"/>
      <w:r w:rsidRPr="00DE6173">
        <w:rPr>
          <w:rFonts w:asciiTheme="majorBidi" w:hAnsiTheme="majorBidi" w:cstheme="majorBidi"/>
          <w:b/>
          <w:rtl/>
          <w:lang w:bidi="ar-DZ"/>
        </w:rPr>
        <w:t>افندي</w:t>
      </w:r>
      <w:proofErr w:type="gramEnd"/>
      <w:r w:rsidRPr="00DE6173">
        <w:rPr>
          <w:rFonts w:asciiTheme="majorBidi" w:hAnsiTheme="majorBidi" w:cstheme="majorBidi"/>
          <w:b/>
          <w:rtl/>
          <w:lang w:bidi="ar-DZ"/>
        </w:rPr>
        <w:t>"</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10</w:t>
      </w:r>
      <w:r w:rsidRPr="00DE6173">
        <w:rPr>
          <w:rFonts w:asciiTheme="majorBidi" w:hAnsiTheme="majorBidi" w:cstheme="majorBidi"/>
          <w:b/>
          <w:bCs/>
          <w:rtl/>
          <w:lang w:bidi="ar-DZ"/>
        </w:rPr>
        <w:t xml:space="preserve">): </w:t>
      </w:r>
      <w:r w:rsidRPr="00DE6173">
        <w:rPr>
          <w:rFonts w:asciiTheme="majorBidi" w:hAnsiTheme="majorBidi" w:cstheme="majorBidi"/>
          <w:b/>
          <w:rtl/>
          <w:lang w:bidi="ar-DZ"/>
        </w:rPr>
        <w:t>نماذج من المصادر التاريخية الجزائرية المعاصرة لبداية الاحتلال.</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11</w:t>
      </w:r>
      <w:r w:rsidRPr="00DE6173">
        <w:rPr>
          <w:rFonts w:asciiTheme="majorBidi" w:hAnsiTheme="majorBidi" w:cstheme="majorBidi"/>
          <w:b/>
          <w:bCs/>
          <w:rtl/>
          <w:lang w:bidi="ar-DZ"/>
        </w:rPr>
        <w:t>):</w:t>
      </w:r>
      <w:r w:rsidRPr="00DE6173">
        <w:rPr>
          <w:rFonts w:asciiTheme="majorBidi" w:hAnsiTheme="majorBidi" w:cstheme="majorBidi"/>
          <w:b/>
          <w:rtl/>
          <w:lang w:bidi="ar-DZ"/>
        </w:rPr>
        <w:t xml:space="preserve"> نماذج من المصادر التاريخية التونسية المعاصرة لبداية الاحتلال </w:t>
      </w:r>
      <w:proofErr w:type="gramStart"/>
      <w:r w:rsidRPr="00DE6173">
        <w:rPr>
          <w:rFonts w:asciiTheme="majorBidi" w:hAnsiTheme="majorBidi" w:cstheme="majorBidi"/>
          <w:b/>
          <w:rtl/>
          <w:lang w:bidi="ar-DZ"/>
        </w:rPr>
        <w:t>الفرنسي:  الحشايشي</w:t>
      </w:r>
      <w:proofErr w:type="gramEnd"/>
      <w:r w:rsidRPr="00DE6173">
        <w:rPr>
          <w:rFonts w:asciiTheme="majorBidi" w:hAnsiTheme="majorBidi" w:cstheme="majorBidi"/>
          <w:b/>
          <w:rtl/>
          <w:lang w:bidi="ar-DZ"/>
        </w:rPr>
        <w:t xml:space="preserve"> وكتابه الدرة النقية في حسن مقاصد الدولة </w:t>
      </w:r>
      <w:proofErr w:type="spellStart"/>
      <w:r w:rsidRPr="00DE6173">
        <w:rPr>
          <w:rFonts w:asciiTheme="majorBidi" w:hAnsiTheme="majorBidi" w:cstheme="majorBidi"/>
          <w:b/>
          <w:rtl/>
          <w:lang w:bidi="ar-DZ"/>
        </w:rPr>
        <w:t>الفرنسوية</w:t>
      </w:r>
      <w:proofErr w:type="spellEnd"/>
      <w:r w:rsidRPr="00DE6173">
        <w:rPr>
          <w:rFonts w:asciiTheme="majorBidi" w:hAnsiTheme="majorBidi" w:cstheme="majorBidi"/>
          <w:b/>
          <w:rtl/>
          <w:lang w:bidi="ar-DZ"/>
        </w:rPr>
        <w:t>، كتاب الهدية للحشايشي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12</w:t>
      </w:r>
      <w:r w:rsidRPr="00DE6173">
        <w:rPr>
          <w:rFonts w:asciiTheme="majorBidi" w:hAnsiTheme="majorBidi" w:cstheme="majorBidi"/>
          <w:b/>
          <w:bCs/>
          <w:rtl/>
          <w:lang w:bidi="ar-DZ"/>
        </w:rPr>
        <w:t xml:space="preserve">): </w:t>
      </w:r>
      <w:proofErr w:type="spellStart"/>
      <w:r w:rsidRPr="00DE6173">
        <w:rPr>
          <w:rFonts w:asciiTheme="majorBidi" w:hAnsiTheme="majorBidi" w:cstheme="majorBidi"/>
          <w:b/>
          <w:rtl/>
          <w:lang w:bidi="ar-DZ"/>
        </w:rPr>
        <w:t>ماذج</w:t>
      </w:r>
      <w:proofErr w:type="spellEnd"/>
      <w:r w:rsidRPr="00DE6173">
        <w:rPr>
          <w:rFonts w:asciiTheme="majorBidi" w:hAnsiTheme="majorBidi" w:cstheme="majorBidi"/>
          <w:b/>
          <w:rtl/>
          <w:lang w:bidi="ar-DZ"/>
        </w:rPr>
        <w:t xml:space="preserve"> من المصادر التاريخية التونسية المعاصرة لبداية الاحتلال الفرنسي: بيرم الخامس وكتابه صفوة الاعتبار، محمد السنوسي وكتابه النازلة التونسية. الاستطلاعات الباريسية للسنوسي.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13</w:t>
      </w:r>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نماذج من المصادر التاريخية المغربية المعاصرة لبداية الاحتلال </w:t>
      </w:r>
      <w:proofErr w:type="gramStart"/>
      <w:r w:rsidRPr="00DE6173">
        <w:rPr>
          <w:rFonts w:asciiTheme="majorBidi" w:hAnsiTheme="majorBidi" w:cstheme="majorBidi"/>
          <w:b/>
          <w:rtl/>
          <w:lang w:bidi="ar-DZ"/>
        </w:rPr>
        <w:t>الفرنسي1</w:t>
      </w:r>
      <w:proofErr w:type="gramEnd"/>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w:t>
      </w:r>
      <w:r w:rsidRPr="00DE6173">
        <w:rPr>
          <w:rFonts w:asciiTheme="majorBidi" w:hAnsiTheme="majorBidi" w:cstheme="majorBidi"/>
          <w:b/>
          <w:bCs/>
          <w:lang w:bidi="ar-DZ"/>
        </w:rPr>
        <w:t>14</w:t>
      </w:r>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نماذج من المصادر التاريخية المغربية المعاصرة لبداية الاحتلال </w:t>
      </w:r>
      <w:proofErr w:type="gramStart"/>
      <w:r w:rsidRPr="00DE6173">
        <w:rPr>
          <w:rFonts w:asciiTheme="majorBidi" w:hAnsiTheme="majorBidi" w:cstheme="majorBidi"/>
          <w:b/>
          <w:rtl/>
          <w:lang w:bidi="ar-DZ"/>
        </w:rPr>
        <w:t>الفرنسي2</w:t>
      </w:r>
      <w:proofErr w:type="gramEnd"/>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فارس كعوان: المؤرخون الجزائريون ونمو الوعي </w:t>
      </w:r>
      <w:proofErr w:type="spellStart"/>
      <w:r w:rsidRPr="00DE6173">
        <w:rPr>
          <w:rFonts w:asciiTheme="majorBidi" w:hAnsiTheme="majorBidi" w:cstheme="majorBidi"/>
          <w:b/>
          <w:rtl/>
          <w:lang w:bidi="ar-DZ"/>
        </w:rPr>
        <w:t>التار</w:t>
      </w:r>
      <w:proofErr w:type="spellEnd"/>
      <w:r w:rsidRPr="00DE6173">
        <w:rPr>
          <w:rFonts w:asciiTheme="majorBidi" w:hAnsiTheme="majorBidi" w:cstheme="majorBidi"/>
          <w:b/>
          <w:rtl/>
          <w:lang w:bidi="ar-DZ"/>
        </w:rPr>
        <w:t xml:space="preserve"> يخي، اطروحة دكتوراه غير منشورة متاحة على النت</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ابو القاسم سعد الله: تاريخ الجزائر الثقافي، ج </w:t>
      </w:r>
      <w:r w:rsidRPr="00DE6173">
        <w:rPr>
          <w:rFonts w:asciiTheme="majorBidi" w:hAnsiTheme="majorBidi" w:cstheme="majorBidi"/>
          <w:b/>
          <w:lang w:val="en-US" w:bidi="ar-DZ"/>
        </w:rPr>
        <w:t>7</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محمد الشريف ساحلي: تخليص التاريخ من الاستعمار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حسن حسني عبد الوهاب: خلاصة تاريخ تونس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ارنولد قرين: العلماء التونسيون</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ابن الخوجة: صفحات من تاريخ تونس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 xml:space="preserve">احمد عبد السلام: المؤرخون التونسيون في القرون </w:t>
      </w:r>
      <w:r w:rsidRPr="00DE6173">
        <w:rPr>
          <w:rFonts w:asciiTheme="majorBidi" w:hAnsiTheme="majorBidi" w:cstheme="majorBidi"/>
          <w:b/>
          <w:lang w:val="en-US" w:bidi="ar-DZ"/>
        </w:rPr>
        <w:t>17 </w:t>
      </w:r>
      <w:proofErr w:type="gramStart"/>
      <w:r w:rsidRPr="00DE6173">
        <w:rPr>
          <w:rFonts w:asciiTheme="majorBidi" w:hAnsiTheme="majorBidi" w:cstheme="majorBidi"/>
          <w:b/>
          <w:rtl/>
          <w:lang w:bidi="ar-DZ"/>
        </w:rPr>
        <w:t xml:space="preserve">و </w:t>
      </w:r>
      <w:r w:rsidRPr="00DE6173">
        <w:rPr>
          <w:rFonts w:asciiTheme="majorBidi" w:hAnsiTheme="majorBidi" w:cstheme="majorBidi"/>
          <w:b/>
          <w:lang w:val="en-US" w:bidi="ar-DZ"/>
        </w:rPr>
        <w:t>18</w:t>
      </w:r>
      <w:proofErr w:type="gramEnd"/>
      <w:r w:rsidRPr="00DE6173">
        <w:rPr>
          <w:rFonts w:asciiTheme="majorBidi" w:hAnsiTheme="majorBidi" w:cstheme="majorBidi"/>
          <w:b/>
          <w:lang w:val="en-US" w:bidi="ar-DZ"/>
        </w:rPr>
        <w:t> </w:t>
      </w:r>
      <w:r w:rsidRPr="00DE6173">
        <w:rPr>
          <w:rFonts w:asciiTheme="majorBidi" w:hAnsiTheme="majorBidi" w:cstheme="majorBidi"/>
          <w:b/>
          <w:rtl/>
          <w:lang w:val="en-US" w:bidi="ar-DZ"/>
        </w:rPr>
        <w:t xml:space="preserve">و </w:t>
      </w:r>
      <w:r w:rsidRPr="00DE6173">
        <w:rPr>
          <w:rFonts w:asciiTheme="majorBidi" w:hAnsiTheme="majorBidi" w:cstheme="majorBidi"/>
          <w:b/>
          <w:lang w:val="en-US" w:bidi="ar-DZ"/>
        </w:rPr>
        <w:t>19</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 xml:space="preserve">محمد بن عثمان </w:t>
      </w:r>
      <w:proofErr w:type="gramStart"/>
      <w:r w:rsidRPr="00DE6173">
        <w:rPr>
          <w:rFonts w:asciiTheme="majorBidi" w:hAnsiTheme="majorBidi" w:cstheme="majorBidi"/>
          <w:b/>
          <w:sz w:val="24"/>
          <w:szCs w:val="24"/>
          <w:rtl/>
          <w:lang w:bidi="ar-DZ"/>
        </w:rPr>
        <w:t>الحشايشي :الدرة</w:t>
      </w:r>
      <w:proofErr w:type="gramEnd"/>
      <w:r w:rsidRPr="00DE6173">
        <w:rPr>
          <w:rFonts w:asciiTheme="majorBidi" w:hAnsiTheme="majorBidi" w:cstheme="majorBidi"/>
          <w:b/>
          <w:sz w:val="24"/>
          <w:szCs w:val="24"/>
          <w:rtl/>
          <w:lang w:bidi="ar-DZ"/>
        </w:rPr>
        <w:t xml:space="preserve"> النقية في حسن مقاصد الدولة </w:t>
      </w:r>
      <w:proofErr w:type="spellStart"/>
      <w:r w:rsidRPr="00DE6173">
        <w:rPr>
          <w:rFonts w:asciiTheme="majorBidi" w:hAnsiTheme="majorBidi" w:cstheme="majorBidi"/>
          <w:b/>
          <w:sz w:val="24"/>
          <w:szCs w:val="24"/>
          <w:rtl/>
          <w:lang w:bidi="ar-DZ"/>
        </w:rPr>
        <w:t>الفرنسوية</w:t>
      </w:r>
      <w:proofErr w:type="spellEnd"/>
      <w:r w:rsidRPr="00DE6173">
        <w:rPr>
          <w:rFonts w:asciiTheme="majorBidi" w:hAnsiTheme="majorBidi" w:cstheme="majorBidi"/>
          <w:b/>
          <w:sz w:val="24"/>
          <w:szCs w:val="24"/>
          <w:rtl/>
          <w:lang w:bidi="ar-DZ"/>
        </w:rPr>
        <w:t>،</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محمد بن عثمان: كتاب الهدية</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 xml:space="preserve"> محمد بيرم </w:t>
      </w:r>
      <w:proofErr w:type="gramStart"/>
      <w:r w:rsidRPr="00DE6173">
        <w:rPr>
          <w:rFonts w:asciiTheme="majorBidi" w:hAnsiTheme="majorBidi" w:cstheme="majorBidi"/>
          <w:b/>
          <w:sz w:val="24"/>
          <w:szCs w:val="24"/>
          <w:rtl/>
          <w:lang w:bidi="ar-DZ"/>
        </w:rPr>
        <w:t>الخامس :</w:t>
      </w:r>
      <w:proofErr w:type="gramEnd"/>
      <w:r w:rsidRPr="00DE6173">
        <w:rPr>
          <w:rFonts w:asciiTheme="majorBidi" w:hAnsiTheme="majorBidi" w:cstheme="majorBidi"/>
          <w:b/>
          <w:sz w:val="24"/>
          <w:szCs w:val="24"/>
          <w:rtl/>
          <w:lang w:bidi="ar-DZ"/>
        </w:rPr>
        <w:t xml:space="preserve"> صفوة الاعتبار</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lastRenderedPageBreak/>
        <w:t>، محمد السنوسي: النازلة التونسية</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محمد السنوسي: الاستطلاعات الباريسية.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 xml:space="preserve">ليفي </w:t>
      </w:r>
      <w:proofErr w:type="spellStart"/>
      <w:r w:rsidRPr="00DE6173">
        <w:rPr>
          <w:rFonts w:asciiTheme="majorBidi" w:hAnsiTheme="majorBidi" w:cstheme="majorBidi"/>
          <w:b/>
          <w:rtl/>
          <w:lang w:bidi="ar-DZ"/>
        </w:rPr>
        <w:t>بروفنصال</w:t>
      </w:r>
      <w:proofErr w:type="spellEnd"/>
      <w:r w:rsidRPr="00DE6173">
        <w:rPr>
          <w:rFonts w:asciiTheme="majorBidi" w:hAnsiTheme="majorBidi" w:cstheme="majorBidi"/>
          <w:b/>
          <w:rtl/>
          <w:lang w:bidi="ar-DZ"/>
        </w:rPr>
        <w:t>: مؤرخو الشرفاء</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خالد طحطح ومحمد بكور: مؤرخون مغاربة في الفترة المعاصرة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الاحد السبتي: كتابة التاريخ في مغرب الحماية ضمن كتاب جماعي بعنوان الذاكرة والهوية.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العباس بن ابراهيم </w:t>
      </w:r>
      <w:proofErr w:type="spellStart"/>
      <w:proofErr w:type="gramStart"/>
      <w:r w:rsidRPr="00DE6173">
        <w:rPr>
          <w:rFonts w:asciiTheme="majorBidi" w:eastAsia="Times New Roman" w:hAnsiTheme="majorBidi" w:cstheme="majorBidi"/>
          <w:b/>
          <w:color w:val="000000"/>
          <w:rtl/>
          <w:lang w:eastAsia="fr-FR"/>
        </w:rPr>
        <w:t>السملالي:الاعلام</w:t>
      </w:r>
      <w:proofErr w:type="spellEnd"/>
      <w:proofErr w:type="gramEnd"/>
      <w:r w:rsidRPr="00DE6173">
        <w:rPr>
          <w:rFonts w:asciiTheme="majorBidi" w:eastAsia="Times New Roman" w:hAnsiTheme="majorBidi" w:cstheme="majorBidi"/>
          <w:b/>
          <w:color w:val="000000"/>
          <w:rtl/>
          <w:lang w:eastAsia="fr-FR"/>
        </w:rPr>
        <w:t xml:space="preserve"> بمن حل مراكش واعلام من الاعلام، الجزء الثاني " فيه الحديث عن ثورة احمد الهيبة."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محمد </w:t>
      </w:r>
      <w:proofErr w:type="spellStart"/>
      <w:r w:rsidRPr="00DE6173">
        <w:rPr>
          <w:rFonts w:asciiTheme="majorBidi" w:eastAsia="Times New Roman" w:hAnsiTheme="majorBidi" w:cstheme="majorBidi"/>
          <w:b/>
          <w:color w:val="000000"/>
          <w:rtl/>
          <w:lang w:eastAsia="fr-FR"/>
        </w:rPr>
        <w:t>غريط</w:t>
      </w:r>
      <w:proofErr w:type="spellEnd"/>
      <w:r w:rsidRPr="00DE6173">
        <w:rPr>
          <w:rFonts w:asciiTheme="majorBidi" w:eastAsia="Times New Roman" w:hAnsiTheme="majorBidi" w:cstheme="majorBidi"/>
          <w:b/>
          <w:color w:val="000000"/>
          <w:rtl/>
          <w:lang w:eastAsia="fr-FR"/>
        </w:rPr>
        <w:t xml:space="preserve"> الفاسي: فواصل الجمان في انباء وزراء وكتاب الزمان.</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محمد </w:t>
      </w:r>
      <w:proofErr w:type="spellStart"/>
      <w:r w:rsidRPr="00DE6173">
        <w:rPr>
          <w:rFonts w:asciiTheme="majorBidi" w:eastAsia="Times New Roman" w:hAnsiTheme="majorBidi" w:cstheme="majorBidi"/>
          <w:b/>
          <w:color w:val="000000"/>
          <w:rtl/>
          <w:lang w:eastAsia="fr-FR"/>
        </w:rPr>
        <w:t>المنوني</w:t>
      </w:r>
      <w:proofErr w:type="spellEnd"/>
      <w:r w:rsidRPr="00DE6173">
        <w:rPr>
          <w:rFonts w:asciiTheme="majorBidi" w:eastAsia="Times New Roman" w:hAnsiTheme="majorBidi" w:cstheme="majorBidi"/>
          <w:b/>
          <w:color w:val="000000"/>
          <w:rtl/>
          <w:lang w:eastAsia="fr-FR"/>
        </w:rPr>
        <w:t>: المصادر العربية لتاريخ المغرب الاقصى</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ابن سودة: دليل مؤرخ المغرب الاقصى</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الرحمن ابن زيدان:</w:t>
      </w:r>
      <w:r w:rsidRPr="00DE6173">
        <w:rPr>
          <w:rFonts w:asciiTheme="majorBidi" w:hAnsiTheme="majorBidi" w:cstheme="majorBidi"/>
          <w:rtl/>
        </w:rPr>
        <w:t xml:space="preserve"> اتحاف اعلام الناس بجمال اخبار حاضرة مكناس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العزيز الطاهري: الذاكرة والتاريخ.</w:t>
      </w:r>
    </w:p>
    <w:p w:rsidR="00AF2EB6" w:rsidRPr="00DE6173" w:rsidRDefault="00AF2EB6" w:rsidP="00DE6173">
      <w:pPr>
        <w:bidi/>
        <w:jc w:val="lowKashida"/>
        <w:rPr>
          <w:rFonts w:asciiTheme="majorBidi" w:hAnsiTheme="majorBidi" w:cstheme="majorBidi"/>
        </w:rPr>
      </w:pPr>
    </w:p>
    <w:p w:rsidR="00AF2EB6" w:rsidRPr="00DE6173" w:rsidRDefault="00AF2EB6" w:rsidP="00DE6173">
      <w:pPr>
        <w:bidi/>
        <w:ind w:left="360"/>
        <w:jc w:val="lowKashida"/>
        <w:rPr>
          <w:rFonts w:asciiTheme="majorBidi" w:hAnsiTheme="majorBidi" w:cstheme="majorBidi"/>
          <w:b/>
          <w:bCs/>
          <w:rtl/>
        </w:rPr>
      </w:pPr>
      <w:r w:rsidRPr="00DE6173">
        <w:rPr>
          <w:rFonts w:asciiTheme="majorBidi" w:hAnsiTheme="majorBidi" w:cstheme="majorBidi"/>
          <w:b/>
          <w:bCs/>
          <w:rtl/>
        </w:rPr>
        <w:t xml:space="preserve">2ـ قواعد البيانات على شبكة الإنترنت          </w:t>
      </w:r>
    </w:p>
    <w:p w:rsidR="00AF2EB6" w:rsidRPr="00DE6173" w:rsidRDefault="00AF2EB6" w:rsidP="00DE6173">
      <w:pPr>
        <w:bidi/>
        <w:jc w:val="lowKashida"/>
        <w:rPr>
          <w:rFonts w:asciiTheme="majorBidi" w:hAnsiTheme="majorBidi" w:cstheme="majorBidi"/>
        </w:rPr>
      </w:pPr>
    </w:p>
    <w:p w:rsidR="00AF2EB6" w:rsidRPr="00DE6173" w:rsidRDefault="00AF2EB6" w:rsidP="00DE6173">
      <w:pPr>
        <w:ind w:left="1080"/>
        <w:jc w:val="lowKashida"/>
        <w:rPr>
          <w:rFonts w:asciiTheme="majorBidi" w:hAnsiTheme="majorBidi" w:cstheme="majorBidi"/>
        </w:rPr>
      </w:pPr>
      <w:r w:rsidRPr="00DE6173">
        <w:rPr>
          <w:rFonts w:asciiTheme="majorBidi" w:hAnsiTheme="majorBidi" w:cstheme="majorBidi"/>
        </w:rPr>
        <w:t>http://www.erudit.org</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http://gallica.bnf.fr</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http://classiques.uqac.ca</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http://horizon.documentation.ird.fr/exl-php/cadcgp.php?MODELE=vues/commun/charte/present-login-ird.html&amp;query=1</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http://socio-anthropologie.revues.org</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http://www.centre-charles-moraze.msh-paris.fr/article.php3?id_article=9</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http://www.awu-dam.org/book/indx-study.htm</w:t>
      </w:r>
    </w:p>
    <w:p w:rsidR="00AF2EB6" w:rsidRPr="00DE6173" w:rsidRDefault="00AF2EB6" w:rsidP="00DE6173">
      <w:pPr>
        <w:bidi/>
        <w:jc w:val="both"/>
        <w:rPr>
          <w:rFonts w:asciiTheme="majorBidi" w:hAnsiTheme="majorBidi" w:cstheme="majorBidi"/>
          <w:b/>
          <w:bCs/>
        </w:rPr>
      </w:pPr>
    </w:p>
    <w:p w:rsidR="00AF2EB6" w:rsidRPr="00DE6173" w:rsidRDefault="00AF2EB6" w:rsidP="00EE091C">
      <w:pPr>
        <w:shd w:val="clear" w:color="auto" w:fill="92D050"/>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جغرافية المغرب العربي الطبيعية والبشرية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ـ تهدف هذه المادة إلى تعريف الطالب بأهم الكشوف الجغرافية المعاصرة وتأثيراتها على منطقة الحوض</w:t>
      </w:r>
    </w:p>
    <w:p w:rsidR="00AF2EB6" w:rsidRPr="00DE6173" w:rsidRDefault="00AF2EB6" w:rsidP="00DE6173">
      <w:pPr>
        <w:bidi/>
        <w:ind w:left="360"/>
        <w:jc w:val="lowKashida"/>
        <w:rPr>
          <w:rFonts w:asciiTheme="majorBidi" w:hAnsiTheme="majorBidi" w:cstheme="majorBidi"/>
          <w:b/>
          <w:rtl/>
        </w:rPr>
      </w:pPr>
      <w:r w:rsidRPr="00DE6173">
        <w:rPr>
          <w:rFonts w:asciiTheme="majorBidi" w:eastAsia="Calibri" w:hAnsiTheme="majorBidi" w:cstheme="majorBidi"/>
          <w:b/>
          <w:bCs/>
          <w:rtl/>
        </w:rPr>
        <w:t xml:space="preserve">الغربي للمتوسط وعلى العالقات </w:t>
      </w:r>
      <w:proofErr w:type="gramStart"/>
      <w:r w:rsidRPr="00DE6173">
        <w:rPr>
          <w:rFonts w:asciiTheme="majorBidi" w:eastAsia="Calibri" w:hAnsiTheme="majorBidi" w:cstheme="majorBidi"/>
          <w:b/>
          <w:bCs/>
          <w:rtl/>
        </w:rPr>
        <w:t>الدولية</w:t>
      </w:r>
      <w:r w:rsidRPr="00DE6173">
        <w:rPr>
          <w:rFonts w:asciiTheme="majorBidi" w:eastAsia="Calibri" w:hAnsiTheme="majorBidi" w:cstheme="majorBidi"/>
          <w:b/>
          <w:bCs/>
        </w:rPr>
        <w:t>(</w:t>
      </w:r>
      <w:proofErr w:type="gramEnd"/>
      <w:r w:rsidRPr="00DE6173">
        <w:rPr>
          <w:rFonts w:asciiTheme="majorBidi" w:eastAsia="Calibri" w:hAnsiTheme="majorBidi" w:cstheme="majorBidi"/>
          <w:b/>
          <w:bCs/>
        </w:rPr>
        <w:t>.</w:t>
      </w:r>
      <w:r w:rsidRPr="00DE6173">
        <w:rPr>
          <w:rFonts w:asciiTheme="majorBidi" w:hAnsiTheme="majorBidi" w:cstheme="majorBidi"/>
          <w:b/>
          <w:rtl/>
          <w:lang w:bidi="ar-DZ"/>
        </w:rPr>
        <w:t xml:space="preserve">              1) </w:t>
      </w:r>
      <w:proofErr w:type="gramStart"/>
      <w:r w:rsidRPr="00DE6173">
        <w:rPr>
          <w:rFonts w:asciiTheme="majorBidi" w:hAnsiTheme="majorBidi" w:cstheme="majorBidi"/>
          <w:b/>
          <w:rtl/>
          <w:lang w:bidi="ar-DZ"/>
        </w:rPr>
        <w:t>استيعاب  الخصائص</w:t>
      </w:r>
      <w:proofErr w:type="gramEnd"/>
      <w:r w:rsidRPr="00DE6173">
        <w:rPr>
          <w:rFonts w:asciiTheme="majorBidi" w:hAnsiTheme="majorBidi" w:cstheme="majorBidi"/>
          <w:b/>
          <w:rtl/>
          <w:lang w:bidi="ar-DZ"/>
        </w:rPr>
        <w:t xml:space="preserve"> السكانية والعمرانية لإقليم المغرب العربي  </w:t>
      </w:r>
    </w:p>
    <w:p w:rsidR="00AF2EB6" w:rsidRPr="00DE6173" w:rsidRDefault="00AF2EB6" w:rsidP="00DE6173">
      <w:pPr>
        <w:bidi/>
        <w:ind w:left="1080"/>
        <w:jc w:val="lowKashida"/>
        <w:rPr>
          <w:rFonts w:asciiTheme="majorBidi" w:hAnsiTheme="majorBidi" w:cstheme="majorBidi"/>
          <w:b/>
          <w:rtl/>
          <w:lang w:bidi="ar-DZ"/>
        </w:rPr>
      </w:pPr>
      <w:proofErr w:type="gramStart"/>
      <w:r w:rsidRPr="00DE6173">
        <w:rPr>
          <w:rFonts w:asciiTheme="majorBidi" w:hAnsiTheme="majorBidi" w:cstheme="majorBidi"/>
          <w:b/>
          <w:rtl/>
          <w:lang w:bidi="ar-DZ"/>
        </w:rPr>
        <w:t>2 )</w:t>
      </w:r>
      <w:proofErr w:type="gramEnd"/>
      <w:r w:rsidRPr="00DE6173">
        <w:rPr>
          <w:rFonts w:asciiTheme="majorBidi" w:hAnsiTheme="majorBidi" w:cstheme="majorBidi"/>
          <w:b/>
          <w:rtl/>
          <w:lang w:bidi="ar-DZ"/>
        </w:rPr>
        <w:t xml:space="preserve"> </w:t>
      </w:r>
      <w:r w:rsidRPr="00DE6173">
        <w:rPr>
          <w:rFonts w:asciiTheme="majorBidi" w:hAnsiTheme="majorBidi" w:cstheme="majorBidi"/>
          <w:b/>
          <w:rtl/>
        </w:rPr>
        <w:t xml:space="preserve">تدريب </w:t>
      </w:r>
      <w:r w:rsidRPr="00DE6173">
        <w:rPr>
          <w:rFonts w:asciiTheme="majorBidi" w:hAnsiTheme="majorBidi" w:cstheme="majorBidi"/>
          <w:b/>
          <w:rtl/>
          <w:lang w:bidi="ar-DZ"/>
        </w:rPr>
        <w:t xml:space="preserve">الطلاب على تحليل العناصر الاقتصادية لدول المغرب العربي </w:t>
      </w:r>
      <w:r w:rsidRPr="00DE6173">
        <w:rPr>
          <w:rFonts w:asciiTheme="majorBidi" w:hAnsiTheme="majorBidi" w:cstheme="majorBidi"/>
          <w:b/>
          <w:rtl/>
        </w:rPr>
        <w:t xml:space="preserve">. </w:t>
      </w:r>
    </w:p>
    <w:p w:rsidR="00AF2EB6" w:rsidRPr="00DE6173" w:rsidRDefault="00AF2EB6" w:rsidP="00DE6173">
      <w:pPr>
        <w:bidi/>
        <w:ind w:left="360"/>
        <w:jc w:val="lowKashida"/>
        <w:rPr>
          <w:rFonts w:asciiTheme="majorBidi" w:hAnsiTheme="majorBidi" w:cstheme="majorBidi"/>
          <w:b/>
          <w:lang w:bidi="ar-DZ"/>
        </w:rPr>
      </w:pPr>
      <w:r w:rsidRPr="00DE6173">
        <w:rPr>
          <w:rFonts w:asciiTheme="majorBidi" w:hAnsiTheme="majorBidi" w:cstheme="majorBidi"/>
          <w:b/>
          <w:rtl/>
        </w:rPr>
        <w:t xml:space="preserve">تدريب الطلبة على تحليل الوثائق الجغرافية مثل الخرائط والرسومات البيانية وبيانات الاستشعار عن بعد  </w:t>
      </w:r>
    </w:p>
    <w:p w:rsidR="00AF2EB6" w:rsidRPr="00DE6173" w:rsidRDefault="00AF2EB6" w:rsidP="00DE6173">
      <w:pPr>
        <w:tabs>
          <w:tab w:val="center" w:pos="5233"/>
        </w:tabs>
        <w:bidi/>
        <w:rPr>
          <w:rFonts w:asciiTheme="majorBidi" w:eastAsia="Calibri" w:hAnsiTheme="majorBidi" w:cstheme="majorBidi"/>
          <w:b/>
          <w:bCs/>
        </w:rPr>
      </w:pP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 xml:space="preserve">المعارف المسبقة </w:t>
      </w:r>
      <w:proofErr w:type="gramStart"/>
      <w:r w:rsidRPr="00DE6173">
        <w:rPr>
          <w:rFonts w:asciiTheme="majorBidi" w:eastAsia="Calibri" w:hAnsiTheme="majorBidi" w:cstheme="majorBidi"/>
          <w:b/>
          <w:bCs/>
          <w:rtl/>
        </w:rPr>
        <w:t>المطلوبة :</w:t>
      </w:r>
      <w:proofErr w:type="gramEnd"/>
      <w:r w:rsidRPr="00DE6173">
        <w:rPr>
          <w:rFonts w:asciiTheme="majorBidi" w:eastAsia="Calibri" w:hAnsiTheme="majorBidi" w:cstheme="majorBidi"/>
          <w:b/>
          <w:bCs/>
          <w:rtl/>
        </w:rPr>
        <w:t xml:space="preserve"> )وصف للمعارف المتحصل عليها الطالب مسبقا من أجل المتابعة في هذا التعليم</w:t>
      </w:r>
      <w:r w:rsidRPr="00DE6173">
        <w:rPr>
          <w:rFonts w:asciiTheme="majorBidi" w:eastAsia="Calibri" w:hAnsiTheme="majorBidi" w:cstheme="majorBidi"/>
          <w:b/>
          <w:bCs/>
        </w:rPr>
        <w:t>(.</w:t>
      </w: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ـ يشترط في الطالب لمتابعة هذا التكوين أن يكون على دراية بأوضاع العالم قبل الكشوف الجغرافية</w:t>
      </w: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المعاصرة وخاصة منطقة الحوض الغربي للمتوسط، إضافة إلى ضرورة تحكمه في لغة أجنبية واحدة</w:t>
      </w: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على الأقل</w:t>
      </w:r>
      <w:r w:rsidRPr="00DE6173">
        <w:rPr>
          <w:rFonts w:asciiTheme="majorBidi" w:eastAsia="Calibri" w:hAnsiTheme="majorBidi" w:cstheme="majorBidi"/>
          <w:b/>
          <w:bCs/>
        </w:rPr>
        <w:t>.</w:t>
      </w:r>
    </w:p>
    <w:p w:rsidR="00AF2EB6" w:rsidRPr="00DE6173" w:rsidRDefault="00AF2EB6" w:rsidP="00DE6173">
      <w:pPr>
        <w:tabs>
          <w:tab w:val="center" w:pos="5233"/>
        </w:tabs>
        <w:bidi/>
        <w:ind w:left="360"/>
        <w:rPr>
          <w:rFonts w:asciiTheme="majorBidi" w:eastAsia="Calibri" w:hAnsiTheme="majorBidi" w:cstheme="majorBidi"/>
          <w:b/>
          <w:bCs/>
          <w:rtl/>
        </w:rPr>
      </w:pPr>
      <w:r w:rsidRPr="00DE6173">
        <w:rPr>
          <w:rFonts w:asciiTheme="majorBidi" w:eastAsia="Calibri" w:hAnsiTheme="majorBidi" w:cstheme="majorBidi"/>
          <w:b/>
          <w:bCs/>
          <w:rtl/>
        </w:rPr>
        <w:t>محتوى المادة</w:t>
      </w:r>
      <w:r w:rsidRPr="00DE6173">
        <w:rPr>
          <w:rFonts w:asciiTheme="majorBidi" w:eastAsia="Calibri" w:hAnsiTheme="majorBidi" w:cstheme="majorBidi"/>
          <w:b/>
          <w:bCs/>
        </w:rPr>
        <w:t>:</w:t>
      </w:r>
    </w:p>
    <w:p w:rsidR="00AF2EB6" w:rsidRPr="00DE6173" w:rsidRDefault="00AF2EB6" w:rsidP="00DE6173">
      <w:pPr>
        <w:tabs>
          <w:tab w:val="center" w:pos="5233"/>
        </w:tabs>
        <w:bidi/>
        <w:ind w:left="360"/>
        <w:rPr>
          <w:rFonts w:asciiTheme="majorBidi" w:eastAsia="Calibri" w:hAnsiTheme="majorBidi" w:cstheme="majorBidi"/>
          <w:b/>
          <w:bCs/>
          <w:rtl/>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1)-الموقع الجغرافي و الفلكي للمغرب العربي</w:t>
      </w:r>
      <w:r w:rsidRPr="00DE6173">
        <w:rPr>
          <w:rFonts w:asciiTheme="majorBidi" w:eastAsia="Calibri" w:hAnsiTheme="majorBidi" w:cstheme="majorBidi"/>
          <w:b/>
          <w:bCs/>
          <w:rtl/>
          <w:lang w:bidi="ar-DZ"/>
        </w:rPr>
        <w:t xml:space="preserve"> </w:t>
      </w:r>
      <w:r w:rsidRPr="00DE6173">
        <w:rPr>
          <w:rFonts w:asciiTheme="majorBidi" w:eastAsia="Calibri" w:hAnsiTheme="majorBidi" w:cstheme="majorBidi"/>
          <w:b/>
          <w:bCs/>
          <w:rtl/>
        </w:rPr>
        <w:t>المساحة و الابعاد</w:t>
      </w:r>
      <w:r w:rsidRPr="00DE6173">
        <w:rPr>
          <w:rFonts w:asciiTheme="majorBidi" w:eastAsia="Calibri" w:hAnsiTheme="majorBidi" w:cstheme="majorBidi"/>
          <w:b/>
          <w:bCs/>
        </w:rPr>
        <w:t>.</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2)-</w:t>
      </w:r>
      <w:r w:rsidRPr="00DE6173">
        <w:rPr>
          <w:rFonts w:asciiTheme="majorBidi" w:eastAsia="Calibri" w:hAnsiTheme="majorBidi" w:cstheme="majorBidi"/>
          <w:b/>
          <w:bCs/>
          <w:rtl/>
          <w:lang w:bidi="ar-DZ"/>
        </w:rPr>
        <w:t xml:space="preserve"> المظاهر التضاريسية( الجبال. السهول الهضاب. </w:t>
      </w:r>
      <w:proofErr w:type="spellStart"/>
      <w:proofErr w:type="gramStart"/>
      <w:r w:rsidRPr="00DE6173">
        <w:rPr>
          <w:rFonts w:asciiTheme="majorBidi" w:eastAsia="Calibri" w:hAnsiTheme="majorBidi" w:cstheme="majorBidi"/>
          <w:b/>
          <w:bCs/>
          <w:rtl/>
          <w:lang w:bidi="ar-DZ"/>
        </w:rPr>
        <w:t>الشطوط.الحمادة</w:t>
      </w:r>
      <w:proofErr w:type="spellEnd"/>
      <w:proofErr w:type="gramEnd"/>
      <w:r w:rsidRPr="00DE6173">
        <w:rPr>
          <w:rFonts w:asciiTheme="majorBidi" w:eastAsia="Calibri" w:hAnsiTheme="majorBidi" w:cstheme="majorBidi"/>
          <w:b/>
          <w:bCs/>
          <w:rtl/>
          <w:lang w:bidi="ar-DZ"/>
        </w:rPr>
        <w:t xml:space="preserve"> </w:t>
      </w:r>
      <w:proofErr w:type="spellStart"/>
      <w:r w:rsidRPr="00DE6173">
        <w:rPr>
          <w:rFonts w:asciiTheme="majorBidi" w:eastAsia="Calibri" w:hAnsiTheme="majorBidi" w:cstheme="majorBidi"/>
          <w:b/>
          <w:bCs/>
          <w:rtl/>
          <w:lang w:bidi="ar-DZ"/>
        </w:rPr>
        <w:t>العرق.الرق</w:t>
      </w:r>
      <w:proofErr w:type="spellEnd"/>
      <w:r w:rsidRPr="00DE6173">
        <w:rPr>
          <w:rFonts w:asciiTheme="majorBidi" w:eastAsia="Calibri" w:hAnsiTheme="majorBidi" w:cstheme="majorBidi"/>
          <w:b/>
          <w:bCs/>
          <w:rtl/>
          <w:lang w:bidi="ar-DZ"/>
        </w:rPr>
        <w:t>.)</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3)-</w:t>
      </w:r>
      <w:r w:rsidRPr="00DE6173">
        <w:rPr>
          <w:rFonts w:asciiTheme="majorBidi" w:eastAsia="Calibri" w:hAnsiTheme="majorBidi" w:cstheme="majorBidi"/>
          <w:b/>
          <w:bCs/>
          <w:rtl/>
          <w:lang w:bidi="ar-DZ"/>
        </w:rPr>
        <w:t xml:space="preserve"> المناخ  النبات</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4)-</w:t>
      </w:r>
      <w:r w:rsidRPr="00DE6173">
        <w:rPr>
          <w:rFonts w:asciiTheme="majorBidi" w:eastAsia="Calibri" w:hAnsiTheme="majorBidi" w:cstheme="majorBidi"/>
          <w:b/>
          <w:bCs/>
          <w:rtl/>
          <w:lang w:bidi="ar-DZ"/>
        </w:rPr>
        <w:t xml:space="preserve"> المياه( الأنهار. الاودية. المياه السطحية)</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5)-</w:t>
      </w:r>
      <w:r w:rsidRPr="00DE6173">
        <w:rPr>
          <w:rFonts w:asciiTheme="majorBidi" w:eastAsia="Calibri" w:hAnsiTheme="majorBidi" w:cstheme="majorBidi"/>
          <w:b/>
          <w:bCs/>
          <w:rtl/>
          <w:lang w:bidi="ar-DZ"/>
        </w:rPr>
        <w:t>الثروة الحيوانية</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bCs/>
          <w:rtl/>
          <w:lang w:bidi="ar-DZ"/>
        </w:rPr>
        <w:lastRenderedPageBreak/>
        <w:t xml:space="preserve">المحاضرة (06). </w:t>
      </w:r>
      <w:proofErr w:type="gramStart"/>
      <w:r w:rsidRPr="00DE6173">
        <w:rPr>
          <w:rFonts w:asciiTheme="majorBidi" w:hAnsiTheme="majorBidi" w:cstheme="majorBidi"/>
          <w:b/>
          <w:bCs/>
          <w:rtl/>
          <w:lang w:bidi="ar-DZ"/>
        </w:rPr>
        <w:t>النمو  السكاني</w:t>
      </w:r>
      <w:proofErr w:type="gramEnd"/>
      <w:r w:rsidRPr="00DE6173">
        <w:rPr>
          <w:rFonts w:asciiTheme="majorBidi" w:hAnsiTheme="majorBidi" w:cstheme="majorBidi"/>
          <w:b/>
          <w:bCs/>
          <w:rtl/>
          <w:lang w:bidi="ar-DZ"/>
        </w:rPr>
        <w:t xml:space="preserve"> في دول المغرب العربي ومراحله (المرحلة الاستعمارية )  </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bCs/>
          <w:rtl/>
          <w:lang w:bidi="ar-DZ"/>
        </w:rPr>
        <w:t xml:space="preserve">المحاضرة (07). مراحل </w:t>
      </w:r>
      <w:proofErr w:type="gramStart"/>
      <w:r w:rsidRPr="00DE6173">
        <w:rPr>
          <w:rFonts w:asciiTheme="majorBidi" w:hAnsiTheme="majorBidi" w:cstheme="majorBidi"/>
          <w:b/>
          <w:bCs/>
          <w:rtl/>
          <w:lang w:bidi="ar-DZ"/>
        </w:rPr>
        <w:t>النمو  السكاني</w:t>
      </w:r>
      <w:proofErr w:type="gramEnd"/>
      <w:r w:rsidRPr="00DE6173">
        <w:rPr>
          <w:rFonts w:asciiTheme="majorBidi" w:hAnsiTheme="majorBidi" w:cstheme="majorBidi"/>
          <w:b/>
          <w:bCs/>
          <w:rtl/>
          <w:lang w:bidi="ar-DZ"/>
        </w:rPr>
        <w:t xml:space="preserve"> في دول المغرب العربي  (مرحلة ما بعد الاستقلال الى غاية يومنا هذا)</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bCs/>
          <w:rtl/>
          <w:lang w:bidi="ar-DZ"/>
        </w:rPr>
        <w:t>المحاضرة (08):</w:t>
      </w:r>
      <w:r w:rsidRPr="00DE6173">
        <w:rPr>
          <w:rFonts w:asciiTheme="majorBidi" w:hAnsiTheme="majorBidi" w:cstheme="majorBidi"/>
          <w:b/>
          <w:rtl/>
          <w:lang w:bidi="ar-DZ"/>
        </w:rPr>
        <w:t xml:space="preserve"> </w:t>
      </w:r>
      <w:r w:rsidRPr="00DE6173">
        <w:rPr>
          <w:rFonts w:asciiTheme="majorBidi" w:hAnsiTheme="majorBidi" w:cstheme="majorBidi"/>
          <w:b/>
          <w:bCs/>
          <w:rtl/>
          <w:lang w:bidi="ar-DZ"/>
        </w:rPr>
        <w:t xml:space="preserve">التركيب السكاني </w:t>
      </w:r>
      <w:proofErr w:type="gramStart"/>
      <w:r w:rsidRPr="00DE6173">
        <w:rPr>
          <w:rFonts w:asciiTheme="majorBidi" w:hAnsiTheme="majorBidi" w:cstheme="majorBidi"/>
          <w:b/>
          <w:bCs/>
          <w:rtl/>
          <w:lang w:bidi="ar-DZ"/>
        </w:rPr>
        <w:t>في  المغرب</w:t>
      </w:r>
      <w:proofErr w:type="gramEnd"/>
      <w:r w:rsidRPr="00DE6173">
        <w:rPr>
          <w:rFonts w:asciiTheme="majorBidi" w:hAnsiTheme="majorBidi" w:cstheme="majorBidi"/>
          <w:b/>
          <w:bCs/>
          <w:rtl/>
          <w:lang w:bidi="ar-DZ"/>
        </w:rPr>
        <w:t xml:space="preserve"> العربي (التركيب العمري والنوعي )</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 xml:space="preserve">المحاضرة (09): </w:t>
      </w:r>
      <w:r w:rsidRPr="00DE6173">
        <w:rPr>
          <w:rFonts w:asciiTheme="majorBidi" w:hAnsiTheme="majorBidi" w:cstheme="majorBidi"/>
          <w:b/>
          <w:bCs/>
          <w:rtl/>
          <w:lang w:bidi="ar-DZ"/>
        </w:rPr>
        <w:t xml:space="preserve">التركيب السكاني </w:t>
      </w:r>
      <w:proofErr w:type="gramStart"/>
      <w:r w:rsidRPr="00DE6173">
        <w:rPr>
          <w:rFonts w:asciiTheme="majorBidi" w:hAnsiTheme="majorBidi" w:cstheme="majorBidi"/>
          <w:b/>
          <w:bCs/>
          <w:rtl/>
          <w:lang w:bidi="ar-DZ"/>
        </w:rPr>
        <w:t>في  المغرب</w:t>
      </w:r>
      <w:proofErr w:type="gramEnd"/>
      <w:r w:rsidRPr="00DE6173">
        <w:rPr>
          <w:rFonts w:asciiTheme="majorBidi" w:hAnsiTheme="majorBidi" w:cstheme="majorBidi"/>
          <w:b/>
          <w:bCs/>
          <w:rtl/>
          <w:lang w:bidi="ar-DZ"/>
        </w:rPr>
        <w:t xml:space="preserve"> العربي (التركيب الاجتماعي والمهني  )</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المحاضرة (10):</w:t>
      </w:r>
      <w:r w:rsidRPr="00DE6173">
        <w:rPr>
          <w:rFonts w:asciiTheme="majorBidi" w:hAnsiTheme="majorBidi" w:cstheme="majorBidi"/>
          <w:b/>
          <w:bCs/>
          <w:rtl/>
          <w:lang w:bidi="ar-DZ"/>
        </w:rPr>
        <w:t xml:space="preserve"> توزيع السكان في دول المغرب العربي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(11): الحركة السكانية غير الطبيعية (</w:t>
      </w:r>
      <w:proofErr w:type="spellStart"/>
      <w:proofErr w:type="gramStart"/>
      <w:r w:rsidRPr="00DE6173">
        <w:rPr>
          <w:rFonts w:asciiTheme="majorBidi" w:hAnsiTheme="majorBidi" w:cstheme="majorBidi"/>
          <w:b/>
          <w:bCs/>
          <w:rtl/>
          <w:lang w:bidi="ar-DZ"/>
        </w:rPr>
        <w:t>الهحرة</w:t>
      </w:r>
      <w:proofErr w:type="spellEnd"/>
      <w:r w:rsidRPr="00DE6173">
        <w:rPr>
          <w:rFonts w:asciiTheme="majorBidi" w:hAnsiTheme="majorBidi" w:cstheme="majorBidi"/>
          <w:b/>
          <w:bCs/>
          <w:rtl/>
          <w:lang w:bidi="ar-DZ"/>
        </w:rPr>
        <w:t xml:space="preserve">  )</w:t>
      </w:r>
      <w:proofErr w:type="gramEnd"/>
      <w:r w:rsidRPr="00DE6173">
        <w:rPr>
          <w:rFonts w:asciiTheme="majorBidi" w:hAnsiTheme="majorBidi" w:cstheme="majorBidi"/>
          <w:b/>
          <w:bCs/>
          <w:rtl/>
          <w:lang w:bidi="ar-DZ"/>
        </w:rPr>
        <w:t xml:space="preserve"> .  </w:t>
      </w:r>
    </w:p>
    <w:p w:rsidR="00AF2EB6" w:rsidRPr="00DE6173" w:rsidRDefault="00AF2EB6" w:rsidP="00DE6173">
      <w:pPr>
        <w:bidi/>
        <w:ind w:left="360"/>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المحاضرة (12): </w:t>
      </w:r>
      <w:r w:rsidRPr="00DE6173">
        <w:rPr>
          <w:rFonts w:asciiTheme="majorBidi" w:hAnsiTheme="majorBidi" w:cstheme="majorBidi"/>
          <w:b/>
          <w:rtl/>
        </w:rPr>
        <w:t xml:space="preserve">التحضر والتحديات الحضرية في دول المغرب العربي  </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13)-</w:t>
      </w:r>
      <w:r w:rsidRPr="00DE6173">
        <w:rPr>
          <w:rFonts w:asciiTheme="majorBidi" w:eastAsia="Calibri" w:hAnsiTheme="majorBidi" w:cstheme="majorBidi"/>
          <w:b/>
          <w:bCs/>
          <w:rtl/>
          <w:lang w:bidi="ar-DZ"/>
        </w:rPr>
        <w:t>تأثير المناخ على توزيع السكان و نشاطاتهم</w:t>
      </w:r>
    </w:p>
    <w:p w:rsidR="00AF2EB6" w:rsidRPr="00DE6173" w:rsidRDefault="00AF2EB6" w:rsidP="00DE6173">
      <w:pPr>
        <w:tabs>
          <w:tab w:val="center" w:pos="5233"/>
        </w:tabs>
        <w:bidi/>
        <w:ind w:left="360"/>
        <w:rPr>
          <w:rFonts w:asciiTheme="majorBidi" w:eastAsia="Calibri" w:hAnsiTheme="majorBidi" w:cstheme="majorBidi"/>
          <w:b/>
          <w:bCs/>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14)-</w:t>
      </w:r>
      <w:r w:rsidRPr="00DE6173">
        <w:rPr>
          <w:rFonts w:asciiTheme="majorBidi" w:eastAsia="Calibri" w:hAnsiTheme="majorBidi" w:cstheme="majorBidi"/>
          <w:b/>
          <w:bCs/>
          <w:rtl/>
          <w:lang w:bidi="ar-DZ"/>
        </w:rPr>
        <w:t>تأثير النبات على توزيع السكان و نشاطاتهم</w:t>
      </w:r>
    </w:p>
    <w:p w:rsidR="00AF2EB6" w:rsidRPr="00DE6173" w:rsidRDefault="00AF2EB6" w:rsidP="00DE6173">
      <w:pPr>
        <w:tabs>
          <w:tab w:val="center" w:pos="5233"/>
        </w:tabs>
        <w:bidi/>
        <w:ind w:left="360"/>
        <w:rPr>
          <w:rFonts w:asciiTheme="majorBidi" w:hAnsiTheme="majorBidi" w:cstheme="majorBidi"/>
          <w:rtl/>
          <w:lang w:bidi="ar-DZ"/>
        </w:rPr>
      </w:pPr>
      <w:proofErr w:type="gramStart"/>
      <w:r w:rsidRPr="00DE6173">
        <w:rPr>
          <w:rFonts w:asciiTheme="majorBidi" w:eastAsia="Calibri" w:hAnsiTheme="majorBidi" w:cstheme="majorBidi"/>
          <w:b/>
          <w:bCs/>
          <w:rtl/>
          <w:lang w:val="en-US" w:bidi="ar-DZ"/>
        </w:rPr>
        <w:t>المحاضرة(</w:t>
      </w:r>
      <w:proofErr w:type="gramEnd"/>
      <w:r w:rsidRPr="00DE6173">
        <w:rPr>
          <w:rFonts w:asciiTheme="majorBidi" w:eastAsia="Calibri" w:hAnsiTheme="majorBidi" w:cstheme="majorBidi"/>
          <w:b/>
          <w:bCs/>
          <w:rtl/>
          <w:lang w:val="en-US" w:bidi="ar-DZ"/>
        </w:rPr>
        <w:t>15)-</w:t>
      </w:r>
      <w:r w:rsidRPr="00DE6173">
        <w:rPr>
          <w:rFonts w:asciiTheme="majorBidi" w:eastAsia="Calibri" w:hAnsiTheme="majorBidi" w:cstheme="majorBidi"/>
          <w:b/>
          <w:bCs/>
          <w:rtl/>
          <w:lang w:bidi="ar-DZ"/>
        </w:rPr>
        <w:t>تقييم المكتسبات</w:t>
      </w:r>
    </w:p>
    <w:p w:rsidR="00AF2EB6" w:rsidRPr="00DE6173" w:rsidRDefault="00AF2EB6" w:rsidP="00DE6173">
      <w:pPr>
        <w:bidi/>
        <w:ind w:left="360"/>
        <w:jc w:val="lowKashida"/>
        <w:rPr>
          <w:rFonts w:asciiTheme="majorBidi" w:hAnsiTheme="majorBidi" w:cstheme="majorBidi"/>
          <w:bCs/>
          <w:lang w:bidi="ar-DZ"/>
        </w:rPr>
      </w:pPr>
      <w:r w:rsidRPr="00DE6173">
        <w:rPr>
          <w:rFonts w:asciiTheme="majorBidi" w:hAnsiTheme="majorBidi" w:cstheme="majorBidi"/>
          <w:bCs/>
          <w:rtl/>
          <w:lang w:bidi="ar-DZ"/>
        </w:rPr>
        <w:t xml:space="preserve">اسم الوحدة: </w:t>
      </w:r>
      <w:r w:rsidRPr="00DE6173">
        <w:rPr>
          <w:rFonts w:asciiTheme="majorBidi" w:hAnsiTheme="majorBidi" w:cstheme="majorBidi"/>
          <w:b/>
          <w:bCs/>
          <w:rtl/>
          <w:lang w:bidi="ar-DZ"/>
        </w:rPr>
        <w:t>التعليمية الاساسية</w:t>
      </w:r>
      <w:r w:rsidRPr="00DE6173">
        <w:rPr>
          <w:rFonts w:asciiTheme="majorBidi" w:hAnsiTheme="majorBidi" w:cstheme="majorBidi"/>
          <w:rtl/>
          <w:lang w:bidi="ar-DZ"/>
        </w:rPr>
        <w:t xml:space="preserve">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xml:space="preserve">المراجع: </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xml:space="preserve">التيجاني </w:t>
      </w:r>
      <w:proofErr w:type="spellStart"/>
      <w:proofErr w:type="gramStart"/>
      <w:r w:rsidRPr="00DE6173">
        <w:rPr>
          <w:rFonts w:asciiTheme="majorBidi" w:hAnsiTheme="majorBidi" w:cstheme="majorBidi"/>
          <w:bCs/>
          <w:rtl/>
          <w:lang w:bidi="ar-DZ"/>
        </w:rPr>
        <w:t>بشير،تهيئة</w:t>
      </w:r>
      <w:proofErr w:type="spellEnd"/>
      <w:proofErr w:type="gramEnd"/>
      <w:r w:rsidRPr="00DE6173">
        <w:rPr>
          <w:rFonts w:asciiTheme="majorBidi" w:hAnsiTheme="majorBidi" w:cstheme="majorBidi"/>
          <w:bCs/>
          <w:rtl/>
          <w:lang w:bidi="ar-DZ"/>
        </w:rPr>
        <w:t xml:space="preserve"> التراب الوطني في ابعادها القطرية( مع التركيز على التجربة الجزائرية) دار الغرب للنشر والتوزيع، 2004.</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xml:space="preserve">2-التيجاني بشير، مفاهيم واراء حول </w:t>
      </w:r>
      <w:proofErr w:type="gramStart"/>
      <w:r w:rsidRPr="00DE6173">
        <w:rPr>
          <w:rFonts w:asciiTheme="majorBidi" w:hAnsiTheme="majorBidi" w:cstheme="majorBidi"/>
          <w:bCs/>
          <w:rtl/>
          <w:lang w:bidi="ar-DZ"/>
        </w:rPr>
        <w:t>تنظيم  الإقليم</w:t>
      </w:r>
      <w:proofErr w:type="gramEnd"/>
      <w:r w:rsidRPr="00DE6173">
        <w:rPr>
          <w:rFonts w:asciiTheme="majorBidi" w:hAnsiTheme="majorBidi" w:cstheme="majorBidi"/>
          <w:bCs/>
          <w:rtl/>
          <w:lang w:bidi="ar-DZ"/>
        </w:rPr>
        <w:t xml:space="preserve"> وتوطن الصناعة ، ديوان المطبوعات الجامعية، الجزائر، 1987. </w:t>
      </w:r>
    </w:p>
    <w:p w:rsidR="00AF2EB6" w:rsidRPr="00DE6173" w:rsidRDefault="00AF2EB6" w:rsidP="00DE6173">
      <w:pPr>
        <w:bidi/>
        <w:ind w:left="1080"/>
        <w:jc w:val="lowKashida"/>
        <w:rPr>
          <w:rFonts w:asciiTheme="majorBidi" w:hAnsiTheme="majorBidi" w:cstheme="majorBidi"/>
          <w:bCs/>
          <w:rtl/>
          <w:lang w:bidi="ar-DZ"/>
        </w:rPr>
      </w:pPr>
      <w:r w:rsidRPr="00DE6173">
        <w:rPr>
          <w:rFonts w:asciiTheme="majorBidi" w:hAnsiTheme="majorBidi" w:cstheme="majorBidi"/>
          <w:bCs/>
          <w:rtl/>
          <w:lang w:bidi="ar-DZ"/>
        </w:rPr>
        <w:t xml:space="preserve">موسى </w:t>
      </w:r>
      <w:proofErr w:type="gramStart"/>
      <w:r w:rsidRPr="00DE6173">
        <w:rPr>
          <w:rFonts w:asciiTheme="majorBidi" w:hAnsiTheme="majorBidi" w:cstheme="majorBidi"/>
          <w:bCs/>
          <w:rtl/>
          <w:lang w:bidi="ar-DZ"/>
        </w:rPr>
        <w:t>هواري ،</w:t>
      </w:r>
      <w:proofErr w:type="gramEnd"/>
      <w:r w:rsidRPr="00DE6173">
        <w:rPr>
          <w:rFonts w:asciiTheme="majorBidi" w:hAnsiTheme="majorBidi" w:cstheme="majorBidi"/>
          <w:bCs/>
          <w:rtl/>
          <w:lang w:bidi="ar-DZ"/>
        </w:rPr>
        <w:t xml:space="preserve"> بلدان المغرب العربي دراسة جغرافية، مجلة رؤى تاريخية للأبحاث والدراسات المتوسطية ، المجلد الأول، العدد الثالث، 2021</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xml:space="preserve">4-محمد الهادي لعروق، سميرة </w:t>
      </w:r>
      <w:proofErr w:type="spellStart"/>
      <w:r w:rsidRPr="00DE6173">
        <w:rPr>
          <w:rFonts w:asciiTheme="majorBidi" w:hAnsiTheme="majorBidi" w:cstheme="majorBidi"/>
          <w:bCs/>
          <w:rtl/>
          <w:lang w:bidi="ar-DZ"/>
        </w:rPr>
        <w:t>بوريمة</w:t>
      </w:r>
      <w:proofErr w:type="spellEnd"/>
      <w:r w:rsidRPr="00DE6173">
        <w:rPr>
          <w:rFonts w:asciiTheme="majorBidi" w:hAnsiTheme="majorBidi" w:cstheme="majorBidi"/>
          <w:bCs/>
          <w:rtl/>
          <w:lang w:bidi="ar-DZ"/>
        </w:rPr>
        <w:t xml:space="preserve">، اطلس </w:t>
      </w:r>
      <w:proofErr w:type="gramStart"/>
      <w:r w:rsidRPr="00DE6173">
        <w:rPr>
          <w:rFonts w:asciiTheme="majorBidi" w:hAnsiTheme="majorBidi" w:cstheme="majorBidi"/>
          <w:bCs/>
          <w:rtl/>
          <w:lang w:bidi="ar-DZ"/>
        </w:rPr>
        <w:t>الجزائر  والعالم</w:t>
      </w:r>
      <w:proofErr w:type="gramEnd"/>
      <w:r w:rsidRPr="00DE6173">
        <w:rPr>
          <w:rFonts w:asciiTheme="majorBidi" w:hAnsiTheme="majorBidi" w:cstheme="majorBidi"/>
          <w:bCs/>
          <w:rtl/>
          <w:lang w:bidi="ar-DZ"/>
        </w:rPr>
        <w:t>، دار الهدى، 1998</w:t>
      </w:r>
    </w:p>
    <w:p w:rsidR="00AF2EB6" w:rsidRPr="00DE6173" w:rsidRDefault="00AF2EB6" w:rsidP="00DE6173">
      <w:pPr>
        <w:bidi/>
        <w:ind w:left="360"/>
        <w:jc w:val="lowKashida"/>
        <w:rPr>
          <w:rFonts w:asciiTheme="majorBidi" w:hAnsiTheme="majorBidi" w:cstheme="majorBidi"/>
          <w:bCs/>
          <w:lang w:bidi="ar-DZ"/>
        </w:rPr>
      </w:pPr>
      <w:proofErr w:type="gramStart"/>
      <w:r w:rsidRPr="00DE6173">
        <w:rPr>
          <w:rFonts w:asciiTheme="majorBidi" w:hAnsiTheme="majorBidi" w:cstheme="majorBidi"/>
          <w:bCs/>
          <w:rtl/>
          <w:lang w:bidi="ar-DZ"/>
        </w:rPr>
        <w:t>5  حليمي</w:t>
      </w:r>
      <w:proofErr w:type="gramEnd"/>
      <w:r w:rsidRPr="00DE6173">
        <w:rPr>
          <w:rFonts w:asciiTheme="majorBidi" w:hAnsiTheme="majorBidi" w:cstheme="majorBidi"/>
          <w:bCs/>
          <w:rtl/>
          <w:lang w:bidi="ar-DZ"/>
        </w:rPr>
        <w:t xml:space="preserve"> عبد القادر، جغرافية الجزائر: طبيعية - بشرية – اقتصادية، 1968.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xml:space="preserve">صفوح خير </w:t>
      </w:r>
      <w:proofErr w:type="gramStart"/>
      <w:r w:rsidRPr="00DE6173">
        <w:rPr>
          <w:rFonts w:asciiTheme="majorBidi" w:hAnsiTheme="majorBidi" w:cstheme="majorBidi"/>
          <w:bCs/>
          <w:rtl/>
          <w:lang w:bidi="ar-DZ"/>
        </w:rPr>
        <w:t>وآخرون ،</w:t>
      </w:r>
      <w:proofErr w:type="gramEnd"/>
      <w:r w:rsidRPr="00DE6173">
        <w:rPr>
          <w:rFonts w:asciiTheme="majorBidi" w:hAnsiTheme="majorBidi" w:cstheme="majorBidi"/>
          <w:bCs/>
          <w:rtl/>
          <w:lang w:bidi="ar-DZ"/>
        </w:rPr>
        <w:t xml:space="preserve"> الجغرافية (موضوعها ومناهجها وأهدافها )، دمشق ، دار الفكر المعاصر،2002.</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xml:space="preserve">محمد فايز العيساوي، سكان </w:t>
      </w:r>
      <w:proofErr w:type="gramStart"/>
      <w:r w:rsidRPr="00DE6173">
        <w:rPr>
          <w:rFonts w:asciiTheme="majorBidi" w:hAnsiTheme="majorBidi" w:cstheme="majorBidi"/>
          <w:bCs/>
          <w:rtl/>
          <w:lang w:bidi="ar-DZ"/>
        </w:rPr>
        <w:t>الجزائر :</w:t>
      </w:r>
      <w:proofErr w:type="gramEnd"/>
      <w:r w:rsidRPr="00DE6173">
        <w:rPr>
          <w:rFonts w:asciiTheme="majorBidi" w:hAnsiTheme="majorBidi" w:cstheme="majorBidi"/>
          <w:bCs/>
          <w:rtl/>
          <w:lang w:bidi="ar-DZ"/>
        </w:rPr>
        <w:t xml:space="preserve"> دراسة ديموغرافية، مجلة كلية الآداب، جامعة الاسكندرية، العدد 52، 2003..</w:t>
      </w:r>
    </w:p>
    <w:p w:rsidR="00AF2EB6" w:rsidRPr="00DE6173" w:rsidRDefault="00AF2EB6" w:rsidP="00DE6173">
      <w:pPr>
        <w:bidi/>
        <w:ind w:left="360"/>
        <w:jc w:val="lowKashida"/>
        <w:rPr>
          <w:rFonts w:asciiTheme="majorBidi" w:hAnsiTheme="majorBidi" w:cstheme="majorBidi"/>
          <w:bCs/>
          <w:rtl/>
        </w:rPr>
      </w:pPr>
      <w:proofErr w:type="spellStart"/>
      <w:r w:rsidRPr="00DE6173">
        <w:rPr>
          <w:rFonts w:asciiTheme="majorBidi" w:hAnsiTheme="majorBidi" w:cstheme="majorBidi"/>
          <w:bCs/>
          <w:rtl/>
        </w:rPr>
        <w:t>عيساني</w:t>
      </w:r>
      <w:proofErr w:type="spellEnd"/>
      <w:r w:rsidRPr="00DE6173">
        <w:rPr>
          <w:rFonts w:asciiTheme="majorBidi" w:hAnsiTheme="majorBidi" w:cstheme="majorBidi"/>
          <w:bCs/>
          <w:rtl/>
        </w:rPr>
        <w:t xml:space="preserve"> نور الدين، ظاهرة شيخوخة السكان في الجزائر وعوامل تطورها، مجلة الباحث في العلوم الإنسانية و الاجتماعية، جامعة قاصدي مرباح ورقلة، العدد </w:t>
      </w:r>
      <w:proofErr w:type="gramStart"/>
      <w:r w:rsidRPr="00DE6173">
        <w:rPr>
          <w:rFonts w:asciiTheme="majorBidi" w:hAnsiTheme="majorBidi" w:cstheme="majorBidi"/>
          <w:bCs/>
          <w:rtl/>
        </w:rPr>
        <w:t>19 ،</w:t>
      </w:r>
      <w:proofErr w:type="gramEnd"/>
      <w:r w:rsidRPr="00DE6173">
        <w:rPr>
          <w:rFonts w:asciiTheme="majorBidi" w:hAnsiTheme="majorBidi" w:cstheme="majorBidi"/>
          <w:bCs/>
          <w:rtl/>
        </w:rPr>
        <w:t xml:space="preserve"> 2015.</w:t>
      </w:r>
    </w:p>
    <w:p w:rsidR="00AF2EB6" w:rsidRPr="00DE6173" w:rsidRDefault="00AF2EB6" w:rsidP="00DE6173">
      <w:pPr>
        <w:bidi/>
        <w:ind w:left="360"/>
        <w:jc w:val="lowKashida"/>
        <w:rPr>
          <w:rStyle w:val="Lienhypertexte"/>
          <w:rFonts w:asciiTheme="majorBidi" w:hAnsiTheme="majorBidi" w:cstheme="majorBidi"/>
          <w:rtl/>
          <w:lang w:bidi="ar-DZ"/>
        </w:rPr>
      </w:pPr>
      <w:r w:rsidRPr="00DE6173">
        <w:rPr>
          <w:rFonts w:asciiTheme="majorBidi" w:hAnsiTheme="majorBidi" w:cstheme="majorBidi"/>
          <w:bCs/>
          <w:rtl/>
        </w:rPr>
        <w:t xml:space="preserve">البنك الدولي، شعبة السكان التابعة للأمم المتحدة. التوقعات السكانية العالمية. موقع البيانات المفتوحة للبنك الدولي: </w:t>
      </w:r>
      <w:r w:rsidRPr="00DE6173">
        <w:rPr>
          <w:rFonts w:asciiTheme="majorBidi" w:hAnsiTheme="majorBidi" w:cstheme="majorBidi"/>
          <w:bCs/>
          <w:lang w:bidi="ar-DZ"/>
        </w:rPr>
        <w:t xml:space="preserve"> </w:t>
      </w:r>
      <w:hyperlink r:id="rId90" w:history="1">
        <w:r w:rsidRPr="00DE6173">
          <w:rPr>
            <w:rStyle w:val="Lienhypertexte"/>
            <w:rFonts w:asciiTheme="majorBidi" w:hAnsiTheme="majorBidi" w:cstheme="majorBidi"/>
            <w:bCs/>
            <w:lang w:bidi="ar-DZ"/>
          </w:rPr>
          <w:t>https://data.albankaldawli.org/</w:t>
        </w:r>
      </w:hyperlink>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bCs/>
          <w:rtl/>
          <w:lang w:bidi="ar-DZ"/>
        </w:rPr>
        <w:t xml:space="preserve">عبد الرحمن حميدة، جغرافية الوطن </w:t>
      </w:r>
      <w:proofErr w:type="spellStart"/>
      <w:r w:rsidRPr="00DE6173">
        <w:rPr>
          <w:rFonts w:asciiTheme="majorBidi" w:hAnsiTheme="majorBidi" w:cstheme="majorBidi"/>
          <w:bCs/>
          <w:rtl/>
          <w:lang w:bidi="ar-DZ"/>
        </w:rPr>
        <w:t>العربى</w:t>
      </w:r>
      <w:proofErr w:type="spellEnd"/>
      <w:r w:rsidRPr="00DE6173">
        <w:rPr>
          <w:rFonts w:asciiTheme="majorBidi" w:hAnsiTheme="majorBidi" w:cstheme="majorBidi"/>
          <w:bCs/>
          <w:rtl/>
          <w:lang w:bidi="ar-DZ"/>
        </w:rPr>
        <w:t>، دار الفكر المعاصر، بيروت، 1998.</w:t>
      </w:r>
    </w:p>
    <w:p w:rsidR="00AF2EB6" w:rsidRPr="00DE6173" w:rsidRDefault="00AF2EB6" w:rsidP="00DE6173">
      <w:pPr>
        <w:bidi/>
        <w:ind w:left="360"/>
        <w:jc w:val="lowKashida"/>
        <w:rPr>
          <w:rFonts w:asciiTheme="majorBidi" w:hAnsiTheme="majorBidi" w:cstheme="majorBidi"/>
          <w:bCs/>
          <w:rtl/>
        </w:rPr>
      </w:pPr>
      <w:r w:rsidRPr="00DE6173">
        <w:rPr>
          <w:rFonts w:asciiTheme="majorBidi" w:hAnsiTheme="majorBidi" w:cstheme="majorBidi"/>
          <w:bCs/>
          <w:rtl/>
          <w:lang w:bidi="ar-DZ"/>
        </w:rPr>
        <w:t xml:space="preserve">محمد </w:t>
      </w:r>
      <w:proofErr w:type="gramStart"/>
      <w:r w:rsidRPr="00DE6173">
        <w:rPr>
          <w:rFonts w:asciiTheme="majorBidi" w:hAnsiTheme="majorBidi" w:cstheme="majorBidi"/>
          <w:bCs/>
          <w:rtl/>
          <w:lang w:bidi="ar-DZ"/>
        </w:rPr>
        <w:t>ازهر</w:t>
      </w:r>
      <w:proofErr w:type="gramEnd"/>
      <w:r w:rsidRPr="00DE6173">
        <w:rPr>
          <w:rFonts w:asciiTheme="majorBidi" w:hAnsiTheme="majorBidi" w:cstheme="majorBidi"/>
          <w:bCs/>
          <w:rtl/>
          <w:lang w:bidi="ar-DZ"/>
        </w:rPr>
        <w:t xml:space="preserve"> السماك، جغرافية الوطن العربي دراسة اقليمية -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cs/>
        </w:rPr>
        <w:t>‎</w:t>
      </w:r>
      <w:r w:rsidRPr="00DE6173">
        <w:rPr>
          <w:rFonts w:asciiTheme="majorBidi" w:hAnsiTheme="majorBidi" w:cstheme="majorBidi"/>
          <w:bCs/>
          <w:rtl/>
        </w:rPr>
        <w:t xml:space="preserve"> صلاح الدين علي الشامي، محمد الصقار، جغرافية الوطن العربي الكبير، منشأة </w:t>
      </w:r>
      <w:proofErr w:type="spellStart"/>
      <w:r w:rsidRPr="00DE6173">
        <w:rPr>
          <w:rFonts w:asciiTheme="majorBidi" w:hAnsiTheme="majorBidi" w:cstheme="majorBidi"/>
          <w:bCs/>
          <w:rtl/>
        </w:rPr>
        <w:t>المعراف</w:t>
      </w:r>
      <w:proofErr w:type="spellEnd"/>
      <w:r w:rsidRPr="00DE6173">
        <w:rPr>
          <w:rFonts w:asciiTheme="majorBidi" w:hAnsiTheme="majorBidi" w:cstheme="majorBidi"/>
          <w:bCs/>
          <w:rtl/>
        </w:rPr>
        <w:t xml:space="preserve">، الإسكندرية، 1975. </w:t>
      </w:r>
    </w:p>
    <w:p w:rsidR="00AF2EB6" w:rsidRPr="00DE6173" w:rsidRDefault="00AF2EB6" w:rsidP="00DE6173">
      <w:pPr>
        <w:pStyle w:val="Notedebasdepage"/>
        <w:ind w:left="360"/>
        <w:rPr>
          <w:rFonts w:asciiTheme="majorBidi" w:hAnsiTheme="majorBidi" w:cstheme="majorBidi"/>
          <w:sz w:val="24"/>
          <w:szCs w:val="24"/>
          <w:rtl/>
          <w:lang w:val="en-US"/>
        </w:rPr>
      </w:pPr>
      <w:r w:rsidRPr="00DE6173">
        <w:rPr>
          <w:rFonts w:asciiTheme="majorBidi" w:hAnsiTheme="majorBidi" w:cstheme="majorBidi"/>
          <w:sz w:val="24"/>
          <w:szCs w:val="24"/>
        </w:rPr>
        <w:t xml:space="preserve">-DUMONT Gérard-François, Géographie des populations. Concepts, dynamiques, prospectives. Armand Colin, « Collection U », 2018, ISBN : 9782200623319. </w:t>
      </w:r>
      <w:proofErr w:type="gramStart"/>
      <w:r w:rsidRPr="00DE6173">
        <w:rPr>
          <w:rFonts w:asciiTheme="majorBidi" w:hAnsiTheme="majorBidi" w:cstheme="majorBidi"/>
          <w:sz w:val="24"/>
          <w:szCs w:val="24"/>
          <w:lang w:val="en-US"/>
        </w:rPr>
        <w:t>DOI :</w:t>
      </w:r>
      <w:proofErr w:type="gramEnd"/>
      <w:r w:rsidRPr="00DE6173">
        <w:rPr>
          <w:rFonts w:asciiTheme="majorBidi" w:hAnsiTheme="majorBidi" w:cstheme="majorBidi"/>
          <w:sz w:val="24"/>
          <w:szCs w:val="24"/>
          <w:lang w:val="en-US"/>
        </w:rPr>
        <w:t xml:space="preserve"> 10.3917/arco.dumon.2018.02. </w:t>
      </w:r>
      <w:proofErr w:type="gramStart"/>
      <w:r w:rsidRPr="00DE6173">
        <w:rPr>
          <w:rFonts w:asciiTheme="majorBidi" w:hAnsiTheme="majorBidi" w:cstheme="majorBidi"/>
          <w:sz w:val="24"/>
          <w:szCs w:val="24"/>
          <w:lang w:val="en-US"/>
        </w:rPr>
        <w:t>URL :</w:t>
      </w:r>
      <w:proofErr w:type="gramEnd"/>
      <w:r w:rsidRPr="00DE6173">
        <w:rPr>
          <w:rFonts w:asciiTheme="majorBidi" w:hAnsiTheme="majorBidi" w:cstheme="majorBidi"/>
          <w:sz w:val="24"/>
          <w:szCs w:val="24"/>
          <w:lang w:val="en-US"/>
        </w:rPr>
        <w:t xml:space="preserve"> https://www.cairn.info/geographie-des-populations--9782200623319.htm</w:t>
      </w:r>
    </w:p>
    <w:p w:rsidR="00AF2EB6" w:rsidRPr="00DE6173" w:rsidRDefault="00AF2EB6" w:rsidP="00DE6173">
      <w:pPr>
        <w:pStyle w:val="Paragraphedeliste"/>
        <w:ind w:left="360"/>
        <w:jc w:val="left"/>
        <w:rPr>
          <w:rFonts w:asciiTheme="majorBidi" w:hAnsiTheme="majorBidi" w:cstheme="majorBidi"/>
          <w:sz w:val="24"/>
          <w:szCs w:val="24"/>
          <w:rtl/>
        </w:rPr>
      </w:pPr>
      <w:r w:rsidRPr="00DE6173">
        <w:rPr>
          <w:rFonts w:asciiTheme="majorBidi" w:hAnsiTheme="majorBidi" w:cstheme="majorBidi"/>
          <w:sz w:val="24"/>
          <w:szCs w:val="24"/>
        </w:rPr>
        <w:t>-jeanne Singer-</w:t>
      </w:r>
      <w:proofErr w:type="spellStart"/>
      <w:r w:rsidRPr="00DE6173">
        <w:rPr>
          <w:rFonts w:asciiTheme="majorBidi" w:hAnsiTheme="majorBidi" w:cstheme="majorBidi"/>
          <w:sz w:val="24"/>
          <w:szCs w:val="24"/>
        </w:rPr>
        <w:t>Kerel</w:t>
      </w:r>
      <w:proofErr w:type="spellEnd"/>
      <w:r w:rsidRPr="00DE6173">
        <w:rPr>
          <w:rFonts w:asciiTheme="majorBidi" w:hAnsiTheme="majorBidi" w:cstheme="majorBidi"/>
          <w:sz w:val="24"/>
          <w:szCs w:val="24"/>
        </w:rPr>
        <w:t>, « les actifs Magrébins dans les recensements français » annuaire 1981.</w:t>
      </w:r>
    </w:p>
    <w:p w:rsidR="00AF2EB6" w:rsidRPr="00DE6173" w:rsidRDefault="00AF2EB6" w:rsidP="00DE6173">
      <w:pPr>
        <w:pStyle w:val="Paragraphedeliste"/>
        <w:ind w:left="360"/>
        <w:jc w:val="left"/>
        <w:rPr>
          <w:rFonts w:asciiTheme="majorBidi" w:hAnsiTheme="majorBidi" w:cstheme="majorBidi"/>
          <w:sz w:val="24"/>
          <w:szCs w:val="24"/>
        </w:rPr>
      </w:pPr>
      <w:r w:rsidRPr="00DE6173">
        <w:rPr>
          <w:rFonts w:asciiTheme="majorBidi" w:eastAsia="Times New Roman" w:hAnsiTheme="majorBidi" w:cstheme="majorBidi"/>
          <w:bCs/>
          <w:color w:val="000000"/>
          <w:sz w:val="24"/>
          <w:szCs w:val="24"/>
        </w:rPr>
        <w:t>-ONS,</w:t>
      </w:r>
      <w:r w:rsidRPr="00DE6173">
        <w:rPr>
          <w:rFonts w:asciiTheme="majorBidi" w:eastAsia="Times New Roman" w:hAnsiTheme="majorBidi" w:cstheme="majorBidi"/>
          <w:bCs/>
          <w:i/>
          <w:iCs/>
          <w:color w:val="000000"/>
          <w:sz w:val="24"/>
          <w:szCs w:val="24"/>
          <w:u w:val="single"/>
        </w:rPr>
        <w:t xml:space="preserve"> Armature urbaine, </w:t>
      </w:r>
      <w:r w:rsidRPr="00DE6173">
        <w:rPr>
          <w:rFonts w:asciiTheme="majorBidi" w:eastAsia="Times New Roman" w:hAnsiTheme="majorBidi" w:cstheme="majorBidi"/>
          <w:bCs/>
          <w:color w:val="000000"/>
          <w:sz w:val="24"/>
          <w:szCs w:val="24"/>
        </w:rPr>
        <w:t>5éme RGPH 2008,</w:t>
      </w:r>
      <w:r w:rsidRPr="00DE6173">
        <w:rPr>
          <w:rFonts w:asciiTheme="majorBidi" w:eastAsia="Times New Roman" w:hAnsiTheme="majorBidi" w:cstheme="majorBidi"/>
          <w:bCs/>
          <w:i/>
          <w:iCs/>
          <w:color w:val="000000"/>
          <w:sz w:val="24"/>
          <w:szCs w:val="24"/>
        </w:rPr>
        <w:t xml:space="preserve"> </w:t>
      </w:r>
    </w:p>
    <w:p w:rsidR="00AF2EB6" w:rsidRPr="00DE6173" w:rsidRDefault="00AF2EB6" w:rsidP="00DE6173">
      <w:pPr>
        <w:tabs>
          <w:tab w:val="center" w:pos="5233"/>
        </w:tabs>
        <w:bidi/>
        <w:ind w:left="360"/>
        <w:rPr>
          <w:rFonts w:asciiTheme="majorBidi" w:eastAsia="Calibri" w:hAnsiTheme="majorBidi" w:cstheme="majorBidi"/>
          <w:b/>
          <w:bCs/>
        </w:rPr>
      </w:pPr>
      <w:r w:rsidRPr="00DE6173">
        <w:rPr>
          <w:rFonts w:asciiTheme="majorBidi" w:eastAsia="Calibri" w:hAnsiTheme="majorBidi" w:cstheme="majorBidi"/>
          <w:b/>
          <w:bCs/>
        </w:rPr>
        <w:t>2</w:t>
      </w:r>
      <w:r w:rsidRPr="00DE6173">
        <w:rPr>
          <w:rFonts w:asciiTheme="majorBidi" w:eastAsia="Calibri" w:hAnsiTheme="majorBidi" w:cstheme="majorBidi"/>
          <w:b/>
          <w:bCs/>
          <w:rtl/>
        </w:rPr>
        <w:t>ـ قواعد البيانات على شبكة الإنترنت</w:t>
      </w:r>
    </w:p>
    <w:p w:rsidR="00AF2EB6" w:rsidRPr="00DE6173" w:rsidRDefault="00AF2EB6" w:rsidP="00DE6173">
      <w:pPr>
        <w:tabs>
          <w:tab w:val="center" w:pos="5233"/>
        </w:tabs>
        <w:bidi/>
        <w:rPr>
          <w:rFonts w:asciiTheme="majorBidi" w:eastAsia="Calibri" w:hAnsiTheme="majorBidi" w:cstheme="majorBidi"/>
          <w:b/>
          <w:bCs/>
          <w:rtl/>
          <w:lang w:bidi="ar-DZ"/>
        </w:rPr>
      </w:pPr>
    </w:p>
    <w:p w:rsidR="00AF2EB6" w:rsidRPr="00DE6173" w:rsidRDefault="00AF2EB6" w:rsidP="00DE6173">
      <w:pPr>
        <w:tabs>
          <w:tab w:val="center" w:pos="5233"/>
        </w:tabs>
        <w:bidi/>
        <w:ind w:left="1080"/>
        <w:jc w:val="right"/>
        <w:rPr>
          <w:rFonts w:asciiTheme="majorBidi" w:eastAsia="Calibri" w:hAnsiTheme="majorBidi" w:cstheme="majorBidi"/>
          <w:rtl/>
        </w:rPr>
      </w:pPr>
      <w:r w:rsidRPr="00DE6173">
        <w:rPr>
          <w:rFonts w:asciiTheme="majorBidi" w:eastAsia="Calibri" w:hAnsiTheme="majorBidi" w:cstheme="majorBidi"/>
        </w:rPr>
        <w:t>http://www.erudit.org</w:t>
      </w:r>
    </w:p>
    <w:p w:rsidR="00AF2EB6" w:rsidRPr="00DE6173" w:rsidRDefault="00AF2EB6" w:rsidP="00DE6173">
      <w:pPr>
        <w:tabs>
          <w:tab w:val="center" w:pos="5233"/>
        </w:tabs>
        <w:bidi/>
        <w:ind w:left="1080"/>
        <w:jc w:val="right"/>
        <w:rPr>
          <w:rFonts w:asciiTheme="majorBidi" w:eastAsia="Calibri" w:hAnsiTheme="majorBidi" w:cstheme="majorBidi"/>
          <w:rtl/>
        </w:rPr>
      </w:pPr>
      <w:r w:rsidRPr="00DE6173">
        <w:rPr>
          <w:rFonts w:asciiTheme="majorBidi" w:eastAsia="Calibri" w:hAnsiTheme="majorBidi" w:cstheme="majorBidi"/>
        </w:rPr>
        <w:t>http://gallica.bnf.fr</w:t>
      </w:r>
    </w:p>
    <w:p w:rsidR="00AF2EB6" w:rsidRPr="00DE6173" w:rsidRDefault="00AF2EB6" w:rsidP="00DE6173">
      <w:pPr>
        <w:tabs>
          <w:tab w:val="center" w:pos="5233"/>
        </w:tabs>
        <w:bidi/>
        <w:ind w:left="1080"/>
        <w:jc w:val="right"/>
        <w:rPr>
          <w:rFonts w:asciiTheme="majorBidi" w:eastAsia="Calibri" w:hAnsiTheme="majorBidi" w:cstheme="majorBidi"/>
        </w:rPr>
      </w:pPr>
      <w:r w:rsidRPr="00DE6173">
        <w:rPr>
          <w:rFonts w:asciiTheme="majorBidi" w:eastAsia="Calibri" w:hAnsiTheme="majorBidi" w:cstheme="majorBidi"/>
        </w:rPr>
        <w:t>http://classiques.uqac.ca</w:t>
      </w:r>
    </w:p>
    <w:p w:rsidR="00AF2EB6" w:rsidRPr="00DE6173" w:rsidRDefault="00AF2EB6" w:rsidP="00DE6173">
      <w:pPr>
        <w:tabs>
          <w:tab w:val="center" w:pos="5233"/>
        </w:tabs>
        <w:bidi/>
        <w:jc w:val="right"/>
        <w:rPr>
          <w:rFonts w:asciiTheme="majorBidi" w:eastAsia="Calibri" w:hAnsiTheme="majorBidi" w:cstheme="majorBidi"/>
          <w:lang w:bidi="ar-DZ"/>
        </w:rPr>
      </w:pPr>
    </w:p>
    <w:p w:rsidR="00AF2EB6" w:rsidRPr="00DE6173" w:rsidRDefault="00AF2EB6" w:rsidP="00DE6173">
      <w:pPr>
        <w:tabs>
          <w:tab w:val="center" w:pos="5233"/>
        </w:tabs>
        <w:bidi/>
        <w:ind w:left="1080"/>
        <w:jc w:val="right"/>
        <w:rPr>
          <w:rFonts w:asciiTheme="majorBidi" w:eastAsia="Calibri" w:hAnsiTheme="majorBidi" w:cstheme="majorBidi"/>
        </w:rPr>
      </w:pPr>
      <w:r w:rsidRPr="00DE6173">
        <w:rPr>
          <w:rFonts w:asciiTheme="majorBidi" w:eastAsia="Calibri" w:hAnsiTheme="majorBidi" w:cstheme="majorBidi"/>
        </w:rPr>
        <w:t>http://horizon.documentation.ird.fr/exl-</w:t>
      </w:r>
    </w:p>
    <w:p w:rsidR="00AF2EB6" w:rsidRPr="00DE6173" w:rsidRDefault="00AF2EB6" w:rsidP="00DE6173">
      <w:pPr>
        <w:tabs>
          <w:tab w:val="center" w:pos="5233"/>
        </w:tabs>
        <w:bidi/>
        <w:ind w:left="360"/>
        <w:jc w:val="right"/>
        <w:rPr>
          <w:rFonts w:asciiTheme="majorBidi" w:eastAsia="Calibri" w:hAnsiTheme="majorBidi" w:cstheme="majorBidi"/>
          <w:rtl/>
        </w:rPr>
      </w:pPr>
      <w:proofErr w:type="spellStart"/>
      <w:proofErr w:type="gramStart"/>
      <w:r w:rsidRPr="00DE6173">
        <w:rPr>
          <w:rFonts w:asciiTheme="majorBidi" w:eastAsia="Calibri" w:hAnsiTheme="majorBidi" w:cstheme="majorBidi"/>
        </w:rPr>
        <w:t>php</w:t>
      </w:r>
      <w:proofErr w:type="spellEnd"/>
      <w:r w:rsidRPr="00DE6173">
        <w:rPr>
          <w:rFonts w:asciiTheme="majorBidi" w:eastAsia="Calibri" w:hAnsiTheme="majorBidi" w:cstheme="majorBidi"/>
        </w:rPr>
        <w:t>/</w:t>
      </w:r>
      <w:proofErr w:type="spellStart"/>
      <w:r w:rsidRPr="00DE6173">
        <w:rPr>
          <w:rFonts w:asciiTheme="majorBidi" w:eastAsia="Calibri" w:hAnsiTheme="majorBidi" w:cstheme="majorBidi"/>
        </w:rPr>
        <w:t>cadcgp.php?MODELE</w:t>
      </w:r>
      <w:proofErr w:type="spellEnd"/>
      <w:proofErr w:type="gramEnd"/>
      <w:r w:rsidRPr="00DE6173">
        <w:rPr>
          <w:rFonts w:asciiTheme="majorBidi" w:eastAsia="Calibri" w:hAnsiTheme="majorBidi" w:cstheme="majorBidi"/>
        </w:rPr>
        <w:t>=vues/commun/charte/</w:t>
      </w:r>
      <w:proofErr w:type="spellStart"/>
      <w:r w:rsidRPr="00DE6173">
        <w:rPr>
          <w:rFonts w:asciiTheme="majorBidi" w:eastAsia="Calibri" w:hAnsiTheme="majorBidi" w:cstheme="majorBidi"/>
        </w:rPr>
        <w:t>present</w:t>
      </w:r>
      <w:proofErr w:type="spellEnd"/>
      <w:r w:rsidRPr="00DE6173">
        <w:rPr>
          <w:rFonts w:asciiTheme="majorBidi" w:eastAsia="Calibri" w:hAnsiTheme="majorBidi" w:cstheme="majorBidi"/>
        </w:rPr>
        <w:t>-login-</w:t>
      </w:r>
    </w:p>
    <w:p w:rsidR="00AF2EB6" w:rsidRPr="00DE6173" w:rsidRDefault="00AF2EB6" w:rsidP="00DE6173">
      <w:pPr>
        <w:tabs>
          <w:tab w:val="center" w:pos="5233"/>
        </w:tabs>
        <w:bidi/>
        <w:ind w:left="360"/>
        <w:jc w:val="right"/>
        <w:rPr>
          <w:rFonts w:asciiTheme="majorBidi" w:eastAsia="Calibri" w:hAnsiTheme="majorBidi" w:cstheme="majorBidi"/>
          <w:lang w:val="en-US"/>
        </w:rPr>
      </w:pPr>
      <w:proofErr w:type="spellStart"/>
      <w:r w:rsidRPr="00DE6173">
        <w:rPr>
          <w:rFonts w:asciiTheme="majorBidi" w:eastAsia="Calibri" w:hAnsiTheme="majorBidi" w:cstheme="majorBidi"/>
          <w:lang w:val="en-US"/>
        </w:rPr>
        <w:t>ird.html&amp;query</w:t>
      </w:r>
      <w:proofErr w:type="spellEnd"/>
      <w:r w:rsidRPr="00DE6173">
        <w:rPr>
          <w:rFonts w:asciiTheme="majorBidi" w:eastAsia="Calibri" w:hAnsiTheme="majorBidi" w:cstheme="majorBidi"/>
          <w:lang w:val="en-US"/>
        </w:rPr>
        <w:t>=1</w:t>
      </w:r>
    </w:p>
    <w:p w:rsidR="00AF2EB6" w:rsidRPr="00DE6173" w:rsidRDefault="00AF2EB6" w:rsidP="00DE6173">
      <w:pPr>
        <w:tabs>
          <w:tab w:val="center" w:pos="5233"/>
        </w:tabs>
        <w:bidi/>
        <w:jc w:val="right"/>
        <w:rPr>
          <w:rFonts w:asciiTheme="majorBidi" w:eastAsia="Calibri" w:hAnsiTheme="majorBidi" w:cstheme="majorBidi"/>
        </w:rPr>
      </w:pP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http://socio-anthropologie.revues.org</w:t>
      </w:r>
    </w:p>
    <w:p w:rsidR="00AF2EB6" w:rsidRPr="00DE6173" w:rsidRDefault="00AF2EB6" w:rsidP="00DE6173">
      <w:pPr>
        <w:tabs>
          <w:tab w:val="center" w:pos="5233"/>
        </w:tabs>
        <w:bidi/>
        <w:ind w:left="1080"/>
        <w:jc w:val="right"/>
        <w:rPr>
          <w:rFonts w:asciiTheme="majorBidi" w:eastAsia="Calibri" w:hAnsiTheme="majorBidi" w:cstheme="majorBidi"/>
          <w:rtl/>
          <w:lang w:val="en-US"/>
        </w:rPr>
      </w:pPr>
      <w:r w:rsidRPr="00DE6173">
        <w:rPr>
          <w:rFonts w:asciiTheme="majorBidi" w:eastAsia="Calibri" w:hAnsiTheme="majorBidi" w:cstheme="majorBidi"/>
          <w:lang w:val="en-US"/>
        </w:rPr>
        <w:t>http://www.centre-charles-moraze.msh-paris.fr/article.php3?id_article=9</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http://www.awu-dam.org/book/indx-study.htm</w:t>
      </w:r>
    </w:p>
    <w:p w:rsidR="00AF2EB6" w:rsidRPr="00DE6173" w:rsidRDefault="00AF2EB6" w:rsidP="00DE6173">
      <w:pPr>
        <w:tabs>
          <w:tab w:val="center" w:pos="5233"/>
        </w:tabs>
        <w:bidi/>
        <w:ind w:left="1080"/>
        <w:jc w:val="right"/>
        <w:rPr>
          <w:rFonts w:asciiTheme="majorBidi" w:eastAsia="Calibri" w:hAnsiTheme="majorBidi" w:cstheme="majorBidi"/>
          <w:lang w:val="en-US" w:bidi="ar-DZ"/>
        </w:rPr>
      </w:pPr>
      <w:r w:rsidRPr="00DE6173">
        <w:rPr>
          <w:rFonts w:asciiTheme="majorBidi" w:eastAsia="Calibri" w:hAnsiTheme="majorBidi" w:cstheme="majorBidi"/>
          <w:lang w:val="en-US"/>
        </w:rPr>
        <w:t>http://www.espritcritique.fr/accueil/index.asp</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http://www.civilisations.ca/resourcef.asp</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http://www.gutenberg.org/browse/languages/fr</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lastRenderedPageBreak/>
        <w:t>http://www.textesrares.com/indnoms.html</w:t>
      </w:r>
    </w:p>
    <w:p w:rsidR="00AF2EB6" w:rsidRPr="00DE6173" w:rsidRDefault="00AF2EB6" w:rsidP="00DE6173">
      <w:pPr>
        <w:tabs>
          <w:tab w:val="center" w:pos="5233"/>
        </w:tabs>
        <w:bidi/>
        <w:ind w:left="1080"/>
        <w:jc w:val="right"/>
        <w:rPr>
          <w:rFonts w:asciiTheme="majorBidi" w:eastAsia="Calibri" w:hAnsiTheme="majorBidi" w:cstheme="majorBidi"/>
          <w:lang w:val="en-US" w:bidi="ar-DZ"/>
        </w:rPr>
      </w:pPr>
      <w:r w:rsidRPr="00DE6173">
        <w:rPr>
          <w:rFonts w:asciiTheme="majorBidi" w:eastAsia="Calibri" w:hAnsiTheme="majorBidi" w:cstheme="majorBidi"/>
          <w:lang w:val="en-US"/>
        </w:rPr>
        <w:t>http://www.pheno.ulg.ac.be/Lexique_philosophique_Fr_All.htm</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http://www.pheno.ulg.ac.be/Lexique_philosophique_All_Fr.htm</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http://www.ai.univ-paris8.fr/corpus/lurcat/dara</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http://www.clio.fr/BIBLIOTHEQUE/article_christianisme.asp</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http://www.clio.fr/BIBLIOTHEQUE/article_islam.asp</w:t>
      </w:r>
    </w:p>
    <w:p w:rsidR="00AF2EB6" w:rsidRPr="00DE6173" w:rsidRDefault="00AF2EB6" w:rsidP="00DE6173">
      <w:pPr>
        <w:tabs>
          <w:tab w:val="center" w:pos="5233"/>
        </w:tabs>
        <w:bidi/>
        <w:ind w:left="1080"/>
        <w:jc w:val="right"/>
        <w:rPr>
          <w:rFonts w:asciiTheme="majorBidi" w:eastAsia="Calibri" w:hAnsiTheme="majorBidi" w:cstheme="majorBidi"/>
          <w:lang w:val="en-US"/>
        </w:rPr>
      </w:pPr>
      <w:r w:rsidRPr="00DE6173">
        <w:rPr>
          <w:rFonts w:asciiTheme="majorBidi" w:eastAsia="Calibri" w:hAnsiTheme="majorBidi" w:cstheme="majorBidi"/>
          <w:lang w:val="en-US"/>
        </w:rPr>
        <w:t>http://www.clio.fr/BIBLIOTHEQUE/article_islam.asp</w:t>
      </w:r>
    </w:p>
    <w:p w:rsidR="00AF2EB6" w:rsidRPr="00DE6173" w:rsidRDefault="00DE6173" w:rsidP="00DE6173">
      <w:pPr>
        <w:tabs>
          <w:tab w:val="center" w:pos="5233"/>
        </w:tabs>
        <w:bidi/>
        <w:ind w:left="1080"/>
        <w:jc w:val="right"/>
        <w:rPr>
          <w:rFonts w:asciiTheme="majorBidi" w:eastAsia="Calibri" w:hAnsiTheme="majorBidi" w:cstheme="majorBidi"/>
          <w:lang w:bidi="ar-DZ"/>
        </w:rPr>
      </w:pPr>
      <w:hyperlink r:id="rId91" w:history="1">
        <w:r w:rsidR="00AF2EB6" w:rsidRPr="00DE6173">
          <w:rPr>
            <w:rStyle w:val="Lienhypertexte"/>
            <w:rFonts w:asciiTheme="majorBidi" w:eastAsia="Calibri" w:hAnsiTheme="majorBidi" w:cstheme="majorBidi"/>
          </w:rPr>
          <w:t>http://muttaqun.com/dictionary.html</w:t>
        </w:r>
      </w:hyperlink>
    </w:p>
    <w:p w:rsidR="00AF2EB6" w:rsidRPr="00DE6173" w:rsidRDefault="00AF2EB6" w:rsidP="00DE6173">
      <w:pPr>
        <w:bidi/>
        <w:jc w:val="lowKashida"/>
        <w:rPr>
          <w:rFonts w:asciiTheme="majorBidi" w:hAnsiTheme="majorBidi" w:cstheme="majorBidi"/>
          <w:b/>
          <w:bCs/>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الأول</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أعلام الحركات الوطنية المغاربية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 xml:space="preserve">: إعطاء معارف تاريخية وخبرية حول أعلام الحركات الوطنية بدول المغرب </w:t>
      </w:r>
      <w:proofErr w:type="gramStart"/>
      <w:r w:rsidRPr="00DE6173">
        <w:rPr>
          <w:rFonts w:asciiTheme="majorBidi" w:hAnsiTheme="majorBidi" w:cstheme="majorBidi"/>
          <w:b/>
          <w:rtl/>
          <w:lang w:bidi="ar-DZ"/>
        </w:rPr>
        <w:t>العربي ،</w:t>
      </w:r>
      <w:proofErr w:type="gramEnd"/>
      <w:r w:rsidRPr="00DE6173">
        <w:rPr>
          <w:rFonts w:asciiTheme="majorBidi" w:hAnsiTheme="majorBidi" w:cstheme="majorBidi"/>
          <w:b/>
          <w:rtl/>
          <w:lang w:bidi="ar-DZ"/>
        </w:rPr>
        <w:t xml:space="preserve"> </w:t>
      </w:r>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 xml:space="preserve">وتبيين المصادر والمراجع الضرورية المتعلقة بهذه </w:t>
      </w:r>
      <w:proofErr w:type="gramStart"/>
      <w:r w:rsidRPr="00DE6173">
        <w:rPr>
          <w:rFonts w:asciiTheme="majorBidi" w:hAnsiTheme="majorBidi" w:cstheme="majorBidi"/>
          <w:b/>
          <w:rtl/>
          <w:lang w:bidi="ar-DZ"/>
        </w:rPr>
        <w:t>المادة .</w:t>
      </w:r>
      <w:proofErr w:type="gramEnd"/>
    </w:p>
    <w:p w:rsidR="00AF2EB6" w:rsidRPr="00DE6173" w:rsidRDefault="00AF2EB6" w:rsidP="00DE6173">
      <w:pPr>
        <w:bidi/>
        <w:ind w:left="1080"/>
        <w:jc w:val="lowKashida"/>
        <w:rPr>
          <w:rFonts w:asciiTheme="majorBidi" w:hAnsiTheme="majorBidi" w:cstheme="majorBidi"/>
          <w:b/>
          <w:rtl/>
          <w:lang w:bidi="ar-DZ"/>
        </w:rPr>
      </w:pPr>
      <w:r w:rsidRPr="00DE6173">
        <w:rPr>
          <w:rFonts w:asciiTheme="majorBidi" w:hAnsiTheme="majorBidi" w:cstheme="majorBidi"/>
          <w:b/>
          <w:rtl/>
          <w:lang w:bidi="ar-DZ"/>
        </w:rPr>
        <w:t>ابراز أهمية الدور الذي لعبته هذه الشخصيات في تحقيق الاستقلال لبلدانها</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تاريخ  منطقة</w:t>
      </w:r>
      <w:proofErr w:type="gramEnd"/>
      <w:r w:rsidRPr="00DE6173">
        <w:rPr>
          <w:rFonts w:asciiTheme="majorBidi" w:hAnsiTheme="majorBidi" w:cstheme="majorBidi"/>
          <w:b/>
          <w:rtl/>
          <w:lang w:bidi="ar-DZ"/>
        </w:rPr>
        <w:t xml:space="preserve"> المغرب العربي .</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.أهم</w:t>
      </w:r>
      <w:proofErr w:type="gramEnd"/>
      <w:r w:rsidRPr="00DE6173">
        <w:rPr>
          <w:rFonts w:asciiTheme="majorBidi" w:hAnsiTheme="majorBidi" w:cstheme="majorBidi"/>
          <w:b/>
          <w:rtl/>
          <w:lang w:bidi="ar-DZ"/>
        </w:rPr>
        <w:t xml:space="preserve"> التيارات السياسية في المنطقة خلال الحربين العالميتين 1و2</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.اعلام</w:t>
      </w:r>
      <w:proofErr w:type="gramEnd"/>
      <w:r w:rsidRPr="00DE6173">
        <w:rPr>
          <w:rFonts w:asciiTheme="majorBidi" w:hAnsiTheme="majorBidi" w:cstheme="majorBidi"/>
          <w:b/>
          <w:rtl/>
          <w:lang w:bidi="ar-DZ"/>
        </w:rPr>
        <w:t xml:space="preserve"> الحركات الوطنية المغاربية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.جمع</w:t>
      </w:r>
      <w:proofErr w:type="gramEnd"/>
      <w:r w:rsidRPr="00DE6173">
        <w:rPr>
          <w:rFonts w:asciiTheme="majorBidi" w:hAnsiTheme="majorBidi" w:cstheme="majorBidi"/>
          <w:b/>
          <w:rtl/>
          <w:lang w:bidi="ar-DZ"/>
        </w:rPr>
        <w:t xml:space="preserve"> مادة معرفية حول هذه الشخصيات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التوصل الى فهم الدور المهم الذي لعبته هذه الشخصيات في قضية بلدانها</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قدرة التحليل </w:t>
      </w:r>
      <w:proofErr w:type="gramStart"/>
      <w:r w:rsidRPr="00DE6173">
        <w:rPr>
          <w:rFonts w:asciiTheme="majorBidi" w:hAnsiTheme="majorBidi" w:cstheme="majorBidi"/>
          <w:b/>
          <w:rtl/>
          <w:lang w:bidi="ar-DZ"/>
        </w:rPr>
        <w:t>و الاستنتاج</w:t>
      </w:r>
      <w:proofErr w:type="gramEnd"/>
      <w:r w:rsidRPr="00DE6173">
        <w:rPr>
          <w:rFonts w:asciiTheme="majorBidi" w:hAnsiTheme="majorBidi" w:cstheme="majorBidi"/>
          <w:b/>
          <w:rtl/>
          <w:lang w:bidi="ar-DZ"/>
        </w:rPr>
        <w:t xml:space="preserve"> من خلال التعمق في اهم ما حققته هذه الشخصيات وما ساهمت به في إيجاد حل لمشكلة بلدانهم</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(01): الأمير خالد رائد النضال السياسي في الجزائر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مصالي الحاج من حزب نجم شمال افريقيا الى حركة الانتصار من أجل الحريات الديمقراطية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w:t>
      </w:r>
      <w:proofErr w:type="gramStart"/>
      <w:r w:rsidRPr="00DE6173">
        <w:rPr>
          <w:rFonts w:asciiTheme="majorBidi" w:hAnsiTheme="majorBidi" w:cstheme="majorBidi"/>
          <w:rtl/>
          <w:lang w:bidi="ar-DZ"/>
        </w:rPr>
        <w:t>: .فرحات</w:t>
      </w:r>
      <w:proofErr w:type="gramEnd"/>
      <w:r w:rsidRPr="00DE6173">
        <w:rPr>
          <w:rFonts w:asciiTheme="majorBidi" w:hAnsiTheme="majorBidi" w:cstheme="majorBidi"/>
          <w:rtl/>
          <w:lang w:bidi="ar-DZ"/>
        </w:rPr>
        <w:t xml:space="preserve"> عباس  ومن الإدماج الى رئاسة الحكومة المؤقتة للجمهورية الجزائرية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 عبد الحميد ابن باديس رائد الإصلاح في الجزائر</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(05)</w:t>
      </w:r>
      <w:proofErr w:type="gramStart"/>
      <w:r w:rsidRPr="00DE6173">
        <w:rPr>
          <w:rFonts w:asciiTheme="majorBidi" w:hAnsiTheme="majorBidi" w:cstheme="majorBidi"/>
          <w:rtl/>
          <w:lang w:bidi="ar-DZ"/>
        </w:rPr>
        <w:t>: .</w:t>
      </w:r>
      <w:proofErr w:type="gramEnd"/>
      <w:r w:rsidRPr="00DE6173">
        <w:rPr>
          <w:rFonts w:asciiTheme="majorBidi" w:hAnsiTheme="majorBidi" w:cstheme="majorBidi"/>
          <w:rtl/>
          <w:lang w:bidi="ar-DZ"/>
        </w:rPr>
        <w:t xml:space="preserve"> عبد العزيز الثعالبي والحزب الدستوري القديم</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(06): الزعيم لحبيب بورقيبة وسياسة خد وطالب</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(07): صالح بن يوسف والحركة اليوسفية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w:t>
      </w:r>
      <w:proofErr w:type="gramStart"/>
      <w:r w:rsidRPr="00DE6173">
        <w:rPr>
          <w:rFonts w:asciiTheme="majorBidi" w:hAnsiTheme="majorBidi" w:cstheme="majorBidi"/>
          <w:rtl/>
          <w:lang w:bidi="ar-DZ"/>
        </w:rPr>
        <w:t>: .</w:t>
      </w:r>
      <w:proofErr w:type="gramEnd"/>
      <w:r w:rsidRPr="00DE6173">
        <w:rPr>
          <w:rFonts w:asciiTheme="majorBidi" w:hAnsiTheme="majorBidi" w:cstheme="majorBidi"/>
          <w:rtl/>
          <w:lang w:bidi="ar-DZ"/>
        </w:rPr>
        <w:t xml:space="preserve"> علال الفاسي وحزب الاستقلال المغربي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w:t>
      </w:r>
      <w:proofErr w:type="gramStart"/>
      <w:r w:rsidRPr="00DE6173">
        <w:rPr>
          <w:rFonts w:asciiTheme="majorBidi" w:hAnsiTheme="majorBidi" w:cstheme="majorBidi"/>
          <w:rtl/>
          <w:lang w:bidi="ar-DZ"/>
        </w:rPr>
        <w:t>):  عبد</w:t>
      </w:r>
      <w:proofErr w:type="gramEnd"/>
      <w:r w:rsidRPr="00DE6173">
        <w:rPr>
          <w:rFonts w:asciiTheme="majorBidi" w:hAnsiTheme="majorBidi" w:cstheme="majorBidi"/>
          <w:rtl/>
          <w:lang w:bidi="ar-DZ"/>
        </w:rPr>
        <w:t xml:space="preserve"> الكريم الخطابي وثورة الريف المغربي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(10): السلطان محمد الخامس ودعمه للنضال المغاربي</w:t>
      </w:r>
    </w:p>
    <w:p w:rsidR="00AF2EB6" w:rsidRPr="00DE6173" w:rsidRDefault="00AF2EB6" w:rsidP="00DE6173">
      <w:pPr>
        <w:bidi/>
        <w:ind w:left="360"/>
        <w:jc w:val="lowKashida"/>
        <w:rPr>
          <w:rFonts w:asciiTheme="majorBidi" w:hAnsiTheme="majorBidi" w:cstheme="majorBidi"/>
          <w:rtl/>
          <w:lang w:bidi="ar-DZ"/>
        </w:rPr>
      </w:pPr>
      <w:proofErr w:type="gramStart"/>
      <w:r w:rsidRPr="00DE6173">
        <w:rPr>
          <w:rFonts w:asciiTheme="majorBidi" w:hAnsiTheme="majorBidi" w:cstheme="majorBidi"/>
          <w:rtl/>
          <w:lang w:bidi="ar-DZ"/>
        </w:rPr>
        <w:t>المحاضرة( 11</w:t>
      </w:r>
      <w:proofErr w:type="gramEnd"/>
      <w:r w:rsidRPr="00DE6173">
        <w:rPr>
          <w:rFonts w:asciiTheme="majorBidi" w:hAnsiTheme="majorBidi" w:cstheme="majorBidi"/>
          <w:rtl/>
          <w:lang w:bidi="ar-DZ"/>
        </w:rPr>
        <w:t xml:space="preserve">) احمد </w:t>
      </w:r>
      <w:proofErr w:type="spellStart"/>
      <w:r w:rsidRPr="00DE6173">
        <w:rPr>
          <w:rFonts w:asciiTheme="majorBidi" w:hAnsiTheme="majorBidi" w:cstheme="majorBidi"/>
          <w:rtl/>
          <w:lang w:bidi="ar-DZ"/>
        </w:rPr>
        <w:t>بلفريج</w:t>
      </w:r>
      <w:proofErr w:type="spellEnd"/>
      <w:r w:rsidRPr="00DE6173">
        <w:rPr>
          <w:rFonts w:asciiTheme="majorBidi" w:hAnsiTheme="majorBidi" w:cstheme="majorBidi"/>
          <w:rtl/>
          <w:lang w:bidi="ar-DZ"/>
        </w:rPr>
        <w:t xml:space="preserve"> ونضاله السياسي في المغرب الأقصى </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المحاضرة (12): الزعيم عمر المختار والمقاومة الليبية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(13)</w:t>
      </w:r>
      <w:proofErr w:type="gramStart"/>
      <w:r w:rsidRPr="00DE6173">
        <w:rPr>
          <w:rFonts w:asciiTheme="majorBidi" w:hAnsiTheme="majorBidi" w:cstheme="majorBidi"/>
          <w:rtl/>
          <w:lang w:bidi="ar-DZ"/>
        </w:rPr>
        <w:t>: .محمد</w:t>
      </w:r>
      <w:proofErr w:type="gramEnd"/>
      <w:r w:rsidRPr="00DE6173">
        <w:rPr>
          <w:rFonts w:asciiTheme="majorBidi" w:hAnsiTheme="majorBidi" w:cstheme="majorBidi"/>
          <w:rtl/>
          <w:lang w:bidi="ar-DZ"/>
        </w:rPr>
        <w:t xml:space="preserve"> ادريس السنوسي ونضاله السياسي في ليبيا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(14:)أحمد بن حرمة ونضاله السياسي في </w:t>
      </w:r>
      <w:proofErr w:type="spellStart"/>
      <w:r w:rsidRPr="00DE6173">
        <w:rPr>
          <w:rFonts w:asciiTheme="majorBidi" w:hAnsiTheme="majorBidi" w:cstheme="majorBidi"/>
          <w:rtl/>
          <w:lang w:bidi="ar-DZ"/>
        </w:rPr>
        <w:t>موريطانيا</w:t>
      </w:r>
      <w:proofErr w:type="spellEnd"/>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يحي بوعزيز، تاريخ الجزائر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جمال قنان، قضايا ودراسات في تاريخ الجزائر المعاصر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 xml:space="preserve">علال </w:t>
      </w:r>
      <w:proofErr w:type="spellStart"/>
      <w:proofErr w:type="gramStart"/>
      <w:r w:rsidRPr="00DE6173">
        <w:rPr>
          <w:rFonts w:asciiTheme="majorBidi" w:eastAsia="Times New Roman" w:hAnsiTheme="majorBidi" w:cstheme="majorBidi"/>
          <w:b/>
          <w:color w:val="000000"/>
          <w:rtl/>
          <w:lang w:eastAsia="fr-FR"/>
        </w:rPr>
        <w:t>الفاسي:الحركات</w:t>
      </w:r>
      <w:proofErr w:type="spellEnd"/>
      <w:proofErr w:type="gramEnd"/>
      <w:r w:rsidRPr="00DE6173">
        <w:rPr>
          <w:rFonts w:asciiTheme="majorBidi" w:eastAsia="Times New Roman" w:hAnsiTheme="majorBidi" w:cstheme="majorBidi"/>
          <w:b/>
          <w:color w:val="000000"/>
          <w:rtl/>
          <w:lang w:eastAsia="fr-FR"/>
        </w:rPr>
        <w:t xml:space="preserve"> الاستقلالية</w:t>
      </w:r>
      <w:r w:rsidRPr="00DE6173">
        <w:rPr>
          <w:rFonts w:asciiTheme="majorBidi" w:eastAsia="Times New Roman" w:hAnsiTheme="majorBidi" w:cstheme="majorBidi"/>
          <w:b/>
          <w:color w:val="000000"/>
          <w:lang w:eastAsia="fr-FR"/>
        </w:rPr>
        <w:t>.......</w:t>
      </w:r>
    </w:p>
    <w:p w:rsidR="00AF2EB6" w:rsidRPr="00DE6173" w:rsidRDefault="00AF2EB6" w:rsidP="00DE6173">
      <w:pPr>
        <w:tabs>
          <w:tab w:val="right" w:pos="424"/>
        </w:tabs>
        <w:bidi/>
        <w:ind w:left="360"/>
        <w:contextualSpacing/>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lastRenderedPageBreak/>
        <w:t xml:space="preserve">عبد الكريم </w:t>
      </w:r>
      <w:proofErr w:type="spellStart"/>
      <w:proofErr w:type="gramStart"/>
      <w:r w:rsidRPr="00DE6173">
        <w:rPr>
          <w:rFonts w:asciiTheme="majorBidi" w:eastAsia="Times New Roman" w:hAnsiTheme="majorBidi" w:cstheme="majorBidi"/>
          <w:b/>
          <w:color w:val="000000"/>
          <w:rtl/>
          <w:lang w:eastAsia="fr-FR"/>
        </w:rPr>
        <w:t>غلاب:قراءة</w:t>
      </w:r>
      <w:proofErr w:type="spellEnd"/>
      <w:proofErr w:type="gramEnd"/>
      <w:r w:rsidRPr="00DE6173">
        <w:rPr>
          <w:rFonts w:asciiTheme="majorBidi" w:eastAsia="Times New Roman" w:hAnsiTheme="majorBidi" w:cstheme="majorBidi"/>
          <w:b/>
          <w:color w:val="000000"/>
          <w:rtl/>
          <w:lang w:eastAsia="fr-FR"/>
        </w:rPr>
        <w:t xml:space="preserve"> جديدة لتاريخ المغرب العربي</w:t>
      </w:r>
    </w:p>
    <w:p w:rsidR="00AF2EB6" w:rsidRPr="00DE6173" w:rsidRDefault="00AF2EB6" w:rsidP="00DE6173">
      <w:pPr>
        <w:bidi/>
        <w:ind w:left="360"/>
        <w:jc w:val="both"/>
        <w:rPr>
          <w:rFonts w:asciiTheme="majorBidi" w:hAnsiTheme="majorBidi" w:cstheme="majorBidi"/>
          <w:b/>
          <w:bCs/>
          <w:rtl/>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AF2EB6" w:rsidP="00DE6173">
      <w:pPr>
        <w:ind w:left="360"/>
        <w:rPr>
          <w:rFonts w:asciiTheme="majorBidi" w:hAnsiTheme="majorBidi" w:cstheme="majorBidi"/>
          <w:rtl/>
          <w:lang w:val="en-US"/>
        </w:rPr>
      </w:pPr>
      <w:r w:rsidRPr="00DE6173">
        <w:rPr>
          <w:rFonts w:asciiTheme="majorBidi" w:eastAsia="Garamond" w:hAnsiTheme="majorBidi" w:cstheme="majorBidi"/>
          <w:color w:val="000000"/>
          <w:lang w:bidi="ar-DZ"/>
        </w:rPr>
        <w:t xml:space="preserve">- </w:t>
      </w:r>
      <w:hyperlink r:id="rId92" w:history="1">
        <w:r w:rsidRPr="00DE6173">
          <w:rPr>
            <w:rStyle w:val="Lienhypertexte"/>
            <w:rFonts w:asciiTheme="majorBidi" w:hAnsiTheme="majorBidi" w:cstheme="majorBidi"/>
            <w:lang w:val="en-US"/>
          </w:rPr>
          <w:t>http://www.erudit.org</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93" w:history="1">
        <w:r w:rsidRPr="00DE6173">
          <w:rPr>
            <w:rStyle w:val="Lienhypertexte"/>
            <w:rFonts w:asciiTheme="majorBidi" w:hAnsiTheme="majorBidi" w:cstheme="majorBidi"/>
            <w:lang w:val="en-US"/>
          </w:rPr>
          <w:t>http://gallica.bnf.fr</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w:t>
      </w:r>
      <w:hyperlink r:id="rId94" w:history="1">
        <w:r w:rsidRPr="00DE6173">
          <w:rPr>
            <w:rStyle w:val="Lienhypertexte"/>
            <w:rFonts w:asciiTheme="majorBidi" w:hAnsiTheme="majorBidi" w:cstheme="majorBidi"/>
            <w:lang w:val="en-US"/>
          </w:rPr>
          <w:t>http://classiques.uqac.ca</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bidi="ar-DZ"/>
        </w:rPr>
        <w:t>-</w:t>
      </w:r>
      <w:r w:rsidRPr="00DE6173">
        <w:rPr>
          <w:rFonts w:asciiTheme="majorBidi" w:eastAsia="Garamond" w:hAnsiTheme="majorBidi" w:cstheme="majorBidi"/>
          <w:lang w:val="en-US"/>
        </w:rPr>
        <w:t xml:space="preserve"> </w:t>
      </w:r>
      <w:hyperlink r:id="rId95" w:history="1">
        <w:r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96" w:history="1">
        <w:r w:rsidRPr="00DE6173">
          <w:rPr>
            <w:rStyle w:val="Lienhypertexte"/>
            <w:rFonts w:asciiTheme="majorBidi" w:hAnsiTheme="majorBidi" w:cstheme="majorBidi"/>
            <w:lang w:val="en-US"/>
          </w:rPr>
          <w:t>http://www.centre-charles-moraze.msh-paris.fr/article.php3?id_article=9</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97" w:history="1">
        <w:r w:rsidRPr="00DE6173">
          <w:rPr>
            <w:rStyle w:val="Lienhypertexte"/>
            <w:rFonts w:asciiTheme="majorBidi" w:hAnsiTheme="majorBidi" w:cstheme="majorBidi"/>
            <w:lang w:val="en-US"/>
          </w:rPr>
          <w:t>http://www.awu-dam.org/book/indx-study.htm</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98" w:history="1">
        <w:r w:rsidRPr="00DE6173">
          <w:rPr>
            <w:rStyle w:val="Lienhypertexte"/>
            <w:rFonts w:asciiTheme="majorBidi" w:hAnsiTheme="majorBidi" w:cstheme="majorBidi"/>
            <w:lang w:val="en-US"/>
          </w:rPr>
          <w:t>http://www.espritcritique.fr/accueil/index.asp</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w:t>
      </w:r>
      <w:r w:rsidRPr="00DE6173">
        <w:rPr>
          <w:rFonts w:asciiTheme="majorBidi" w:hAnsiTheme="majorBidi" w:cstheme="majorBidi"/>
          <w:lang w:val="en-US"/>
        </w:rPr>
        <w:t xml:space="preserve"> </w:t>
      </w:r>
      <w:hyperlink r:id="rId99" w:history="1">
        <w:r w:rsidRPr="00DE6173">
          <w:rPr>
            <w:rStyle w:val="Lienhypertexte"/>
            <w:rFonts w:asciiTheme="majorBidi" w:hAnsiTheme="majorBidi" w:cstheme="majorBidi"/>
            <w:lang w:val="en-US"/>
          </w:rPr>
          <w:t>http://www.civilisations.ca/resourcef.asp</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w:t>
      </w:r>
      <w:hyperlink r:id="rId100" w:history="1">
        <w:r w:rsidRPr="00DE6173">
          <w:rPr>
            <w:rStyle w:val="Lienhypertexte"/>
            <w:rFonts w:asciiTheme="majorBidi" w:hAnsiTheme="majorBidi" w:cstheme="majorBidi"/>
            <w:lang w:val="en-US"/>
          </w:rPr>
          <w:t>http://www.gutenberg.org/browse/languages/fr</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101" w:history="1">
        <w:r w:rsidRPr="00DE6173">
          <w:rPr>
            <w:rStyle w:val="Lienhypertexte"/>
            <w:rFonts w:asciiTheme="majorBidi" w:hAnsiTheme="majorBidi" w:cstheme="majorBidi"/>
            <w:lang w:val="en-US"/>
          </w:rPr>
          <w:t>http://www.textesrares.com/indnoms.html</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102" w:history="1">
        <w:r w:rsidRPr="00DE6173">
          <w:rPr>
            <w:rStyle w:val="Lienhypertexte"/>
            <w:rFonts w:asciiTheme="majorBidi" w:hAnsiTheme="majorBidi" w:cstheme="majorBidi"/>
            <w:lang w:val="en-US"/>
          </w:rPr>
          <w:t>http://www.pheno.ulg.ac.be/Lexique_philosophique_Fr_All.htm</w:t>
        </w:r>
      </w:hyperlink>
    </w:p>
    <w:p w:rsidR="00AF2EB6" w:rsidRPr="00DE6173" w:rsidRDefault="00AF2EB6" w:rsidP="00DE6173">
      <w:pPr>
        <w:ind w:left="360"/>
        <w:rPr>
          <w:rFonts w:asciiTheme="majorBidi" w:hAnsiTheme="majorBidi" w:cstheme="majorBidi"/>
          <w:lang w:val="en-US"/>
        </w:rPr>
      </w:pPr>
      <w:r w:rsidRPr="00DE6173">
        <w:rPr>
          <w:rFonts w:asciiTheme="majorBidi" w:eastAsia="Garamond" w:hAnsiTheme="majorBidi" w:cstheme="majorBidi"/>
          <w:lang w:val="en-US"/>
        </w:rPr>
        <w:t xml:space="preserve">- </w:t>
      </w:r>
      <w:hyperlink r:id="rId103" w:history="1">
        <w:r w:rsidRPr="00DE6173">
          <w:rPr>
            <w:rStyle w:val="Lienhypertexte"/>
            <w:rFonts w:asciiTheme="majorBidi" w:hAnsiTheme="majorBidi" w:cstheme="majorBidi"/>
            <w:lang w:val="en-US"/>
          </w:rPr>
          <w:t>http://www.pheno.ulg.ac.be/Lexique_philosophique_All_Fr.htm</w:t>
        </w:r>
      </w:hyperlink>
    </w:p>
    <w:p w:rsidR="00AF2EB6" w:rsidRPr="00DE6173" w:rsidRDefault="00AF2EB6" w:rsidP="00EE091C">
      <w:pPr>
        <w:ind w:left="360"/>
        <w:rPr>
          <w:rFonts w:asciiTheme="majorBidi" w:hAnsiTheme="majorBidi" w:cstheme="majorBidi"/>
          <w:b/>
          <w:bCs/>
        </w:rPr>
      </w:pPr>
      <w:r w:rsidRPr="00DE6173">
        <w:rPr>
          <w:rFonts w:asciiTheme="majorBidi" w:eastAsia="Garamond" w:hAnsiTheme="majorBidi" w:cstheme="majorBidi"/>
          <w:lang w:val="en-US"/>
        </w:rPr>
        <w:t xml:space="preserve">- </w:t>
      </w:r>
    </w:p>
    <w:p w:rsidR="00AF2EB6" w:rsidRPr="00DE6173" w:rsidRDefault="00AF2EB6" w:rsidP="00DE6173">
      <w:pPr>
        <w:bidi/>
        <w:jc w:val="both"/>
        <w:rPr>
          <w:rFonts w:asciiTheme="majorBidi" w:hAnsiTheme="majorBidi" w:cstheme="majorBidi"/>
          <w:b/>
          <w:bCs/>
        </w:rPr>
      </w:pPr>
    </w:p>
    <w:p w:rsidR="00AF2EB6" w:rsidRPr="00DE6173" w:rsidRDefault="00AF2EB6" w:rsidP="00EE091C">
      <w:pPr>
        <w:shd w:val="clear" w:color="auto" w:fill="92D050"/>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الأول</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EE091C" w:rsidRPr="00A43EFC" w:rsidRDefault="00EE091C" w:rsidP="00EE091C">
      <w:pPr>
        <w:bidi/>
        <w:ind w:left="-1"/>
        <w:jc w:val="both"/>
        <w:rPr>
          <w:bCs/>
          <w:rtl/>
          <w:lang w:bidi="ar-DZ"/>
        </w:rPr>
      </w:pPr>
      <w:r w:rsidRPr="00A43EFC">
        <w:rPr>
          <w:bCs/>
          <w:rtl/>
          <w:lang w:bidi="ar-DZ"/>
        </w:rPr>
        <w:t xml:space="preserve">اسم </w:t>
      </w:r>
      <w:proofErr w:type="gramStart"/>
      <w:r w:rsidRPr="00A43EFC">
        <w:rPr>
          <w:bCs/>
          <w:rtl/>
          <w:lang w:bidi="ar-DZ"/>
        </w:rPr>
        <w:t>المادة :</w:t>
      </w:r>
      <w:proofErr w:type="gramEnd"/>
      <w:r w:rsidRPr="00A43EFC">
        <w:rPr>
          <w:bCs/>
          <w:rtl/>
          <w:lang w:bidi="ar-DZ"/>
        </w:rPr>
        <w:t xml:space="preserve">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rsidR="00EE091C" w:rsidRPr="00A43EFC" w:rsidRDefault="00EE091C" w:rsidP="00EE091C">
      <w:pPr>
        <w:bidi/>
        <w:ind w:left="-1"/>
        <w:jc w:val="both"/>
        <w:rPr>
          <w:bCs/>
          <w:rtl/>
          <w:lang w:bidi="ar-DZ"/>
        </w:rPr>
      </w:pPr>
      <w:r w:rsidRPr="00A43EFC">
        <w:rPr>
          <w:bCs/>
          <w:rtl/>
          <w:lang w:bidi="ar-DZ"/>
        </w:rPr>
        <w:t>الرصيد 1</w:t>
      </w:r>
    </w:p>
    <w:p w:rsidR="00EE091C" w:rsidRPr="00A43EFC" w:rsidRDefault="00EE091C" w:rsidP="00EE091C">
      <w:pPr>
        <w:bidi/>
        <w:ind w:left="-1"/>
        <w:jc w:val="both"/>
        <w:rPr>
          <w:bCs/>
          <w:i/>
          <w:iCs/>
          <w:rtl/>
          <w:lang w:bidi="ar-DZ"/>
        </w:rPr>
      </w:pPr>
      <w:r w:rsidRPr="00A43EFC">
        <w:rPr>
          <w:bCs/>
          <w:rtl/>
          <w:lang w:bidi="ar-DZ"/>
        </w:rPr>
        <w:t>المعامل 1</w:t>
      </w:r>
    </w:p>
    <w:p w:rsidR="00EE091C" w:rsidRPr="00A43EFC" w:rsidRDefault="00EE091C" w:rsidP="00EE091C">
      <w:pPr>
        <w:bidi/>
        <w:rPr>
          <w:rtl/>
        </w:rPr>
      </w:pPr>
    </w:p>
    <w:p w:rsidR="00EE091C" w:rsidRPr="00A43EFC" w:rsidRDefault="00EE091C" w:rsidP="00EE091C">
      <w:pPr>
        <w:bidi/>
        <w:rPr>
          <w:b/>
          <w:bCs/>
        </w:rPr>
      </w:pPr>
      <w:r w:rsidRPr="00A43EFC">
        <w:rPr>
          <w:b/>
          <w:bCs/>
          <w:rtl/>
        </w:rPr>
        <w:t>أهداف</w:t>
      </w:r>
      <w:r w:rsidRPr="00A43EFC">
        <w:rPr>
          <w:b/>
          <w:bCs/>
        </w:rPr>
        <w:t xml:space="preserve"> </w:t>
      </w:r>
      <w:r w:rsidRPr="00A43EFC">
        <w:rPr>
          <w:b/>
          <w:bCs/>
          <w:rtl/>
        </w:rPr>
        <w:t>التعليم</w:t>
      </w:r>
    </w:p>
    <w:p w:rsidR="00EE091C" w:rsidRPr="00A43EFC" w:rsidRDefault="00EE091C" w:rsidP="00EE091C">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rsidR="00EE091C" w:rsidRPr="00A43EFC" w:rsidRDefault="00EE091C" w:rsidP="00EE091C">
      <w:pPr>
        <w:bidi/>
        <w:rPr>
          <w:b/>
          <w:bCs/>
        </w:rPr>
      </w:pPr>
      <w:r w:rsidRPr="00A43EFC">
        <w:rPr>
          <w:b/>
          <w:bCs/>
          <w:rtl/>
        </w:rPr>
        <w:t>المعارف</w:t>
      </w:r>
      <w:r w:rsidRPr="00A43EFC">
        <w:rPr>
          <w:b/>
          <w:bCs/>
        </w:rPr>
        <w:t xml:space="preserve"> </w:t>
      </w:r>
      <w:r w:rsidRPr="00A43EFC">
        <w:rPr>
          <w:b/>
          <w:bCs/>
          <w:rtl/>
        </w:rPr>
        <w:t>المسبقة</w:t>
      </w:r>
    </w:p>
    <w:p w:rsidR="00EE091C" w:rsidRPr="00A43EFC" w:rsidRDefault="00EE091C" w:rsidP="00EE091C">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rsidR="00EE091C" w:rsidRPr="00A43EFC" w:rsidRDefault="00EE091C" w:rsidP="00EE091C">
      <w:pPr>
        <w:bidi/>
        <w:rPr>
          <w:b/>
          <w:bCs/>
        </w:rPr>
      </w:pPr>
      <w:r w:rsidRPr="00A43EFC">
        <w:rPr>
          <w:b/>
          <w:bCs/>
          <w:rtl/>
        </w:rPr>
        <w:t>الكفاءات</w:t>
      </w:r>
      <w:r w:rsidRPr="00A43EFC">
        <w:rPr>
          <w:b/>
          <w:bCs/>
        </w:rPr>
        <w:t xml:space="preserve"> </w:t>
      </w:r>
      <w:r w:rsidRPr="00A43EFC">
        <w:rPr>
          <w:b/>
          <w:bCs/>
          <w:rtl/>
        </w:rPr>
        <w:t>المكتسبة</w:t>
      </w:r>
    </w:p>
    <w:p w:rsidR="00EE091C" w:rsidRPr="00A43EFC" w:rsidRDefault="00EE091C" w:rsidP="00EE091C">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rsidR="00EE091C" w:rsidRPr="00A43EFC" w:rsidRDefault="00EE091C" w:rsidP="00EE091C">
      <w:pPr>
        <w:bidi/>
        <w:rPr>
          <w:rtl/>
        </w:rPr>
      </w:pPr>
    </w:p>
    <w:p w:rsidR="00EE091C" w:rsidRPr="00A43EFC" w:rsidRDefault="00EE091C" w:rsidP="00EE091C">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w:t>
            </w:r>
          </w:p>
        </w:tc>
        <w:tc>
          <w:tcPr>
            <w:tcW w:w="4236" w:type="dxa"/>
            <w:shd w:val="clear" w:color="auto" w:fill="auto"/>
          </w:tcPr>
          <w:p w:rsidR="00EE091C" w:rsidRPr="00A43EFC" w:rsidRDefault="00EE091C" w:rsidP="001A532C">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rsidR="00EE091C" w:rsidRPr="00A43EFC" w:rsidRDefault="00EE091C" w:rsidP="001A532C">
            <w:pPr>
              <w:rPr>
                <w:rtl/>
              </w:rPr>
            </w:pPr>
            <w:r w:rsidRPr="00A43EFC">
              <w:t>Introduction à l’informatique et histoire des ordinateurs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2</w:t>
            </w:r>
          </w:p>
        </w:tc>
        <w:tc>
          <w:tcPr>
            <w:tcW w:w="4236" w:type="dxa"/>
            <w:shd w:val="clear" w:color="auto" w:fill="auto"/>
          </w:tcPr>
          <w:p w:rsidR="00EE091C" w:rsidRPr="00A43EFC" w:rsidRDefault="00EE091C" w:rsidP="001A532C">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rsidR="00EE091C" w:rsidRPr="00A43EFC" w:rsidRDefault="00EE091C" w:rsidP="001A532C">
            <w:r w:rsidRPr="00A43EFC">
              <w:t>Composants matériels et logiciels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3</w:t>
            </w:r>
          </w:p>
        </w:tc>
        <w:tc>
          <w:tcPr>
            <w:tcW w:w="4236" w:type="dxa"/>
            <w:shd w:val="clear" w:color="auto" w:fill="auto"/>
          </w:tcPr>
          <w:p w:rsidR="00EE091C" w:rsidRPr="00A43EFC" w:rsidRDefault="00EE091C" w:rsidP="001A532C">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rsidR="00EE091C" w:rsidRPr="00A43EFC" w:rsidRDefault="00EE091C" w:rsidP="001A532C">
            <w:r w:rsidRPr="00A43EFC">
              <w:t>Systèmes d’exploitation et gestion des fichiers</w:t>
            </w:r>
          </w:p>
        </w:tc>
      </w:tr>
      <w:tr w:rsidR="00EE091C" w:rsidRPr="00A43EFC" w:rsidTr="001A532C">
        <w:tc>
          <w:tcPr>
            <w:tcW w:w="1548" w:type="dxa"/>
            <w:vMerge w:val="restart"/>
            <w:shd w:val="clear" w:color="auto" w:fill="auto"/>
          </w:tcPr>
          <w:p w:rsidR="00EE091C" w:rsidRPr="00A43EFC" w:rsidRDefault="00EE091C" w:rsidP="001A532C">
            <w:pPr>
              <w:bidi/>
              <w:rPr>
                <w:rtl/>
              </w:rPr>
            </w:pPr>
            <w:r w:rsidRPr="00A43EFC">
              <w:rPr>
                <w:rtl/>
              </w:rPr>
              <w:t>الحصة</w:t>
            </w:r>
            <w:r w:rsidRPr="00A43EFC">
              <w:t xml:space="preserve"> 4</w:t>
            </w:r>
          </w:p>
        </w:tc>
        <w:tc>
          <w:tcPr>
            <w:tcW w:w="4236" w:type="dxa"/>
            <w:shd w:val="clear" w:color="auto" w:fill="auto"/>
          </w:tcPr>
          <w:p w:rsidR="00EE091C" w:rsidRPr="00A43EFC" w:rsidRDefault="00EE091C" w:rsidP="001A532C">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rsidR="00EE091C" w:rsidRPr="00A43EFC" w:rsidRDefault="00EE091C" w:rsidP="001A532C">
            <w:r w:rsidRPr="00A43EFC">
              <w:t>Bureautique et outils documentaires</w:t>
            </w:r>
          </w:p>
        </w:tc>
      </w:tr>
      <w:tr w:rsidR="00EE091C" w:rsidRPr="00A43EFC" w:rsidTr="001A532C">
        <w:tc>
          <w:tcPr>
            <w:tcW w:w="1548" w:type="dxa"/>
            <w:vMerge/>
            <w:shd w:val="clear" w:color="auto" w:fill="auto"/>
          </w:tcPr>
          <w:p w:rsidR="00EE091C" w:rsidRPr="00A43EFC" w:rsidRDefault="00EE091C" w:rsidP="001A532C">
            <w:pPr>
              <w:bidi/>
              <w:rPr>
                <w:rtl/>
              </w:rPr>
            </w:pPr>
          </w:p>
        </w:tc>
        <w:tc>
          <w:tcPr>
            <w:tcW w:w="4236" w:type="dxa"/>
            <w:shd w:val="clear" w:color="auto" w:fill="auto"/>
          </w:tcPr>
          <w:p w:rsidR="00EE091C" w:rsidRPr="00A43EFC" w:rsidRDefault="00EE091C" w:rsidP="001A532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rsidR="00EE091C" w:rsidRPr="00A43EFC" w:rsidRDefault="00EE091C" w:rsidP="001A532C">
            <w:r w:rsidRPr="00A43EFC">
              <w:t>Introduction à la programmation (Python)</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5</w:t>
            </w:r>
          </w:p>
        </w:tc>
        <w:tc>
          <w:tcPr>
            <w:tcW w:w="4236" w:type="dxa"/>
            <w:shd w:val="clear" w:color="auto" w:fill="auto"/>
          </w:tcPr>
          <w:p w:rsidR="00EE091C" w:rsidRPr="00A43EFC" w:rsidRDefault="00EE091C" w:rsidP="001A532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rsidR="00EE091C" w:rsidRPr="00A43EFC" w:rsidRDefault="00EE091C" w:rsidP="001A532C">
            <w:r w:rsidRPr="00A43EFC">
              <w:t>Introduction à la programmation : concepts de base</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6</w:t>
            </w:r>
          </w:p>
        </w:tc>
        <w:tc>
          <w:tcPr>
            <w:tcW w:w="4236" w:type="dxa"/>
            <w:shd w:val="clear" w:color="auto" w:fill="auto"/>
          </w:tcPr>
          <w:p w:rsidR="00EE091C" w:rsidRPr="00A43EFC" w:rsidRDefault="00EE091C" w:rsidP="001A532C">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rsidR="00EE091C" w:rsidRPr="00A43EFC" w:rsidRDefault="00EE091C" w:rsidP="001A532C">
            <w:r w:rsidRPr="00A43EFC">
              <w:t>Variables, types et structures de contrôle</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lastRenderedPageBreak/>
              <w:t>الحصة</w:t>
            </w:r>
            <w:r w:rsidRPr="00A43EFC">
              <w:t xml:space="preserve"> 7</w:t>
            </w:r>
          </w:p>
        </w:tc>
        <w:tc>
          <w:tcPr>
            <w:tcW w:w="4236" w:type="dxa"/>
            <w:shd w:val="clear" w:color="auto" w:fill="auto"/>
          </w:tcPr>
          <w:p w:rsidR="00EE091C" w:rsidRPr="00A43EFC" w:rsidRDefault="00EE091C" w:rsidP="001A532C">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rsidR="00EE091C" w:rsidRPr="00A43EFC" w:rsidRDefault="00EE091C" w:rsidP="001A532C">
            <w:r w:rsidRPr="00A43EFC">
              <w:t>Fonctions et modularité</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8</w:t>
            </w:r>
          </w:p>
        </w:tc>
        <w:tc>
          <w:tcPr>
            <w:tcW w:w="4236" w:type="dxa"/>
            <w:shd w:val="clear" w:color="auto" w:fill="auto"/>
          </w:tcPr>
          <w:p w:rsidR="00EE091C" w:rsidRPr="00A43EFC" w:rsidRDefault="00EE091C" w:rsidP="001A532C">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rsidR="00EE091C" w:rsidRPr="00A43EFC" w:rsidRDefault="00EE091C" w:rsidP="001A532C">
            <w:r w:rsidRPr="00A43EFC">
              <w:t>Manipulation de textes et données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9</w:t>
            </w:r>
          </w:p>
        </w:tc>
        <w:tc>
          <w:tcPr>
            <w:tcW w:w="4236" w:type="dxa"/>
            <w:shd w:val="clear" w:color="auto" w:fill="auto"/>
          </w:tcPr>
          <w:p w:rsidR="00EE091C" w:rsidRPr="00A43EFC" w:rsidRDefault="00EE091C" w:rsidP="001A532C">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EE091C" w:rsidRPr="00A43EFC" w:rsidRDefault="00EE091C" w:rsidP="001A532C">
            <w:r w:rsidRPr="00A43EFC">
              <w:t>Bases de données appliquées aux sciences humaines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10</w:t>
            </w:r>
          </w:p>
        </w:tc>
        <w:tc>
          <w:tcPr>
            <w:tcW w:w="4236" w:type="dxa"/>
            <w:shd w:val="clear" w:color="auto" w:fill="auto"/>
          </w:tcPr>
          <w:p w:rsidR="00EE091C" w:rsidRPr="00A43EFC" w:rsidRDefault="00EE091C" w:rsidP="001A532C">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rsidR="00EE091C" w:rsidRPr="00A43EFC" w:rsidRDefault="00EE091C" w:rsidP="001A532C">
            <w:r w:rsidRPr="00A43EFC">
              <w:t>Introduction à l’intelligence artificielle</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11</w:t>
            </w:r>
          </w:p>
        </w:tc>
        <w:tc>
          <w:tcPr>
            <w:tcW w:w="4236" w:type="dxa"/>
            <w:shd w:val="clear" w:color="auto" w:fill="auto"/>
          </w:tcPr>
          <w:p w:rsidR="00EE091C" w:rsidRPr="00A43EFC" w:rsidRDefault="00EE091C" w:rsidP="001A532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rsidR="00EE091C" w:rsidRPr="00A43EFC" w:rsidRDefault="00EE091C" w:rsidP="001A532C">
            <w:r w:rsidRPr="00A43EFC">
              <w:t>Applications de l’IA dans l’analyse de texte</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12</w:t>
            </w:r>
          </w:p>
        </w:tc>
        <w:tc>
          <w:tcPr>
            <w:tcW w:w="4236" w:type="dxa"/>
            <w:shd w:val="clear" w:color="auto" w:fill="auto"/>
          </w:tcPr>
          <w:p w:rsidR="00EE091C" w:rsidRPr="00A43EFC" w:rsidRDefault="00EE091C" w:rsidP="001A532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rsidR="00EE091C" w:rsidRPr="00A43EFC" w:rsidRDefault="00EE091C" w:rsidP="001A532C">
            <w:r w:rsidRPr="00A43EFC">
              <w:t>Applications de l’IA dans la reconnaissance d’images et manuscrits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13</w:t>
            </w:r>
          </w:p>
        </w:tc>
        <w:tc>
          <w:tcPr>
            <w:tcW w:w="4236" w:type="dxa"/>
            <w:shd w:val="clear" w:color="auto" w:fill="auto"/>
          </w:tcPr>
          <w:p w:rsidR="00EE091C" w:rsidRPr="00A43EFC" w:rsidRDefault="00EE091C" w:rsidP="001A532C">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EE091C" w:rsidRPr="00A43EFC" w:rsidRDefault="00EE091C" w:rsidP="001A532C">
            <w:r w:rsidRPr="00A43EFC">
              <w:t>Éthique et limites de l’IA dans les sciences humaines</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14</w:t>
            </w:r>
          </w:p>
        </w:tc>
        <w:tc>
          <w:tcPr>
            <w:tcW w:w="4236" w:type="dxa"/>
            <w:shd w:val="clear" w:color="auto" w:fill="auto"/>
          </w:tcPr>
          <w:p w:rsidR="00EE091C" w:rsidRPr="00A43EFC" w:rsidRDefault="00EE091C" w:rsidP="001A532C">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rsidR="00EE091C" w:rsidRPr="00A43EFC" w:rsidRDefault="00EE091C" w:rsidP="001A532C">
            <w:r w:rsidRPr="00A43EFC">
              <w:t>Atelier pratique et révision générale</w:t>
            </w:r>
          </w:p>
        </w:tc>
      </w:tr>
      <w:tr w:rsidR="00EE091C" w:rsidRPr="00A43EFC" w:rsidTr="001A532C">
        <w:tc>
          <w:tcPr>
            <w:tcW w:w="1548" w:type="dxa"/>
            <w:shd w:val="clear" w:color="auto" w:fill="auto"/>
          </w:tcPr>
          <w:p w:rsidR="00EE091C" w:rsidRPr="00A43EFC" w:rsidRDefault="00EE091C" w:rsidP="001A532C">
            <w:pPr>
              <w:bidi/>
              <w:rPr>
                <w:rtl/>
              </w:rPr>
            </w:pPr>
            <w:r w:rsidRPr="00A43EFC">
              <w:rPr>
                <w:rtl/>
              </w:rPr>
              <w:t>الحصة</w:t>
            </w:r>
            <w:r w:rsidRPr="00A43EFC">
              <w:t xml:space="preserve"> </w:t>
            </w:r>
            <w:r w:rsidRPr="00A43EFC">
              <w:rPr>
                <w:rtl/>
              </w:rPr>
              <w:t>15</w:t>
            </w:r>
          </w:p>
        </w:tc>
        <w:tc>
          <w:tcPr>
            <w:tcW w:w="4236" w:type="dxa"/>
            <w:shd w:val="clear" w:color="auto" w:fill="auto"/>
          </w:tcPr>
          <w:p w:rsidR="00EE091C" w:rsidRPr="00A43EFC" w:rsidRDefault="00EE091C" w:rsidP="001A532C">
            <w:pPr>
              <w:bidi/>
              <w:rPr>
                <w:rtl/>
              </w:rPr>
            </w:pPr>
            <w:r w:rsidRPr="00A43EFC">
              <w:rPr>
                <w:rtl/>
              </w:rPr>
              <w:t>تقييم المكتسبات</w:t>
            </w:r>
          </w:p>
        </w:tc>
        <w:tc>
          <w:tcPr>
            <w:tcW w:w="4270" w:type="dxa"/>
            <w:shd w:val="clear" w:color="auto" w:fill="auto"/>
          </w:tcPr>
          <w:p w:rsidR="00EE091C" w:rsidRPr="00A43EFC" w:rsidRDefault="00EE091C" w:rsidP="001A532C">
            <w:r w:rsidRPr="00A43EFC">
              <w:t xml:space="preserve">Evaluation des acquis </w:t>
            </w:r>
          </w:p>
        </w:tc>
      </w:tr>
    </w:tbl>
    <w:p w:rsidR="00EE091C" w:rsidRPr="00A43EFC" w:rsidRDefault="00EE091C" w:rsidP="00EE091C">
      <w:pPr>
        <w:bidi/>
        <w:rPr>
          <w:rtl/>
        </w:rPr>
      </w:pPr>
    </w:p>
    <w:p w:rsidR="00AF2EB6" w:rsidRPr="00DE6173" w:rsidRDefault="00AF2EB6" w:rsidP="00EE091C">
      <w:pPr>
        <w:shd w:val="clear" w:color="auto" w:fill="92D050"/>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w:t>
      </w:r>
    </w:p>
    <w:p w:rsidR="00AF2EB6" w:rsidRPr="00DE6173" w:rsidRDefault="00AF2EB6" w:rsidP="00DE6173">
      <w:pPr>
        <w:bidi/>
        <w:jc w:val="lowKashida"/>
        <w:rPr>
          <w:rFonts w:asciiTheme="majorBidi" w:hAnsiTheme="majorBidi" w:cstheme="majorBidi"/>
          <w:b/>
          <w:bCs/>
          <w:lang w:bidi="ar-DZ"/>
        </w:rPr>
      </w:pPr>
      <w:proofErr w:type="gramStart"/>
      <w:r w:rsidRPr="00DE6173">
        <w:rPr>
          <w:rFonts w:asciiTheme="majorBidi" w:hAnsiTheme="majorBidi" w:cstheme="majorBidi"/>
          <w:b/>
          <w:bCs/>
          <w:rtl/>
          <w:lang w:bidi="ar-DZ"/>
        </w:rPr>
        <w:t>السداسي:  الأول</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EE091C">
        <w:rPr>
          <w:rFonts w:asciiTheme="majorBidi" w:hAnsiTheme="majorBidi" w:cstheme="majorBidi"/>
          <w:b/>
          <w:bCs/>
          <w:highlight w:val="green"/>
          <w:rtl/>
          <w:lang w:bidi="ar-DZ"/>
        </w:rPr>
        <w:t>لغة انجليزية</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01</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(تطبيق)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1. تمكين الطالب من فهم المصطلحات التاريخية الأساسية باللغة 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2. تدريب الطالب على قراءة وتحليل النصوص والمراجع التاريخية المكتوبة بالإنجليزية.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3. تعزيز القدرة على كتابة مقاطع ومقالات تاريخية باللغة 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4. إعداد الطالب للانفتاح على الإنتاج العلمي التاريخي العالمي.</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rtl/>
          <w:lang w:bidi="ar-DZ"/>
        </w:rPr>
        <w:t>5. تطوير مهارات الترجمة من الإنجليزية إلى العربية في السياق التاريخي.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إلمام أساسي باللغة الإنجليزية (مستوى ثانوي أو جامعي أول).</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 معرفة عامة بمصطلحات التاريخ بالعربية.</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rtl/>
          <w:lang w:bidi="ar-DZ"/>
        </w:rPr>
        <w:t>- القدرة على قراءة نصوص بسيطة وتحليلها.</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1. فهم وتحليل النصوص التاريخية المكتوبة بالإنجليزية.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2. استعمال المصطلحات التاريخية الإنجليزية في السياق الصحيح.</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3. القدرة على الترجمة الأكاديمية للنصوص التاريخية.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4. تطوير مهارات الكتابة الأكاديمية باللغة الإنجليزية في ميدان التاريخ.</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rtl/>
          <w:lang w:bidi="ar-DZ"/>
        </w:rPr>
        <w:t>5. القدرة على توظيف المراجع الإنجليزية في البحوث التاريخية.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eastAsia="Times New Roman" w:hAnsiTheme="majorBidi" w:cstheme="majorBidi"/>
          <w:color w:val="000000"/>
          <w:rtl/>
          <w:lang w:eastAsia="fr-FR"/>
        </w:rPr>
      </w:pPr>
      <w:r w:rsidRPr="00DE6173">
        <w:rPr>
          <w:rFonts w:asciiTheme="majorBidi" w:hAnsiTheme="majorBidi" w:cstheme="majorBidi"/>
          <w:rtl/>
          <w:lang w:bidi="ar-DZ"/>
        </w:rPr>
        <w:t xml:space="preserve">المحاضرة (01):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(03):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(04):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(05):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(06):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ترجمة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(08): دراسة نصوص مترجمة إلى اللغة الانجليزية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(09</w:t>
      </w:r>
      <w:proofErr w:type="gramStart"/>
      <w:r w:rsidRPr="00DE6173">
        <w:rPr>
          <w:rFonts w:asciiTheme="majorBidi" w:hAnsiTheme="majorBidi" w:cstheme="majorBidi"/>
          <w:rtl/>
          <w:lang w:bidi="ar-DZ"/>
        </w:rPr>
        <w:t>):  دراسة</w:t>
      </w:r>
      <w:proofErr w:type="gramEnd"/>
      <w:r w:rsidRPr="00DE6173">
        <w:rPr>
          <w:rFonts w:asciiTheme="majorBidi" w:hAnsiTheme="majorBidi" w:cstheme="majorBidi"/>
          <w:rtl/>
          <w:lang w:bidi="ar-DZ"/>
        </w:rPr>
        <w:t xml:space="preserve"> نصوص مترجمة إلى اللغة الانجليزية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lastRenderedPageBreak/>
        <w:t>المحاضرة (10): دراسة نصوص مترجمة إلى اللغة الانجليزية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(11): دراسة نصوص مترجمة إلى اللغة الانجليزية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(12): دراسة نصوص مترجمة إلى اللغة الانجليزية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(13): دراسة نصوص مترجمة إلى اللغة الانجليزية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(14): انجاز عرض حول أهمية اللغة الإنجليزية في البحث التاريخي</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tabs>
          <w:tab w:val="right" w:pos="424"/>
        </w:tabs>
        <w:bidi/>
        <w:ind w:left="284"/>
        <w:jc w:val="lowKashida"/>
        <w:rPr>
          <w:rFonts w:asciiTheme="majorBidi" w:hAnsiTheme="majorBidi" w:cstheme="majorBidi"/>
          <w:b/>
          <w:rtl/>
          <w:lang w:bidi="ar-DZ"/>
        </w:rPr>
      </w:pPr>
      <w:r w:rsidRPr="00DE6173">
        <w:rPr>
          <w:rFonts w:asciiTheme="majorBidi" w:hAnsiTheme="majorBidi" w:cstheme="majorBidi"/>
          <w:b/>
          <w:rtl/>
          <w:lang w:bidi="ar-DZ"/>
        </w:rPr>
        <w:t>1. أحمد عبد الرحيم مصطفى، اللغة الإنجليزية ومصطلحات التاريخ الحديث والمعاصر، دار المعرفة الجامعية، الإسكندرية.</w:t>
      </w:r>
    </w:p>
    <w:p w:rsidR="00AF2EB6" w:rsidRPr="00DE6173" w:rsidRDefault="00AF2EB6" w:rsidP="00DE6173">
      <w:pPr>
        <w:tabs>
          <w:tab w:val="right" w:pos="424"/>
        </w:tabs>
        <w:bidi/>
        <w:ind w:left="284"/>
        <w:jc w:val="lowKashida"/>
        <w:rPr>
          <w:rFonts w:asciiTheme="majorBidi" w:hAnsiTheme="majorBidi" w:cstheme="majorBidi"/>
          <w:b/>
          <w:lang w:bidi="ar-DZ"/>
        </w:rPr>
      </w:pPr>
      <w:r w:rsidRPr="00DE6173">
        <w:rPr>
          <w:rFonts w:asciiTheme="majorBidi" w:hAnsiTheme="majorBidi" w:cstheme="majorBidi"/>
          <w:b/>
          <w:rtl/>
          <w:lang w:bidi="ar-DZ"/>
        </w:rPr>
        <w:t xml:space="preserve">2. فاطمة الزهراء </w:t>
      </w:r>
      <w:proofErr w:type="spellStart"/>
      <w:r w:rsidRPr="00DE6173">
        <w:rPr>
          <w:rFonts w:asciiTheme="majorBidi" w:hAnsiTheme="majorBidi" w:cstheme="majorBidi"/>
          <w:b/>
          <w:rtl/>
          <w:lang w:bidi="ar-DZ"/>
        </w:rPr>
        <w:t>زردومي</w:t>
      </w:r>
      <w:proofErr w:type="spellEnd"/>
      <w:r w:rsidRPr="00DE6173">
        <w:rPr>
          <w:rFonts w:asciiTheme="majorBidi" w:hAnsiTheme="majorBidi" w:cstheme="majorBidi"/>
          <w:b/>
          <w:rtl/>
          <w:lang w:bidi="ar-DZ"/>
        </w:rPr>
        <w:t>، اللغة الإنجليزية لطلبة التاريخ، منشورات جامعة الجزائر 2.</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lang w:eastAsia="fr-FR" w:bidi="ar-DZ"/>
        </w:rPr>
      </w:pPr>
      <w:r w:rsidRPr="00DE6173">
        <w:rPr>
          <w:rFonts w:asciiTheme="majorBidi" w:hAnsiTheme="majorBidi" w:cstheme="majorBidi"/>
          <w:b/>
          <w:rtl/>
          <w:lang w:bidi="ar-DZ"/>
        </w:rPr>
        <w:t>3. صالح عبد الكريم، مصطلحات تاريخية باللغة الإنجليزية وترجمتها للعربية، دار الثقافة، القاهرة....</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rtl/>
          <w:lang w:eastAsia="fr-FR" w:bidi="ar-DZ"/>
        </w:rPr>
      </w:pPr>
      <w:r w:rsidRPr="00DE6173">
        <w:rPr>
          <w:rFonts w:asciiTheme="majorBidi" w:eastAsia="Times New Roman" w:hAnsiTheme="majorBidi" w:cstheme="majorBidi"/>
          <w:b/>
          <w:color w:val="000000"/>
          <w:rtl/>
          <w:lang w:eastAsia="fr-FR" w:bidi="ar-DZ"/>
        </w:rPr>
        <w:t xml:space="preserve">1. </w:t>
      </w:r>
      <w:r w:rsidRPr="00DE6173">
        <w:rPr>
          <w:rFonts w:asciiTheme="majorBidi" w:eastAsia="Times New Roman" w:hAnsiTheme="majorBidi" w:cstheme="majorBidi"/>
          <w:b/>
          <w:color w:val="000000"/>
          <w:lang w:val="en-US" w:eastAsia="fr-FR" w:bidi="ar-DZ"/>
        </w:rPr>
        <w:t>Peter Burke, The Language of History, Cambridge University Press</w:t>
      </w:r>
      <w:r w:rsidRPr="00DE6173">
        <w:rPr>
          <w:rFonts w:asciiTheme="majorBidi" w:eastAsia="Times New Roman" w:hAnsiTheme="majorBidi" w:cstheme="majorBidi"/>
          <w:b/>
          <w:color w:val="000000"/>
          <w:rtl/>
          <w:lang w:eastAsia="fr-FR" w:bidi="ar-DZ"/>
        </w:rPr>
        <w:t>.</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lang w:val="en-US" w:eastAsia="fr-FR" w:bidi="ar-DZ"/>
        </w:rPr>
      </w:pPr>
      <w:r w:rsidRPr="00DE6173">
        <w:rPr>
          <w:rFonts w:asciiTheme="majorBidi" w:eastAsia="Times New Roman" w:hAnsiTheme="majorBidi" w:cstheme="majorBidi"/>
          <w:b/>
          <w:color w:val="000000"/>
          <w:rtl/>
          <w:lang w:eastAsia="fr-FR" w:bidi="ar-DZ"/>
        </w:rPr>
        <w:t xml:space="preserve">2. </w:t>
      </w:r>
      <w:r w:rsidRPr="00DE6173">
        <w:rPr>
          <w:rFonts w:asciiTheme="majorBidi" w:eastAsia="Times New Roman" w:hAnsiTheme="majorBidi" w:cstheme="majorBidi"/>
          <w:b/>
          <w:color w:val="000000"/>
          <w:lang w:val="en-US" w:eastAsia="fr-FR" w:bidi="ar-DZ"/>
        </w:rPr>
        <w:t>Robert C. Williams, The Historian's Toolbox: A Student's Guide to the Theory and Craft of History, M.E. Sharpe</w:t>
      </w:r>
      <w:r w:rsidRPr="00DE6173">
        <w:rPr>
          <w:rFonts w:asciiTheme="majorBidi" w:eastAsia="Times New Roman" w:hAnsiTheme="majorBidi" w:cstheme="majorBidi"/>
          <w:b/>
          <w:color w:val="000000"/>
          <w:rtl/>
          <w:lang w:eastAsia="fr-FR" w:bidi="ar-DZ"/>
        </w:rPr>
        <w:t xml:space="preserve">.  </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lang w:eastAsia="fr-FR" w:bidi="ar-DZ"/>
        </w:rPr>
      </w:pPr>
      <w:r w:rsidRPr="00DE6173">
        <w:rPr>
          <w:rFonts w:asciiTheme="majorBidi" w:eastAsia="Times New Roman" w:hAnsiTheme="majorBidi" w:cstheme="majorBidi"/>
          <w:b/>
          <w:color w:val="000000"/>
          <w:rtl/>
          <w:lang w:eastAsia="fr-FR" w:bidi="ar-DZ"/>
        </w:rPr>
        <w:t xml:space="preserve">   - يحتوي على قسم خاص بلغة الكتابة التاريخية وأهمية الإنجليزية.</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lang w:val="en-US" w:eastAsia="fr-FR" w:bidi="ar-DZ"/>
        </w:rPr>
      </w:pPr>
      <w:r w:rsidRPr="00DE6173">
        <w:rPr>
          <w:rFonts w:asciiTheme="majorBidi" w:eastAsia="Times New Roman" w:hAnsiTheme="majorBidi" w:cstheme="majorBidi"/>
          <w:b/>
          <w:color w:val="000000"/>
          <w:rtl/>
          <w:lang w:eastAsia="fr-FR" w:bidi="ar-DZ"/>
        </w:rPr>
        <w:t xml:space="preserve">3. </w:t>
      </w:r>
      <w:r w:rsidRPr="00DE6173">
        <w:rPr>
          <w:rFonts w:asciiTheme="majorBidi" w:eastAsia="Times New Roman" w:hAnsiTheme="majorBidi" w:cstheme="majorBidi"/>
          <w:b/>
          <w:color w:val="000000"/>
          <w:lang w:val="en-US" w:eastAsia="fr-FR" w:bidi="ar-DZ"/>
        </w:rPr>
        <w:t xml:space="preserve">Anthony </w:t>
      </w:r>
      <w:proofErr w:type="spellStart"/>
      <w:r w:rsidRPr="00DE6173">
        <w:rPr>
          <w:rFonts w:asciiTheme="majorBidi" w:eastAsia="Times New Roman" w:hAnsiTheme="majorBidi" w:cstheme="majorBidi"/>
          <w:b/>
          <w:color w:val="000000"/>
          <w:lang w:val="en-US" w:eastAsia="fr-FR" w:bidi="ar-DZ"/>
        </w:rPr>
        <w:t>Brundage</w:t>
      </w:r>
      <w:proofErr w:type="spellEnd"/>
      <w:r w:rsidRPr="00DE6173">
        <w:rPr>
          <w:rFonts w:asciiTheme="majorBidi" w:eastAsia="Times New Roman" w:hAnsiTheme="majorBidi" w:cstheme="majorBidi"/>
          <w:b/>
          <w:color w:val="000000"/>
          <w:lang w:val="en-US" w:eastAsia="fr-FR" w:bidi="ar-DZ"/>
        </w:rPr>
        <w:t>, Going to the Sources: A Guide to Historical Research and Writing, Wiley-Blackwell</w:t>
      </w:r>
      <w:r w:rsidRPr="00DE6173">
        <w:rPr>
          <w:rFonts w:asciiTheme="majorBidi" w:eastAsia="Times New Roman" w:hAnsiTheme="majorBidi" w:cstheme="majorBidi"/>
          <w:b/>
          <w:color w:val="000000"/>
          <w:rtl/>
          <w:lang w:eastAsia="fr-FR" w:bidi="ar-DZ"/>
        </w:rPr>
        <w:t>.</w:t>
      </w:r>
    </w:p>
    <w:p w:rsidR="00AF2EB6" w:rsidRPr="00DE6173" w:rsidRDefault="00AF2EB6" w:rsidP="00DE6173">
      <w:pPr>
        <w:tabs>
          <w:tab w:val="right" w:pos="424"/>
        </w:tabs>
        <w:bidi/>
        <w:ind w:left="284"/>
        <w:jc w:val="lowKashida"/>
        <w:rPr>
          <w:rFonts w:asciiTheme="majorBidi" w:eastAsia="Times New Roman" w:hAnsiTheme="majorBidi" w:cstheme="majorBidi"/>
          <w:b/>
          <w:color w:val="000000"/>
          <w:lang w:val="en-US" w:eastAsia="fr-FR" w:bidi="ar-DZ"/>
        </w:rPr>
      </w:pPr>
      <w:r w:rsidRPr="00DE6173">
        <w:rPr>
          <w:rFonts w:asciiTheme="majorBidi" w:eastAsia="Times New Roman" w:hAnsiTheme="majorBidi" w:cstheme="majorBidi"/>
          <w:b/>
          <w:color w:val="000000"/>
          <w:rtl/>
          <w:lang w:eastAsia="fr-FR" w:bidi="ar-DZ"/>
        </w:rPr>
        <w:t xml:space="preserve">4. </w:t>
      </w:r>
      <w:r w:rsidRPr="00DE6173">
        <w:rPr>
          <w:rFonts w:asciiTheme="majorBidi" w:eastAsia="Times New Roman" w:hAnsiTheme="majorBidi" w:cstheme="majorBidi"/>
          <w:b/>
          <w:color w:val="000000"/>
          <w:lang w:val="en-US" w:eastAsia="fr-FR" w:bidi="ar-DZ"/>
        </w:rPr>
        <w:t>David C. Douglas, English Historical Documents, Routledge</w:t>
      </w:r>
      <w:r w:rsidRPr="00DE6173">
        <w:rPr>
          <w:rFonts w:asciiTheme="majorBidi" w:eastAsia="Times New Roman" w:hAnsiTheme="majorBidi" w:cstheme="majorBidi"/>
          <w:b/>
          <w:color w:val="000000"/>
          <w:rtl/>
          <w:lang w:eastAsia="fr-FR" w:bidi="ar-DZ"/>
        </w:rPr>
        <w:t xml:space="preserve">.  </w:t>
      </w: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Default="00AF2EB6" w:rsidP="00DE6173">
      <w:pPr>
        <w:bidi/>
        <w:jc w:val="lowKashida"/>
        <w:rPr>
          <w:rFonts w:asciiTheme="majorBidi" w:hAnsiTheme="majorBidi" w:cstheme="majorBidi"/>
          <w:b/>
          <w:bCs/>
          <w:lang w:bidi="ar-DZ"/>
        </w:rPr>
      </w:pPr>
    </w:p>
    <w:p w:rsidR="00EE091C" w:rsidRDefault="00EE091C" w:rsidP="00EE091C">
      <w:pPr>
        <w:bidi/>
        <w:jc w:val="lowKashida"/>
        <w:rPr>
          <w:rFonts w:asciiTheme="majorBidi" w:hAnsiTheme="majorBidi" w:cstheme="majorBidi"/>
          <w:b/>
          <w:bCs/>
          <w:lang w:bidi="ar-DZ"/>
        </w:rPr>
      </w:pPr>
    </w:p>
    <w:p w:rsidR="00EE091C" w:rsidRDefault="00EE091C" w:rsidP="00EE091C">
      <w:pPr>
        <w:bidi/>
        <w:jc w:val="lowKashida"/>
        <w:rPr>
          <w:rFonts w:asciiTheme="majorBidi" w:hAnsiTheme="majorBidi" w:cstheme="majorBidi"/>
          <w:b/>
          <w:bCs/>
          <w:lang w:bidi="ar-DZ"/>
        </w:rPr>
      </w:pPr>
    </w:p>
    <w:p w:rsidR="00EE091C" w:rsidRPr="00DE6173" w:rsidRDefault="00EE091C" w:rsidP="00EE091C">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Default="00AF2EB6" w:rsidP="00DE6173">
      <w:pPr>
        <w:bidi/>
        <w:jc w:val="both"/>
        <w:rPr>
          <w:rFonts w:asciiTheme="majorBidi" w:hAnsiTheme="majorBidi" w:cstheme="majorBidi"/>
          <w:b/>
          <w:bCs/>
        </w:rPr>
      </w:pPr>
    </w:p>
    <w:p w:rsidR="00EE091C" w:rsidRDefault="00EE091C" w:rsidP="00EE091C">
      <w:pPr>
        <w:bidi/>
        <w:jc w:val="both"/>
        <w:rPr>
          <w:rFonts w:asciiTheme="majorBidi" w:hAnsiTheme="majorBidi" w:cstheme="majorBidi"/>
          <w:b/>
          <w:bCs/>
        </w:rPr>
      </w:pPr>
    </w:p>
    <w:p w:rsidR="00EE091C" w:rsidRPr="00EE091C" w:rsidRDefault="00EE091C" w:rsidP="00EE091C">
      <w:pPr>
        <w:bidi/>
        <w:ind w:left="360"/>
        <w:jc w:val="center"/>
        <w:rPr>
          <w:rFonts w:asciiTheme="majorBidi" w:hAnsiTheme="majorBidi" w:cstheme="majorBidi"/>
          <w:b/>
          <w:bCs/>
          <w:sz w:val="40"/>
          <w:szCs w:val="40"/>
          <w:highlight w:val="green"/>
          <w:rtl/>
          <w:lang w:bidi="ar-DZ"/>
        </w:rPr>
      </w:pPr>
      <w:r w:rsidRPr="00EE091C">
        <w:rPr>
          <w:rFonts w:asciiTheme="majorBidi" w:hAnsiTheme="majorBidi" w:cstheme="majorBidi"/>
          <w:b/>
          <w:bCs/>
          <w:sz w:val="40"/>
          <w:szCs w:val="40"/>
          <w:highlight w:val="green"/>
          <w:rtl/>
          <w:lang w:bidi="ar-DZ"/>
        </w:rPr>
        <w:lastRenderedPageBreak/>
        <w:t>البرنامج المفصل لمواد</w:t>
      </w:r>
    </w:p>
    <w:p w:rsidR="00EE091C" w:rsidRDefault="00EE091C" w:rsidP="00EE091C">
      <w:pPr>
        <w:bidi/>
        <w:jc w:val="center"/>
        <w:rPr>
          <w:rFonts w:asciiTheme="majorBidi" w:hAnsiTheme="majorBidi" w:cstheme="majorBidi"/>
          <w:b/>
          <w:bCs/>
        </w:rPr>
      </w:pPr>
      <w:r w:rsidRPr="00EE091C">
        <w:rPr>
          <w:rFonts w:asciiTheme="majorBidi" w:hAnsiTheme="majorBidi" w:cstheme="majorBidi"/>
          <w:b/>
          <w:bCs/>
          <w:sz w:val="40"/>
          <w:szCs w:val="40"/>
          <w:highlight w:val="green"/>
          <w:rtl/>
          <w:lang w:bidi="ar-DZ"/>
        </w:rPr>
        <w:t>السداسي الثاني</w:t>
      </w:r>
    </w:p>
    <w:p w:rsidR="00EE091C" w:rsidRDefault="00EE091C" w:rsidP="00EE091C">
      <w:pPr>
        <w:bidi/>
        <w:jc w:val="both"/>
        <w:rPr>
          <w:rFonts w:asciiTheme="majorBidi" w:hAnsiTheme="majorBidi" w:cstheme="majorBidi"/>
          <w:b/>
          <w:bCs/>
        </w:rPr>
      </w:pPr>
    </w:p>
    <w:p w:rsidR="00AF2EB6" w:rsidRPr="00DE6173" w:rsidRDefault="00AF2EB6" w:rsidP="00DE6173">
      <w:pPr>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 xml:space="preserve">تاريخ الجزائر </w:t>
      </w:r>
      <w:proofErr w:type="gramStart"/>
      <w:r w:rsidRPr="00EE091C">
        <w:rPr>
          <w:rFonts w:asciiTheme="majorBidi" w:hAnsiTheme="majorBidi" w:cstheme="majorBidi"/>
          <w:bCs/>
          <w:highlight w:val="green"/>
          <w:rtl/>
          <w:lang w:bidi="ar-DZ"/>
        </w:rPr>
        <w:t>المعاصر2</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تهدف هذه المادة إلى تقديم معارف تاريخية وخبرية حول تاريخ الجزائر خلال الفترة الممتدة من 1830م-1954م وتبيان المصادر والمراجع الضرورية المتعلقة بهذه المادة.</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r w:rsidRPr="00DE6173">
        <w:rPr>
          <w:rFonts w:asciiTheme="majorBidi" w:hAnsiTheme="majorBidi" w:cstheme="majorBidi"/>
          <w:b/>
          <w:i/>
          <w:iCs/>
          <w:rtl/>
          <w:lang w:bidi="ar-DZ"/>
        </w:rPr>
        <w:t xml:space="preserve">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القدرة على الإلمام بالمادة الخبرية المتعلقة بالمادة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التمكن من اللغات الأجنبية وخاصة الفرنسية والانجليزية</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الأول: الهجرية الجزائرية نحو فرنسا وانعكاساتها</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الثاني: حركة الأمير خالد</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 xml:space="preserve">المحاضرة الثالثة: الحركة الوطنية الجزائرية خلال الفترة ما بين 1919م-1930م </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الرابعة: الاحتفالات المئوية وانعكاساتها</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الخامسة: حوادث 1934م وتداعياتها</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 xml:space="preserve">المحاضرة السادسة: الحركة الوطنية خلال الفترة ما بين 1930م-1939م </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السابعة: السياسة الفرنسية تجاه الحركة الوطنية 1920م-1939م</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 xml:space="preserve">المحاضرة التاسعة: الحركة الوطنية 1939م-1945م </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العاشرة: مجازر 8 ماي 1945م وانعكاساتها</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الحادي عشر: الحركة الوطنية الجزائرية 1945م-1954م</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الثانية عشر: قانون 1947م</w:t>
      </w:r>
    </w:p>
    <w:p w:rsidR="00AF2EB6" w:rsidRPr="00DE6173" w:rsidRDefault="00AF2EB6" w:rsidP="00DE6173">
      <w:pPr>
        <w:bidi/>
        <w:ind w:left="360"/>
        <w:rPr>
          <w:rFonts w:asciiTheme="majorBidi" w:hAnsiTheme="majorBidi" w:cstheme="majorBidi"/>
          <w:rtl/>
        </w:rPr>
      </w:pPr>
      <w:bookmarkStart w:id="3" w:name="_Hlk189972980"/>
      <w:r w:rsidRPr="00DE6173">
        <w:rPr>
          <w:rFonts w:asciiTheme="majorBidi" w:hAnsiTheme="majorBidi" w:cstheme="majorBidi"/>
          <w:rtl/>
        </w:rPr>
        <w:t>المحاضرة الثالثة عشر</w:t>
      </w:r>
      <w:bookmarkEnd w:id="3"/>
      <w:r w:rsidRPr="00DE6173">
        <w:rPr>
          <w:rFonts w:asciiTheme="majorBidi" w:hAnsiTheme="majorBidi" w:cstheme="majorBidi"/>
          <w:rtl/>
        </w:rPr>
        <w:t>: أزمات حركة الانتصار للحريات الديموقراطية وتداعياتها</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rPr>
        <w:t>المحاضرة الرابعة عشر: الإعداد للثورة التحررية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المصادر والمراجع: </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-المدني أحمد توفيق: حياة كفاح، أربعة أجزاء.</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-حمدان بن عثمان خوجة: المرآة، ترجمة محمد العربي الزبيري.</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-بوعزيز يحي: ثورات الجزائر خلال القرنين التاسع عشر والعشرين.</w:t>
      </w:r>
    </w:p>
    <w:p w:rsidR="00AF2EB6" w:rsidRPr="00DE6173" w:rsidRDefault="00AF2EB6" w:rsidP="00DE6173">
      <w:pPr>
        <w:bidi/>
        <w:ind w:left="360"/>
        <w:jc w:val="lowKashida"/>
        <w:rPr>
          <w:rFonts w:asciiTheme="majorBidi" w:hAnsiTheme="majorBidi" w:cstheme="majorBidi"/>
          <w:b/>
          <w:rtl/>
        </w:rPr>
      </w:pPr>
      <w:r w:rsidRPr="00DE6173">
        <w:rPr>
          <w:rFonts w:asciiTheme="majorBidi" w:hAnsiTheme="majorBidi" w:cstheme="majorBidi"/>
          <w:b/>
          <w:rtl/>
        </w:rPr>
        <w:t>-بوعزيز يحي: مذكرات سي عزيز ابن الحداد.</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-الزهار شريف: مذكرات الشريف الزهار.</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-العقون عبد الرحمان: الكفاح القومي والسياسي، 3 أجزاء.</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-تشرشل شارل هنري: حياة الأمير عبد القادر.</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 xml:space="preserve">-العنتري صالح: مجاعات قسنطينة، تحقيق رابح </w:t>
      </w:r>
      <w:proofErr w:type="spellStart"/>
      <w:r w:rsidRPr="00DE6173">
        <w:rPr>
          <w:rFonts w:asciiTheme="majorBidi" w:hAnsiTheme="majorBidi" w:cstheme="majorBidi"/>
          <w:rtl/>
        </w:rPr>
        <w:t>بونار</w:t>
      </w:r>
      <w:proofErr w:type="spellEnd"/>
      <w:r w:rsidRPr="00DE6173">
        <w:rPr>
          <w:rFonts w:asciiTheme="majorBidi" w:hAnsiTheme="majorBidi" w:cstheme="majorBidi"/>
          <w:rtl/>
        </w:rPr>
        <w:t>.</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-عباس فرحات: ليل الاستعمار، ترجمة أبوبكر رحال.</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 xml:space="preserve">-مذكرات أحمد باي وحمدان خوجة </w:t>
      </w:r>
      <w:proofErr w:type="spellStart"/>
      <w:r w:rsidRPr="00DE6173">
        <w:rPr>
          <w:rFonts w:asciiTheme="majorBidi" w:hAnsiTheme="majorBidi" w:cstheme="majorBidi"/>
          <w:rtl/>
        </w:rPr>
        <w:t>وبوضربة</w:t>
      </w:r>
      <w:proofErr w:type="spellEnd"/>
      <w:r w:rsidRPr="00DE6173">
        <w:rPr>
          <w:rFonts w:asciiTheme="majorBidi" w:hAnsiTheme="majorBidi" w:cstheme="majorBidi"/>
          <w:rtl/>
        </w:rPr>
        <w:t>.</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-خير الدين محمد: المذكرات 2 أجزاء.</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-سعد الله أبو القاسم: أبحاث وآراء في تاريخ الجزائر، ج 3.</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-سعد الله أبو القاسم: تاريخ الجزائر الثقافي، ج 5.</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lastRenderedPageBreak/>
        <w:t>-سعد الله أبو القاسم: محاضرات في تاريخ الجزائر الحديث.</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 xml:space="preserve">-كوران </w:t>
      </w:r>
      <w:proofErr w:type="spellStart"/>
      <w:r w:rsidRPr="00DE6173">
        <w:rPr>
          <w:rFonts w:asciiTheme="majorBidi" w:hAnsiTheme="majorBidi" w:cstheme="majorBidi"/>
          <w:rtl/>
        </w:rPr>
        <w:t>أرجمند</w:t>
      </w:r>
      <w:proofErr w:type="spellEnd"/>
      <w:r w:rsidRPr="00DE6173">
        <w:rPr>
          <w:rFonts w:asciiTheme="majorBidi" w:hAnsiTheme="majorBidi" w:cstheme="majorBidi"/>
          <w:rtl/>
        </w:rPr>
        <w:t>: السياسة العثمانية تجاه الاحتلال الفرنسي للجزائر 1827م-1847م.</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-العربي إسماعيل: المقاومة الجزائرية تحت لواء الأمير عبد القادر.</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w:t>
      </w:r>
      <w:proofErr w:type="spellStart"/>
      <w:r w:rsidRPr="00DE6173">
        <w:rPr>
          <w:rFonts w:asciiTheme="majorBidi" w:hAnsiTheme="majorBidi" w:cstheme="majorBidi"/>
          <w:rtl/>
        </w:rPr>
        <w:t>بقطاش</w:t>
      </w:r>
      <w:proofErr w:type="spellEnd"/>
      <w:r w:rsidRPr="00DE6173">
        <w:rPr>
          <w:rFonts w:asciiTheme="majorBidi" w:hAnsiTheme="majorBidi" w:cstheme="majorBidi"/>
          <w:rtl/>
        </w:rPr>
        <w:t xml:space="preserve"> خديجة: الحركة التبشيرية الفرنسية في الجزائر 1830م-1871م.</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-سطورا بنيامين: مصالي الحاج رائد الوطنية الجزائرية 1898م-1974م.</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w:t>
      </w:r>
      <w:proofErr w:type="spellStart"/>
      <w:r w:rsidRPr="00DE6173">
        <w:rPr>
          <w:rFonts w:asciiTheme="majorBidi" w:hAnsiTheme="majorBidi" w:cstheme="majorBidi"/>
          <w:rtl/>
        </w:rPr>
        <w:t>بوصفصاف</w:t>
      </w:r>
      <w:proofErr w:type="spellEnd"/>
      <w:r w:rsidRPr="00DE6173">
        <w:rPr>
          <w:rFonts w:asciiTheme="majorBidi" w:hAnsiTheme="majorBidi" w:cstheme="majorBidi"/>
          <w:rtl/>
        </w:rPr>
        <w:t xml:space="preserve"> عبد الكريم: جمعية العلماء المسلمين الجزائريين ودورها في تطور الحركة الوطنية الجزائرية.</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-قنان جمال: قضايا ودراسات في تاريخ الجزائر الحديث والمعاصر.</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-الزبيري محمد العربي: تاريخ الجزائر المعاصر، ج 2.</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w:t>
      </w:r>
      <w:proofErr w:type="spellStart"/>
      <w:r w:rsidRPr="00DE6173">
        <w:rPr>
          <w:rFonts w:asciiTheme="majorBidi" w:hAnsiTheme="majorBidi" w:cstheme="majorBidi"/>
          <w:rtl/>
        </w:rPr>
        <w:t>زوزو</w:t>
      </w:r>
      <w:proofErr w:type="spellEnd"/>
      <w:r w:rsidRPr="00DE6173">
        <w:rPr>
          <w:rFonts w:asciiTheme="majorBidi" w:hAnsiTheme="majorBidi" w:cstheme="majorBidi"/>
          <w:rtl/>
        </w:rPr>
        <w:t xml:space="preserve"> عبد الحميد: الهجرة الجزائرية ودورها في الحركة الوطنية الجزائرية بين الحربين 1919م-1939م.</w:t>
      </w:r>
    </w:p>
    <w:p w:rsidR="00AF2EB6" w:rsidRPr="00DE6173" w:rsidRDefault="00AF2EB6" w:rsidP="00DE6173">
      <w:pPr>
        <w:bidi/>
        <w:ind w:left="360"/>
        <w:jc w:val="lowKashida"/>
        <w:rPr>
          <w:rFonts w:asciiTheme="majorBidi" w:hAnsiTheme="majorBidi" w:cstheme="majorBidi"/>
          <w:rtl/>
        </w:rPr>
      </w:pPr>
      <w:r w:rsidRPr="00DE6173">
        <w:rPr>
          <w:rFonts w:asciiTheme="majorBidi" w:hAnsiTheme="majorBidi" w:cstheme="majorBidi"/>
          <w:rtl/>
        </w:rPr>
        <w:t>-هلال عمار: أبحاث ودراسات في تاريخ الجزائر المعاصرة 1830م-1962م.</w:t>
      </w:r>
    </w:p>
    <w:p w:rsidR="00AF2EB6" w:rsidRPr="00DE6173" w:rsidRDefault="00AF2EB6" w:rsidP="00DE6173">
      <w:pPr>
        <w:ind w:left="360"/>
        <w:jc w:val="lowKashida"/>
        <w:rPr>
          <w:rFonts w:asciiTheme="majorBidi" w:hAnsiTheme="majorBidi" w:cstheme="majorBidi"/>
          <w:rtl/>
        </w:rPr>
      </w:pPr>
      <w:r w:rsidRPr="00DE6173">
        <w:rPr>
          <w:rFonts w:asciiTheme="majorBidi" w:hAnsiTheme="majorBidi" w:cstheme="majorBidi"/>
        </w:rPr>
        <w:t>-Cherif Ben Habiles : L’</w:t>
      </w:r>
      <w:proofErr w:type="spellStart"/>
      <w:r w:rsidRPr="00DE6173">
        <w:rPr>
          <w:rFonts w:asciiTheme="majorBidi" w:hAnsiTheme="majorBidi" w:cstheme="majorBidi"/>
        </w:rPr>
        <w:t>Algerie</w:t>
      </w:r>
      <w:proofErr w:type="spellEnd"/>
      <w:r w:rsidRPr="00DE6173">
        <w:rPr>
          <w:rFonts w:asciiTheme="majorBidi" w:hAnsiTheme="majorBidi" w:cstheme="majorBidi"/>
        </w:rPr>
        <w:t xml:space="preserve"> Française vue par un indigène.</w:t>
      </w:r>
    </w:p>
    <w:p w:rsidR="00AF2EB6" w:rsidRPr="00DE6173" w:rsidRDefault="00AF2EB6" w:rsidP="00DE6173">
      <w:pPr>
        <w:ind w:left="360"/>
        <w:jc w:val="lowKashida"/>
        <w:rPr>
          <w:rFonts w:asciiTheme="majorBidi" w:hAnsiTheme="majorBidi" w:cstheme="majorBidi"/>
          <w:rtl/>
        </w:rPr>
      </w:pPr>
      <w:r w:rsidRPr="00DE6173">
        <w:rPr>
          <w:rFonts w:asciiTheme="majorBidi" w:hAnsiTheme="majorBidi" w:cstheme="majorBidi"/>
        </w:rPr>
        <w:t>-</w:t>
      </w:r>
      <w:proofErr w:type="spellStart"/>
      <w:r w:rsidRPr="00DE6173">
        <w:rPr>
          <w:rFonts w:asciiTheme="majorBidi" w:hAnsiTheme="majorBidi" w:cstheme="majorBidi"/>
        </w:rPr>
        <w:t>Collot</w:t>
      </w:r>
      <w:proofErr w:type="spellEnd"/>
      <w:r w:rsidRPr="00DE6173">
        <w:rPr>
          <w:rFonts w:asciiTheme="majorBidi" w:hAnsiTheme="majorBidi" w:cstheme="majorBidi"/>
        </w:rPr>
        <w:t xml:space="preserve"> Claude : le mouvement national Algérien textes 1912-1954.</w:t>
      </w:r>
    </w:p>
    <w:p w:rsidR="00AF2EB6" w:rsidRPr="00DE6173" w:rsidRDefault="00AF2EB6" w:rsidP="00DE6173">
      <w:pPr>
        <w:ind w:left="360"/>
        <w:jc w:val="lowKashida"/>
        <w:rPr>
          <w:rFonts w:asciiTheme="majorBidi" w:hAnsiTheme="majorBidi" w:cstheme="majorBidi"/>
        </w:rPr>
      </w:pPr>
      <w:r w:rsidRPr="00DE6173">
        <w:rPr>
          <w:rFonts w:asciiTheme="majorBidi" w:hAnsiTheme="majorBidi" w:cstheme="majorBidi"/>
        </w:rPr>
        <w:t>-Ait Ahmed Hocine : mémoire d’un combattant.</w:t>
      </w:r>
    </w:p>
    <w:p w:rsidR="00AF2EB6" w:rsidRPr="00DE6173" w:rsidRDefault="00AF2EB6" w:rsidP="00DE6173">
      <w:pPr>
        <w:ind w:left="360"/>
        <w:jc w:val="lowKashida"/>
        <w:rPr>
          <w:rFonts w:asciiTheme="majorBidi" w:hAnsiTheme="majorBidi" w:cstheme="majorBidi"/>
        </w:rPr>
      </w:pPr>
      <w:r w:rsidRPr="00DE6173">
        <w:rPr>
          <w:rFonts w:asciiTheme="majorBidi" w:hAnsiTheme="majorBidi" w:cstheme="majorBidi"/>
        </w:rPr>
        <w:t>-</w:t>
      </w:r>
      <w:proofErr w:type="spellStart"/>
      <w:r w:rsidRPr="00DE6173">
        <w:rPr>
          <w:rFonts w:asciiTheme="majorBidi" w:hAnsiTheme="majorBidi" w:cstheme="majorBidi"/>
        </w:rPr>
        <w:t>Kaddache</w:t>
      </w:r>
      <w:proofErr w:type="spellEnd"/>
      <w:r w:rsidRPr="00DE6173">
        <w:rPr>
          <w:rFonts w:asciiTheme="majorBidi" w:hAnsiTheme="majorBidi" w:cstheme="majorBidi"/>
        </w:rPr>
        <w:t xml:space="preserve"> Mahfoud : histoire du nationalisme Algérien, 2 t.</w:t>
      </w:r>
    </w:p>
    <w:p w:rsidR="00AF2EB6" w:rsidRPr="00DE6173" w:rsidRDefault="00AF2EB6" w:rsidP="00DE6173">
      <w:pPr>
        <w:ind w:left="360"/>
        <w:jc w:val="lowKashida"/>
        <w:rPr>
          <w:rFonts w:asciiTheme="majorBidi" w:hAnsiTheme="majorBidi" w:cstheme="majorBidi"/>
        </w:rPr>
      </w:pPr>
      <w:r w:rsidRPr="00DE6173">
        <w:rPr>
          <w:rFonts w:asciiTheme="majorBidi" w:hAnsiTheme="majorBidi" w:cstheme="majorBidi"/>
        </w:rPr>
        <w:t>-Yvonne Turin : affrontements culturels dans L’Algérie coloniales 1830-1880.</w:t>
      </w:r>
    </w:p>
    <w:p w:rsidR="00AF2EB6" w:rsidRPr="00DE6173" w:rsidRDefault="00AF2EB6" w:rsidP="00DE6173">
      <w:pPr>
        <w:bidi/>
        <w:jc w:val="both"/>
        <w:rPr>
          <w:rFonts w:asciiTheme="majorBidi" w:hAnsiTheme="majorBidi" w:cstheme="majorBidi"/>
          <w:lang w:bidi="ar-DZ"/>
        </w:rPr>
      </w:pPr>
    </w:p>
    <w:p w:rsidR="00AF2EB6" w:rsidRPr="00DE6173" w:rsidRDefault="00AF2EB6" w:rsidP="00DE6173">
      <w:pPr>
        <w:bidi/>
        <w:ind w:left="360"/>
        <w:jc w:val="both"/>
        <w:rPr>
          <w:rFonts w:asciiTheme="majorBidi" w:hAnsiTheme="majorBidi" w:cstheme="majorBidi"/>
          <w:b/>
          <w:bCs/>
          <w:rtl/>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lang w:val="en-US"/>
        </w:rPr>
      </w:pPr>
      <w:hyperlink r:id="rId104" w:history="1">
        <w:r w:rsidR="00AF2EB6" w:rsidRPr="00DE6173">
          <w:rPr>
            <w:rStyle w:val="Lienhypertexte"/>
            <w:rFonts w:asciiTheme="majorBidi" w:hAnsiTheme="majorBidi" w:cstheme="majorBidi"/>
            <w:lang w:val="en-US"/>
          </w:rPr>
          <w:t>http://www.erudit.org</w:t>
        </w:r>
      </w:hyperlink>
    </w:p>
    <w:p w:rsidR="00AF2EB6" w:rsidRPr="00DE6173" w:rsidRDefault="00DE6173" w:rsidP="00DE6173">
      <w:pPr>
        <w:ind w:left="1080"/>
        <w:rPr>
          <w:rFonts w:asciiTheme="majorBidi" w:hAnsiTheme="majorBidi" w:cstheme="majorBidi"/>
          <w:rtl/>
          <w:lang w:val="en-US"/>
        </w:rPr>
      </w:pPr>
      <w:hyperlink r:id="rId105" w:history="1">
        <w:r w:rsidR="00AF2EB6" w:rsidRPr="00DE6173">
          <w:rPr>
            <w:rStyle w:val="Lienhypertexte"/>
            <w:rFonts w:asciiTheme="majorBidi" w:hAnsiTheme="majorBidi" w:cstheme="majorBidi"/>
            <w:lang w:val="en-US"/>
          </w:rPr>
          <w:t>http://gallica.bnf.fr</w:t>
        </w:r>
      </w:hyperlink>
    </w:p>
    <w:p w:rsidR="00AF2EB6" w:rsidRPr="00DE6173" w:rsidRDefault="00DE6173" w:rsidP="00DE6173">
      <w:pPr>
        <w:ind w:left="1080"/>
        <w:rPr>
          <w:rFonts w:asciiTheme="majorBidi" w:hAnsiTheme="majorBidi" w:cstheme="majorBidi"/>
          <w:lang w:val="en-US"/>
        </w:rPr>
      </w:pPr>
      <w:hyperlink r:id="rId106"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107"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DE6173" w:rsidP="00DE6173">
      <w:pPr>
        <w:ind w:left="1080"/>
        <w:rPr>
          <w:rFonts w:asciiTheme="majorBidi" w:hAnsiTheme="majorBidi" w:cstheme="majorBidi"/>
          <w:lang w:val="en-US"/>
        </w:rPr>
      </w:pPr>
      <w:hyperlink r:id="rId108" w:history="1">
        <w:r w:rsidR="00AF2EB6" w:rsidRPr="00DE6173">
          <w:rPr>
            <w:rStyle w:val="Lienhypertexte"/>
            <w:rFonts w:asciiTheme="majorBidi" w:hAnsiTheme="majorBidi" w:cstheme="majorBidi"/>
            <w:lang w:val="en-US"/>
          </w:rPr>
          <w:t>http://www.centre-charles-moraze.msh-paris.fr/article.php3?id_article=9</w:t>
        </w:r>
      </w:hyperlink>
    </w:p>
    <w:p w:rsidR="00AF2EB6" w:rsidRPr="00DE6173" w:rsidRDefault="00DE6173" w:rsidP="00DE6173">
      <w:pPr>
        <w:ind w:left="1080"/>
        <w:rPr>
          <w:rFonts w:asciiTheme="majorBidi" w:hAnsiTheme="majorBidi" w:cstheme="majorBidi"/>
          <w:lang w:val="en-US"/>
        </w:rPr>
      </w:pPr>
      <w:hyperlink r:id="rId109" w:history="1">
        <w:r w:rsidR="00AF2EB6" w:rsidRPr="00DE6173">
          <w:rPr>
            <w:rStyle w:val="Lienhypertexte"/>
            <w:rFonts w:asciiTheme="majorBidi" w:hAnsiTheme="majorBidi" w:cstheme="majorBidi"/>
            <w:lang w:val="en-US"/>
          </w:rPr>
          <w:t>http://www.awu-dam.org/book/indx-study.htm</w:t>
        </w:r>
      </w:hyperlink>
    </w:p>
    <w:p w:rsidR="00AF2EB6" w:rsidRPr="00DE6173" w:rsidRDefault="00DE6173" w:rsidP="00DE6173">
      <w:pPr>
        <w:ind w:left="1080"/>
        <w:rPr>
          <w:rFonts w:asciiTheme="majorBidi" w:hAnsiTheme="majorBidi" w:cstheme="majorBidi"/>
          <w:lang w:val="en-US"/>
        </w:rPr>
      </w:pPr>
      <w:hyperlink r:id="rId110" w:history="1">
        <w:r w:rsidR="00AF2EB6" w:rsidRPr="00DE6173">
          <w:rPr>
            <w:rStyle w:val="Lienhypertexte"/>
            <w:rFonts w:asciiTheme="majorBidi" w:hAnsiTheme="majorBidi" w:cstheme="majorBidi"/>
            <w:lang w:val="en-US"/>
          </w:rPr>
          <w:t>http://www.espritcritique.fr/accueil/index.asp</w:t>
        </w:r>
      </w:hyperlink>
    </w:p>
    <w:p w:rsidR="00AF2EB6" w:rsidRPr="00DE6173" w:rsidRDefault="00DE6173" w:rsidP="00DE6173">
      <w:pPr>
        <w:ind w:left="1080"/>
        <w:rPr>
          <w:rFonts w:asciiTheme="majorBidi" w:hAnsiTheme="majorBidi" w:cstheme="majorBidi"/>
          <w:lang w:val="en-US"/>
        </w:rPr>
      </w:pPr>
      <w:hyperlink r:id="rId111" w:history="1">
        <w:r w:rsidR="00AF2EB6" w:rsidRPr="00DE6173">
          <w:rPr>
            <w:rStyle w:val="Lienhypertexte"/>
            <w:rFonts w:asciiTheme="majorBidi" w:hAnsiTheme="majorBidi" w:cstheme="majorBidi"/>
            <w:lang w:val="en-US"/>
          </w:rPr>
          <w:t>http://www.civilisations.ca/resourcef.asp</w:t>
        </w:r>
      </w:hyperlink>
    </w:p>
    <w:p w:rsidR="00AF2EB6" w:rsidRPr="00DE6173" w:rsidRDefault="00AF2EB6" w:rsidP="00EE091C">
      <w:pPr>
        <w:shd w:val="clear" w:color="auto" w:fill="92D050"/>
        <w:bidi/>
        <w:ind w:left="1570" w:hanging="1571"/>
        <w:jc w:val="both"/>
        <w:rPr>
          <w:rFonts w:asciiTheme="majorBidi" w:hAnsiTheme="majorBidi" w:cstheme="majorBidi"/>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 xml:space="preserve">تاريخ المغرب الأقصى </w:t>
      </w:r>
      <w:proofErr w:type="gramStart"/>
      <w:r w:rsidRPr="00EE091C">
        <w:rPr>
          <w:rFonts w:asciiTheme="majorBidi" w:hAnsiTheme="majorBidi" w:cstheme="majorBidi"/>
          <w:bCs/>
          <w:highlight w:val="green"/>
          <w:rtl/>
          <w:lang w:bidi="ar-DZ"/>
        </w:rPr>
        <w:t>المعاصر2</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 xml:space="preserve">إعطاء الطالب معارف تاريخية وخبرية حول تاريخ المغرب الأقصى خلال الفترة المعاصرة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w:t>
      </w:r>
      <w:r w:rsidRPr="00DE6173">
        <w:rPr>
          <w:rFonts w:asciiTheme="majorBidi" w:hAnsiTheme="majorBidi" w:cstheme="majorBidi"/>
          <w:bCs/>
          <w:rtl/>
          <w:lang w:bidi="ar-DZ"/>
        </w:rPr>
        <w:t xml:space="preserve"> تبيين المصادر والمراجع الضرورية المتعلقة بهذه المادة.</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 xml:space="preserve">التأكيد على وحدة النضال المغاربي المشترك.  </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r w:rsidRPr="00DE6173">
        <w:rPr>
          <w:rFonts w:asciiTheme="majorBidi" w:hAnsiTheme="majorBidi" w:cstheme="majorBidi"/>
          <w:b/>
          <w:i/>
          <w:iCs/>
          <w:rtl/>
          <w:lang w:bidi="ar-DZ"/>
        </w:rPr>
        <w:t xml:space="preserve">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 على الطالب أن يكون متمكنا في اللغات القريبة من التخصص كالفرنسية، الإنجليزية، الإسبانية، الإيطالية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أن يوسع مداركه من القراءة والكتابة حول التاريخ المغاربي حتى</w:t>
      </w:r>
      <w:r w:rsidRPr="00DE6173">
        <w:rPr>
          <w:rFonts w:asciiTheme="majorBidi" w:hAnsiTheme="majorBidi" w:cstheme="majorBidi"/>
          <w:b/>
          <w:rtl/>
          <w:lang w:bidi="ar-DZ"/>
        </w:rPr>
        <w:t xml:space="preserve"> </w:t>
      </w:r>
      <w:r w:rsidRPr="00DE6173">
        <w:rPr>
          <w:rFonts w:asciiTheme="majorBidi" w:hAnsiTheme="majorBidi" w:cstheme="majorBidi"/>
          <w:bCs/>
          <w:rtl/>
          <w:lang w:bidi="ar-DZ"/>
        </w:rPr>
        <w:t xml:space="preserve">يفهم وحدة النضال </w:t>
      </w:r>
      <w:proofErr w:type="gramStart"/>
      <w:r w:rsidRPr="00DE6173">
        <w:rPr>
          <w:rFonts w:asciiTheme="majorBidi" w:hAnsiTheme="majorBidi" w:cstheme="majorBidi"/>
          <w:bCs/>
          <w:rtl/>
          <w:lang w:bidi="ar-DZ"/>
        </w:rPr>
        <w:t>المشترك .</w:t>
      </w:r>
      <w:proofErr w:type="gramEnd"/>
      <w:r w:rsidRPr="00DE6173">
        <w:rPr>
          <w:rFonts w:asciiTheme="majorBidi" w:hAnsiTheme="majorBidi" w:cstheme="majorBidi"/>
          <w:bCs/>
          <w:rtl/>
          <w:lang w:bidi="ar-DZ"/>
        </w:rPr>
        <w:t xml:space="preserve"> </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 xml:space="preserve">أن يكون ملما بتاريخ الجزائر لتقاطعه مع التاريخ المغربي في بعض المحطات وهو أصل التكوين </w:t>
      </w:r>
      <w:proofErr w:type="gramStart"/>
      <w:r w:rsidRPr="00DE6173">
        <w:rPr>
          <w:rFonts w:asciiTheme="majorBidi" w:hAnsiTheme="majorBidi" w:cstheme="majorBidi"/>
          <w:bCs/>
          <w:rtl/>
          <w:lang w:bidi="ar-DZ"/>
        </w:rPr>
        <w:t>( التاريخ</w:t>
      </w:r>
      <w:proofErr w:type="gramEnd"/>
      <w:r w:rsidRPr="00DE6173">
        <w:rPr>
          <w:rFonts w:asciiTheme="majorBidi" w:hAnsiTheme="majorBidi" w:cstheme="majorBidi"/>
          <w:bCs/>
          <w:rtl/>
          <w:lang w:bidi="ar-DZ"/>
        </w:rPr>
        <w:t xml:space="preserve"> الوطني ) .وكذا لمعرفة السياسة الاستعمارية ضد هذه الدول عموما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 </w:t>
      </w:r>
      <w:r w:rsidRPr="00DE6173">
        <w:rPr>
          <w:rFonts w:asciiTheme="majorBidi" w:hAnsiTheme="majorBidi" w:cstheme="majorBidi"/>
          <w:bCs/>
          <w:rtl/>
          <w:lang w:bidi="ar-DZ"/>
        </w:rPr>
        <w:t>وحدة نضال شعوب المغرب العربي التي حاول الاستعمار الفصل بين الشعب الواحد.</w:t>
      </w:r>
    </w:p>
    <w:p w:rsidR="00AF2EB6" w:rsidRPr="00DE6173" w:rsidRDefault="00AF2EB6" w:rsidP="00DE6173">
      <w:pPr>
        <w:bidi/>
        <w:ind w:left="360"/>
        <w:jc w:val="lowKashida"/>
        <w:rPr>
          <w:rFonts w:asciiTheme="majorBidi" w:hAnsiTheme="majorBidi" w:cstheme="majorBidi"/>
          <w:bCs/>
          <w:lang w:bidi="ar-DZ"/>
        </w:rPr>
      </w:pPr>
      <w:r w:rsidRPr="00DE6173">
        <w:rPr>
          <w:rFonts w:asciiTheme="majorBidi" w:hAnsiTheme="majorBidi" w:cstheme="majorBidi"/>
          <w:bCs/>
          <w:rtl/>
          <w:lang w:bidi="ar-DZ"/>
        </w:rPr>
        <w:t>– التكتل والتوحد هو النتيجة الصحيحة لكل جهد مغاربي قصد مجابهة التحديات الخارجية (الاتحاد الأوربي،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 الشعب المغاربي شعب واحد وان تعددت المناورات لمحاولة الفصل بينه. </w:t>
      </w:r>
      <w:proofErr w:type="gramStart"/>
      <w:r w:rsidRPr="00DE6173">
        <w:rPr>
          <w:rFonts w:asciiTheme="majorBidi" w:hAnsiTheme="majorBidi" w:cstheme="majorBidi"/>
          <w:bCs/>
          <w:rtl/>
          <w:lang w:bidi="ar-DZ"/>
        </w:rPr>
        <w:t>( شعب</w:t>
      </w:r>
      <w:proofErr w:type="gramEnd"/>
      <w:r w:rsidRPr="00DE6173">
        <w:rPr>
          <w:rFonts w:asciiTheme="majorBidi" w:hAnsiTheme="majorBidi" w:cstheme="majorBidi"/>
          <w:bCs/>
          <w:rtl/>
          <w:lang w:bidi="ar-DZ"/>
        </w:rPr>
        <w:t xml:space="preserve"> عربي يفتخر بدينه الإسلام وموروثه الأمازيغي .</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lastRenderedPageBreak/>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(01</w:t>
      </w:r>
      <w:proofErr w:type="gramStart"/>
      <w:r w:rsidRPr="00DE6173">
        <w:rPr>
          <w:rFonts w:asciiTheme="majorBidi" w:hAnsiTheme="majorBidi" w:cstheme="majorBidi"/>
          <w:rtl/>
          <w:lang w:bidi="ar-DZ"/>
        </w:rPr>
        <w:t>):  المغرب</w:t>
      </w:r>
      <w:proofErr w:type="gramEnd"/>
      <w:r w:rsidRPr="00DE6173">
        <w:rPr>
          <w:rFonts w:asciiTheme="majorBidi" w:hAnsiTheme="majorBidi" w:cstheme="majorBidi"/>
          <w:rtl/>
          <w:lang w:bidi="ar-DZ"/>
        </w:rPr>
        <w:t xml:space="preserve"> وظروف الحرب العالمية الثانية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النضال السياسي في المغرب الاقصى بين 1939-1956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w:t>
      </w:r>
      <w:proofErr w:type="gramStart"/>
      <w:r w:rsidRPr="00DE6173">
        <w:rPr>
          <w:rFonts w:asciiTheme="majorBidi" w:hAnsiTheme="majorBidi" w:cstheme="majorBidi"/>
          <w:rtl/>
          <w:lang w:bidi="ar-DZ"/>
        </w:rPr>
        <w:t>):  كتلة</w:t>
      </w:r>
      <w:proofErr w:type="gramEnd"/>
      <w:r w:rsidRPr="00DE6173">
        <w:rPr>
          <w:rFonts w:asciiTheme="majorBidi" w:hAnsiTheme="majorBidi" w:cstheme="majorBidi"/>
          <w:rtl/>
          <w:lang w:bidi="ar-DZ"/>
        </w:rPr>
        <w:t xml:space="preserve"> العمل الوطني والإصلاحات المغربية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w:t>
      </w:r>
      <w:proofErr w:type="gramStart"/>
      <w:r w:rsidRPr="00DE6173">
        <w:rPr>
          <w:rFonts w:asciiTheme="majorBidi" w:hAnsiTheme="majorBidi" w:cstheme="majorBidi"/>
          <w:rtl/>
          <w:lang w:bidi="ar-DZ"/>
        </w:rPr>
        <w:t>) :</w:t>
      </w:r>
      <w:proofErr w:type="gramEnd"/>
      <w:r w:rsidRPr="00DE6173">
        <w:rPr>
          <w:rFonts w:asciiTheme="majorBidi" w:hAnsiTheme="majorBidi" w:cstheme="majorBidi"/>
          <w:rtl/>
          <w:lang w:bidi="ar-DZ"/>
        </w:rPr>
        <w:t xml:space="preserve"> حزب الإصلاح الوطني ونشاطه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(05</w:t>
      </w:r>
      <w:proofErr w:type="gramStart"/>
      <w:r w:rsidRPr="00DE6173">
        <w:rPr>
          <w:rFonts w:asciiTheme="majorBidi" w:hAnsiTheme="majorBidi" w:cstheme="majorBidi"/>
          <w:rtl/>
          <w:lang w:bidi="ar-DZ"/>
        </w:rPr>
        <w:t>) :</w:t>
      </w:r>
      <w:proofErr w:type="gramEnd"/>
      <w:r w:rsidRPr="00DE6173">
        <w:rPr>
          <w:rFonts w:asciiTheme="majorBidi" w:hAnsiTheme="majorBidi" w:cstheme="majorBidi"/>
          <w:rtl/>
          <w:lang w:bidi="ar-DZ"/>
        </w:rPr>
        <w:t xml:space="preserve"> حزب الوحدة المغربية ومطالبه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(06</w:t>
      </w:r>
      <w:proofErr w:type="gramStart"/>
      <w:r w:rsidRPr="00DE6173">
        <w:rPr>
          <w:rFonts w:asciiTheme="majorBidi" w:hAnsiTheme="majorBidi" w:cstheme="majorBidi"/>
          <w:rtl/>
          <w:lang w:bidi="ar-DZ"/>
        </w:rPr>
        <w:t>):  حزب</w:t>
      </w:r>
      <w:proofErr w:type="gramEnd"/>
      <w:r w:rsidRPr="00DE6173">
        <w:rPr>
          <w:rFonts w:asciiTheme="majorBidi" w:hAnsiTheme="majorBidi" w:cstheme="majorBidi"/>
          <w:rtl/>
          <w:lang w:bidi="ar-DZ"/>
        </w:rPr>
        <w:t xml:space="preserve"> الاستقلال ومطالبه . </w:t>
      </w:r>
      <w:proofErr w:type="gramStart"/>
      <w:r w:rsidRPr="00DE6173">
        <w:rPr>
          <w:rFonts w:asciiTheme="majorBidi" w:hAnsiTheme="majorBidi" w:cstheme="majorBidi"/>
          <w:rtl/>
          <w:lang w:bidi="ar-DZ"/>
        </w:rPr>
        <w:t>( التأكيد</w:t>
      </w:r>
      <w:proofErr w:type="gramEnd"/>
      <w:r w:rsidRPr="00DE6173">
        <w:rPr>
          <w:rFonts w:asciiTheme="majorBidi" w:hAnsiTheme="majorBidi" w:cstheme="majorBidi"/>
          <w:rtl/>
          <w:lang w:bidi="ar-DZ"/>
        </w:rPr>
        <w:t xml:space="preserve"> على وثيقة الاستقلال 11جانفي وتحليلها ).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السلطان محمد بن يوسف </w:t>
      </w:r>
      <w:proofErr w:type="gramStart"/>
      <w:r w:rsidRPr="00DE6173">
        <w:rPr>
          <w:rFonts w:asciiTheme="majorBidi" w:hAnsiTheme="majorBidi" w:cstheme="majorBidi"/>
          <w:rtl/>
          <w:lang w:bidi="ar-DZ"/>
        </w:rPr>
        <w:t>( محمد</w:t>
      </w:r>
      <w:proofErr w:type="gramEnd"/>
      <w:r w:rsidRPr="00DE6173">
        <w:rPr>
          <w:rFonts w:asciiTheme="majorBidi" w:hAnsiTheme="majorBidi" w:cstheme="majorBidi"/>
          <w:rtl/>
          <w:lang w:bidi="ar-DZ"/>
        </w:rPr>
        <w:t xml:space="preserve"> الخامس ) ونشاطه السياسي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 محمد بن عبد الكريم الخطابي ونشاطه في مصر (مكتب المغرب العربي والقضية المغربية).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 المقاومة المسلحة ونفي السلطان المغربي محمد الخامس 1953.</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(10): القوى التقليدية وأزمة العرش الملكي. (التوهامي الجلاوي في مواجهة الشعب).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(11): المحادثات الفرنسية المغربية حول الاستقلال.</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(12): </w:t>
      </w:r>
      <w:proofErr w:type="spellStart"/>
      <w:r w:rsidRPr="00DE6173">
        <w:rPr>
          <w:rFonts w:asciiTheme="majorBidi" w:hAnsiTheme="majorBidi" w:cstheme="majorBidi"/>
          <w:rtl/>
          <w:lang w:bidi="ar-DZ"/>
        </w:rPr>
        <w:t>إستقلال</w:t>
      </w:r>
      <w:proofErr w:type="spellEnd"/>
      <w:r w:rsidRPr="00DE6173">
        <w:rPr>
          <w:rFonts w:asciiTheme="majorBidi" w:hAnsiTheme="majorBidi" w:cstheme="majorBidi"/>
          <w:rtl/>
          <w:lang w:bidi="ar-DZ"/>
        </w:rPr>
        <w:t xml:space="preserve"> المغرب الأقصى (قراءة في المواثيق).</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(13): الجهود المغاربية نحو وحدة المغرب الكبير.</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(14): مؤتمر طنجة 1958 قراءة في المشروع والنتائج.</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علال </w:t>
      </w:r>
      <w:proofErr w:type="gramStart"/>
      <w:r w:rsidRPr="00DE6173">
        <w:rPr>
          <w:rFonts w:asciiTheme="majorBidi" w:hAnsiTheme="majorBidi" w:cstheme="majorBidi"/>
          <w:b/>
          <w:rtl/>
          <w:lang w:bidi="ar-DZ"/>
        </w:rPr>
        <w:t>الفاسي ،</w:t>
      </w:r>
      <w:proofErr w:type="gramEnd"/>
      <w:r w:rsidRPr="00DE6173">
        <w:rPr>
          <w:rFonts w:asciiTheme="majorBidi" w:hAnsiTheme="majorBidi" w:cstheme="majorBidi"/>
          <w:b/>
          <w:rtl/>
          <w:lang w:bidi="ar-DZ"/>
        </w:rPr>
        <w:t xml:space="preserve"> الحركات </w:t>
      </w:r>
      <w:proofErr w:type="spellStart"/>
      <w:r w:rsidRPr="00DE6173">
        <w:rPr>
          <w:rFonts w:asciiTheme="majorBidi" w:hAnsiTheme="majorBidi" w:cstheme="majorBidi"/>
          <w:b/>
          <w:rtl/>
          <w:lang w:bidi="ar-DZ"/>
        </w:rPr>
        <w:t>الإستقلالية</w:t>
      </w:r>
      <w:proofErr w:type="spellEnd"/>
      <w:r w:rsidRPr="00DE6173">
        <w:rPr>
          <w:rFonts w:asciiTheme="majorBidi" w:hAnsiTheme="majorBidi" w:cstheme="majorBidi"/>
          <w:b/>
          <w:rtl/>
          <w:lang w:bidi="ar-DZ"/>
        </w:rPr>
        <w:t xml:space="preserve"> في المغرب العربي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روم </w:t>
      </w:r>
      <w:proofErr w:type="spellStart"/>
      <w:proofErr w:type="gramStart"/>
      <w:r w:rsidRPr="00DE6173">
        <w:rPr>
          <w:rFonts w:asciiTheme="majorBidi" w:eastAsia="Times New Roman" w:hAnsiTheme="majorBidi" w:cstheme="majorBidi"/>
          <w:b/>
          <w:color w:val="000000"/>
          <w:rtl/>
          <w:lang w:eastAsia="fr-FR"/>
        </w:rPr>
        <w:t>لاندو</w:t>
      </w:r>
      <w:proofErr w:type="spellEnd"/>
      <w:r w:rsidRPr="00DE6173">
        <w:rPr>
          <w:rFonts w:asciiTheme="majorBidi" w:eastAsia="Times New Roman" w:hAnsiTheme="majorBidi" w:cstheme="majorBidi"/>
          <w:b/>
          <w:color w:val="000000"/>
          <w:rtl/>
          <w:lang w:eastAsia="fr-FR"/>
        </w:rPr>
        <w:t xml:space="preserve"> ،</w:t>
      </w:r>
      <w:proofErr w:type="gramEnd"/>
      <w:r w:rsidRPr="00DE6173">
        <w:rPr>
          <w:rFonts w:asciiTheme="majorBidi" w:eastAsia="Times New Roman" w:hAnsiTheme="majorBidi" w:cstheme="majorBidi"/>
          <w:b/>
          <w:color w:val="000000"/>
          <w:rtl/>
          <w:lang w:eastAsia="fr-FR"/>
        </w:rPr>
        <w:t xml:space="preserve"> المغرب في القرن العشرين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 xml:space="preserve">محمد </w:t>
      </w:r>
      <w:proofErr w:type="gramStart"/>
      <w:r w:rsidRPr="00DE6173">
        <w:rPr>
          <w:rFonts w:asciiTheme="majorBidi" w:hAnsiTheme="majorBidi" w:cstheme="majorBidi"/>
          <w:b/>
          <w:rtl/>
          <w:lang w:bidi="ar-DZ"/>
        </w:rPr>
        <w:t>الصافي ،</w:t>
      </w:r>
      <w:proofErr w:type="gramEnd"/>
      <w:r w:rsidRPr="00DE6173">
        <w:rPr>
          <w:rFonts w:asciiTheme="majorBidi" w:hAnsiTheme="majorBidi" w:cstheme="majorBidi"/>
          <w:b/>
          <w:rtl/>
          <w:lang w:bidi="ar-DZ"/>
        </w:rPr>
        <w:t xml:space="preserve"> الحركات التحررية المغربية – أشكال الكفاح السياسي والمسلح (1942-1956) .</w:t>
      </w:r>
    </w:p>
    <w:p w:rsidR="00AF2EB6" w:rsidRPr="00DE6173" w:rsidRDefault="00AF2EB6" w:rsidP="00DE6173">
      <w:pPr>
        <w:bidi/>
        <w:ind w:left="-1"/>
        <w:jc w:val="both"/>
        <w:rPr>
          <w:rFonts w:asciiTheme="majorBidi" w:hAnsiTheme="majorBidi" w:cstheme="majorBidi"/>
          <w:b/>
          <w:rtl/>
        </w:rPr>
      </w:pPr>
    </w:p>
    <w:p w:rsidR="00AF2EB6" w:rsidRPr="00DE6173" w:rsidRDefault="00AF2EB6" w:rsidP="00DE6173">
      <w:pPr>
        <w:bidi/>
        <w:ind w:left="360"/>
        <w:jc w:val="both"/>
        <w:rPr>
          <w:rFonts w:asciiTheme="majorBidi" w:hAnsiTheme="majorBidi" w:cstheme="majorBidi"/>
          <w:b/>
          <w:rtl/>
          <w:lang w:bidi="ar-DZ"/>
        </w:rPr>
      </w:pPr>
      <w:r w:rsidRPr="00DE6173">
        <w:rPr>
          <w:rFonts w:asciiTheme="majorBidi" w:hAnsiTheme="majorBidi" w:cstheme="majorBidi"/>
          <w:bCs/>
          <w:rtl/>
          <w:lang w:bidi="ar-DZ"/>
        </w:rPr>
        <w:t xml:space="preserve">المراجع: </w:t>
      </w:r>
      <w:proofErr w:type="gramStart"/>
      <w:r w:rsidRPr="00DE6173">
        <w:rPr>
          <w:rFonts w:asciiTheme="majorBidi" w:hAnsiTheme="majorBidi" w:cstheme="majorBidi"/>
          <w:b/>
          <w:rtl/>
          <w:lang w:bidi="ar-DZ"/>
        </w:rPr>
        <w:t xml:space="preserve">( </w:t>
      </w:r>
      <w:proofErr w:type="spellStart"/>
      <w:r w:rsidRPr="00DE6173">
        <w:rPr>
          <w:rFonts w:asciiTheme="majorBidi" w:hAnsiTheme="majorBidi" w:cstheme="majorBidi"/>
          <w:b/>
          <w:i/>
          <w:iCs/>
          <w:rtl/>
          <w:lang w:bidi="ar-DZ"/>
        </w:rPr>
        <w:t>كتب</w:t>
      </w:r>
      <w:proofErr w:type="gramEnd"/>
      <w:r w:rsidRPr="00DE6173">
        <w:rPr>
          <w:rFonts w:asciiTheme="majorBidi" w:hAnsiTheme="majorBidi" w:cstheme="majorBidi"/>
          <w:b/>
          <w:i/>
          <w:iCs/>
          <w:rtl/>
          <w:lang w:bidi="ar-DZ"/>
        </w:rPr>
        <w:t>،ومطبوعات</w:t>
      </w:r>
      <w:proofErr w:type="spellEnd"/>
      <w:r w:rsidRPr="00DE6173">
        <w:rPr>
          <w:rFonts w:asciiTheme="majorBidi" w:hAnsiTheme="majorBidi" w:cstheme="majorBidi"/>
          <w:b/>
          <w:i/>
          <w:iCs/>
          <w:rtl/>
          <w:lang w:bidi="ar-DZ"/>
        </w:rPr>
        <w:t xml:space="preserve"> ، مواقع انترنت،</w:t>
      </w:r>
      <w:r w:rsidRPr="00DE6173">
        <w:rPr>
          <w:rFonts w:asciiTheme="majorBidi" w:hAnsiTheme="majorBidi" w:cstheme="majorBidi"/>
          <w:b/>
          <w:rtl/>
          <w:lang w:bidi="ar-DZ"/>
        </w:rPr>
        <w:t xml:space="preserve"> إلخ)</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 xml:space="preserve">علال </w:t>
      </w:r>
      <w:proofErr w:type="spellStart"/>
      <w:proofErr w:type="gramStart"/>
      <w:r w:rsidRPr="00DE6173">
        <w:rPr>
          <w:rFonts w:asciiTheme="majorBidi" w:hAnsiTheme="majorBidi" w:cstheme="majorBidi"/>
          <w:rtl/>
          <w:lang w:bidi="ar-DZ"/>
        </w:rPr>
        <w:t>الفاسي:الحركات</w:t>
      </w:r>
      <w:proofErr w:type="spellEnd"/>
      <w:proofErr w:type="gramEnd"/>
      <w:r w:rsidRPr="00DE6173">
        <w:rPr>
          <w:rFonts w:asciiTheme="majorBidi" w:hAnsiTheme="majorBidi" w:cstheme="majorBidi"/>
          <w:rtl/>
          <w:lang w:bidi="ar-DZ"/>
        </w:rPr>
        <w:t xml:space="preserve"> الاستقلالية في المغرب العربي</w:t>
      </w:r>
    </w:p>
    <w:p w:rsidR="00AF2EB6" w:rsidRPr="00DE6173" w:rsidRDefault="00AF2EB6" w:rsidP="00DE6173">
      <w:pPr>
        <w:bidi/>
        <w:ind w:left="1080"/>
        <w:jc w:val="both"/>
        <w:rPr>
          <w:rFonts w:asciiTheme="majorBidi" w:hAnsiTheme="majorBidi" w:cstheme="majorBidi"/>
          <w:rtl/>
          <w:lang w:bidi="ar-DZ"/>
        </w:rPr>
      </w:pPr>
      <w:r w:rsidRPr="00DE6173">
        <w:rPr>
          <w:rFonts w:asciiTheme="majorBidi" w:hAnsiTheme="majorBidi" w:cstheme="majorBidi"/>
          <w:rtl/>
          <w:lang w:bidi="ar-DZ"/>
        </w:rPr>
        <w:t xml:space="preserve">عبد الله </w:t>
      </w:r>
      <w:proofErr w:type="spellStart"/>
      <w:r w:rsidRPr="00DE6173">
        <w:rPr>
          <w:rFonts w:asciiTheme="majorBidi" w:hAnsiTheme="majorBidi" w:cstheme="majorBidi"/>
          <w:rtl/>
          <w:lang w:bidi="ar-DZ"/>
        </w:rPr>
        <w:t>العروي</w:t>
      </w:r>
      <w:proofErr w:type="spellEnd"/>
      <w:r w:rsidRPr="00DE6173">
        <w:rPr>
          <w:rFonts w:asciiTheme="majorBidi" w:hAnsiTheme="majorBidi" w:cstheme="majorBidi"/>
          <w:rtl/>
          <w:lang w:bidi="ar-DZ"/>
        </w:rPr>
        <w:t xml:space="preserve">، مجمل تاريخ المغرب </w:t>
      </w:r>
    </w:p>
    <w:p w:rsidR="00AF2EB6" w:rsidRPr="00DE6173" w:rsidRDefault="00AF2EB6" w:rsidP="00DE6173">
      <w:pPr>
        <w:bidi/>
        <w:ind w:left="1080"/>
        <w:jc w:val="both"/>
        <w:rPr>
          <w:rFonts w:asciiTheme="majorBidi" w:hAnsiTheme="majorBidi" w:cstheme="majorBidi"/>
          <w:rtl/>
          <w:lang w:bidi="ar-DZ"/>
        </w:rPr>
      </w:pPr>
      <w:r w:rsidRPr="00DE6173">
        <w:rPr>
          <w:rFonts w:asciiTheme="majorBidi" w:hAnsiTheme="majorBidi" w:cstheme="majorBidi"/>
          <w:rtl/>
          <w:lang w:bidi="ar-DZ"/>
        </w:rPr>
        <w:t>عبدالكريم غلاب:</w:t>
      </w:r>
      <w:r w:rsidRPr="00DE6173">
        <w:rPr>
          <w:rFonts w:asciiTheme="majorBidi" w:hAnsiTheme="majorBidi" w:cstheme="majorBidi"/>
          <w:rtl/>
        </w:rPr>
        <w:t xml:space="preserve"> قراءة جديدة في تاريخ المغرب العربي </w:t>
      </w:r>
      <w:r w:rsidRPr="00DE6173">
        <w:rPr>
          <w:rFonts w:asciiTheme="majorBidi" w:hAnsiTheme="majorBidi" w:cstheme="majorBidi"/>
          <w:rtl/>
          <w:lang w:bidi="ar"/>
        </w:rPr>
        <w:t>(</w:t>
      </w:r>
      <w:r w:rsidRPr="00DE6173">
        <w:rPr>
          <w:rFonts w:asciiTheme="majorBidi" w:hAnsiTheme="majorBidi" w:cstheme="majorBidi"/>
          <w:rtl/>
        </w:rPr>
        <w:t>ثلاث أجزاء</w:t>
      </w:r>
      <w:proofErr w:type="gramStart"/>
      <w:r w:rsidRPr="00DE6173">
        <w:rPr>
          <w:rFonts w:asciiTheme="majorBidi" w:hAnsiTheme="majorBidi" w:cstheme="majorBidi"/>
          <w:rtl/>
          <w:lang w:bidi="ar"/>
        </w:rPr>
        <w:t>) :</w:t>
      </w:r>
      <w:proofErr w:type="gramEnd"/>
      <w:r w:rsidRPr="00DE6173">
        <w:rPr>
          <w:rFonts w:asciiTheme="majorBidi" w:hAnsiTheme="majorBidi" w:cstheme="majorBidi"/>
          <w:rtl/>
          <w:lang w:bidi="ar"/>
        </w:rPr>
        <w:t xml:space="preserve"> </w:t>
      </w:r>
      <w:r w:rsidRPr="00DE6173">
        <w:rPr>
          <w:rFonts w:asciiTheme="majorBidi" w:hAnsiTheme="majorBidi" w:cstheme="majorBidi"/>
          <w:rtl/>
        </w:rPr>
        <w:t>طبعة واحدة</w:t>
      </w:r>
    </w:p>
    <w:p w:rsidR="00AF2EB6" w:rsidRPr="00DE6173" w:rsidRDefault="00DE6173" w:rsidP="00DE6173">
      <w:pPr>
        <w:ind w:left="360"/>
        <w:rPr>
          <w:rFonts w:asciiTheme="majorBidi" w:eastAsia="Times New Roman" w:hAnsiTheme="majorBidi" w:cstheme="majorBidi"/>
          <w:rtl/>
          <w:lang w:eastAsia="fr-FR" w:bidi="ar"/>
        </w:rPr>
      </w:pPr>
      <w:hyperlink r:id="rId112" w:history="1">
        <w:r w:rsidR="00AF2EB6" w:rsidRPr="00DE6173">
          <w:rPr>
            <w:rStyle w:val="Lienhypertexte"/>
            <w:rFonts w:asciiTheme="majorBidi" w:hAnsiTheme="majorBidi" w:cstheme="majorBidi"/>
            <w:lang w:bidi="ar"/>
          </w:rPr>
          <w:t>http://feed.snapdo.com/?publisher=Minutes</w:t>
        </w:r>
        <w:r w:rsidR="00AF2EB6" w:rsidRPr="00DE6173">
          <w:rPr>
            <w:rStyle w:val="Lienhypertexte"/>
            <w:rFonts w:asciiTheme="majorBidi" w:hAnsiTheme="majorBidi" w:cstheme="majorBidi"/>
            <w:rtl/>
            <w:lang w:bidi="ar"/>
          </w:rPr>
          <w:t>&amp;</w:t>
        </w:r>
        <w:proofErr w:type="spellStart"/>
        <w:r w:rsidR="00AF2EB6" w:rsidRPr="00DE6173">
          <w:rPr>
            <w:rStyle w:val="Lienhypertexte"/>
            <w:rFonts w:asciiTheme="majorBidi" w:hAnsiTheme="majorBidi" w:cstheme="majorBidi"/>
            <w:lang w:bidi="ar"/>
          </w:rPr>
          <w:t>dpid</w:t>
        </w:r>
        <w:proofErr w:type="spellEnd"/>
        <w:r w:rsidR="00AF2EB6" w:rsidRPr="00DE6173">
          <w:rPr>
            <w:rStyle w:val="Lienhypertexte"/>
            <w:rFonts w:asciiTheme="majorBidi" w:hAnsiTheme="majorBidi" w:cstheme="majorBidi"/>
            <w:lang w:bidi="ar"/>
          </w:rPr>
          <w:t>=network2</w:t>
        </w:r>
        <w:r w:rsidR="00AF2EB6" w:rsidRPr="00DE6173">
          <w:rPr>
            <w:rStyle w:val="Lienhypertexte"/>
            <w:rFonts w:asciiTheme="majorBidi" w:hAnsiTheme="majorBidi" w:cstheme="majorBidi"/>
            <w:rtl/>
            <w:lang w:bidi="ar"/>
          </w:rPr>
          <w:t>&amp;</w:t>
        </w:r>
        <w:r w:rsidR="00AF2EB6" w:rsidRPr="00DE6173">
          <w:rPr>
            <w:rStyle w:val="Lienhypertexte"/>
            <w:rFonts w:asciiTheme="majorBidi" w:hAnsiTheme="majorBidi" w:cstheme="majorBidi"/>
            <w:lang w:bidi="ar"/>
          </w:rPr>
          <w:t>q=</w:t>
        </w:r>
        <w:proofErr w:type="spellStart"/>
        <w:r w:rsidR="00AF2EB6" w:rsidRPr="00DE6173">
          <w:rPr>
            <w:rStyle w:val="Lienhypertexte"/>
            <w:rFonts w:asciiTheme="majorBidi" w:hAnsiTheme="majorBidi" w:cstheme="majorBidi"/>
            <w:lang w:bidi="ar"/>
          </w:rPr>
          <w:t>Abdelkrim_Ghallab</w:t>
        </w:r>
        <w:proofErr w:type="spellEnd"/>
      </w:hyperlink>
    </w:p>
    <w:p w:rsidR="00AF2EB6" w:rsidRPr="00DE6173" w:rsidRDefault="00AF2EB6" w:rsidP="00DE6173">
      <w:pPr>
        <w:ind w:left="360"/>
        <w:jc w:val="right"/>
        <w:rPr>
          <w:rFonts w:asciiTheme="majorBidi" w:eastAsia="Times New Roman" w:hAnsiTheme="majorBidi" w:cstheme="majorBidi"/>
          <w:lang w:eastAsia="fr-FR" w:bidi="ar"/>
        </w:rPr>
      </w:pPr>
      <w:r w:rsidRPr="00DE6173">
        <w:rPr>
          <w:rFonts w:asciiTheme="majorBidi" w:eastAsia="Times New Roman" w:hAnsiTheme="majorBidi" w:cstheme="majorBidi"/>
          <w:b/>
          <w:bCs/>
          <w:rtl/>
          <w:lang w:eastAsia="fr-FR" w:bidi="ar"/>
        </w:rPr>
        <w:t xml:space="preserve"> </w:t>
      </w:r>
      <w:r w:rsidRPr="00DE6173">
        <w:rPr>
          <w:rFonts w:asciiTheme="majorBidi" w:eastAsia="Times New Roman" w:hAnsiTheme="majorBidi" w:cstheme="majorBidi"/>
          <w:rtl/>
          <w:lang w:eastAsia="fr-FR"/>
        </w:rPr>
        <w:t xml:space="preserve"> مستورد من</w:t>
      </w:r>
      <w:r w:rsidRPr="00DE6173">
        <w:rPr>
          <w:rFonts w:asciiTheme="majorBidi" w:eastAsia="Times New Roman" w:hAnsiTheme="majorBidi" w:cstheme="majorBidi"/>
          <w:rtl/>
          <w:lang w:eastAsia="fr-FR" w:bidi="ar"/>
        </w:rPr>
        <w:t xml:space="preserve"> : </w:t>
      </w:r>
      <w:r w:rsidRPr="00DE6173">
        <w:rPr>
          <w:rFonts w:asciiTheme="majorBidi" w:eastAsia="Times New Roman" w:hAnsiTheme="majorBidi" w:cstheme="majorBidi"/>
          <w:rtl/>
          <w:lang w:eastAsia="fr-FR"/>
        </w:rPr>
        <w:t xml:space="preserve">منصة البيانات المفتوحة من المكتبة الوطنية الفرنسية </w:t>
      </w:r>
      <w:r w:rsidRPr="00DE6173">
        <w:rPr>
          <w:rFonts w:asciiTheme="majorBidi" w:eastAsia="Times New Roman" w:hAnsiTheme="majorBidi" w:cstheme="majorBidi"/>
          <w:rtl/>
          <w:lang w:eastAsia="fr-FR" w:bidi="ar"/>
        </w:rPr>
        <w:t xml:space="preserve">— </w:t>
      </w:r>
      <w:hyperlink r:id="rId113" w:history="1">
        <w:r w:rsidRPr="00DE6173">
          <w:rPr>
            <w:rStyle w:val="Lienhypertexte"/>
            <w:rFonts w:asciiTheme="majorBidi" w:hAnsiTheme="majorBidi" w:cstheme="majorBidi"/>
            <w:lang w:bidi="ar"/>
          </w:rPr>
          <w:t>http://data.bnf.fr/ark:/12148/cb12192330q</w:t>
        </w:r>
      </w:hyperlink>
    </w:p>
    <w:p w:rsidR="00AF2EB6" w:rsidRPr="00DE6173" w:rsidRDefault="00AF2EB6" w:rsidP="00DE6173">
      <w:pPr>
        <w:jc w:val="both"/>
        <w:rPr>
          <w:rFonts w:asciiTheme="majorBidi" w:hAnsiTheme="majorBidi" w:cstheme="majorBidi"/>
          <w:rtl/>
          <w:lang w:bidi="ar"/>
        </w:rPr>
      </w:pPr>
    </w:p>
    <w:p w:rsidR="00AF2EB6" w:rsidRPr="00DE6173" w:rsidRDefault="00AF2EB6" w:rsidP="00EE091C">
      <w:pPr>
        <w:shd w:val="clear" w:color="auto" w:fill="92D050"/>
        <w:bidi/>
        <w:jc w:val="center"/>
        <w:rPr>
          <w:rFonts w:asciiTheme="majorBidi" w:hAnsiTheme="majorBidi" w:cstheme="majorBidi"/>
          <w:b/>
          <w:bCs/>
          <w:rtl/>
          <w:lang w:bidi="ar-DZ"/>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 xml:space="preserve">تاريخ تونس </w:t>
      </w:r>
      <w:proofErr w:type="gramStart"/>
      <w:r w:rsidRPr="00EE091C">
        <w:rPr>
          <w:rFonts w:asciiTheme="majorBidi" w:hAnsiTheme="majorBidi" w:cstheme="majorBidi"/>
          <w:bCs/>
          <w:highlight w:val="green"/>
          <w:rtl/>
          <w:lang w:bidi="ar-DZ"/>
        </w:rPr>
        <w:t>المعاصر2</w:t>
      </w:r>
      <w:proofErr w:type="gramEnd"/>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
          <w:rtl/>
          <w:lang w:bidi="ar-DZ"/>
        </w:rPr>
        <w:t xml:space="preserve">ابراز مدلول الظاهرة الاستعمارية، اشكالها واخطارها </w:t>
      </w:r>
    </w:p>
    <w:p w:rsidR="00AF2EB6" w:rsidRPr="00DE6173" w:rsidRDefault="00AF2EB6" w:rsidP="00DE6173">
      <w:pPr>
        <w:bidi/>
        <w:ind w:left="360"/>
        <w:jc w:val="lowKashida"/>
        <w:rPr>
          <w:rFonts w:asciiTheme="majorBidi" w:hAnsiTheme="majorBidi" w:cstheme="majorBidi"/>
          <w:b/>
          <w:lang w:bidi="ar-DZ"/>
        </w:rPr>
      </w:pPr>
      <w:r w:rsidRPr="00DE6173">
        <w:rPr>
          <w:rFonts w:asciiTheme="majorBidi" w:hAnsiTheme="majorBidi" w:cstheme="majorBidi"/>
          <w:b/>
          <w:rtl/>
          <w:lang w:bidi="ar-DZ"/>
        </w:rPr>
        <w:t>التأكيد على ضرورة مواجهة الاستعمار بكل الأساليب المتاحة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التمسك بالحقوق المشروعة ومحاربة الظاهرة الاستعمارية والتضحية من اجل تحقيق الاستقلال التام</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تكون للطالب خلفية معرفية عن تاريخ الاستعمار، اشكاله واخطاره</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يكون للطالب تحصيل علمي مقبول في التخصص</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ان تكون </w:t>
      </w:r>
      <w:proofErr w:type="gramStart"/>
      <w:r w:rsidRPr="00DE6173">
        <w:rPr>
          <w:rFonts w:asciiTheme="majorBidi" w:hAnsiTheme="majorBidi" w:cstheme="majorBidi"/>
          <w:b/>
          <w:rtl/>
          <w:lang w:bidi="ar-DZ"/>
        </w:rPr>
        <w:t>للطالب  خلفية</w:t>
      </w:r>
      <w:proofErr w:type="gramEnd"/>
      <w:r w:rsidRPr="00DE6173">
        <w:rPr>
          <w:rFonts w:asciiTheme="majorBidi" w:hAnsiTheme="majorBidi" w:cstheme="majorBidi"/>
          <w:b/>
          <w:rtl/>
          <w:lang w:bidi="ar-DZ"/>
        </w:rPr>
        <w:t xml:space="preserve"> مقبولة في المنهجية العلمية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تحصيل علمي مقبول في التخصص</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التمكن من انجاز العروض العلمية وتحليلها</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lastRenderedPageBreak/>
        <w:t>التمكن من اللغات الأجنبية واستغلالها في انجاز البحوث العلمية</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(01): موقف الباي وسلطة نظام الحماية من تأسيس الحزب الحر الدستوري التونسي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نشاط الحزب داخليا وخارجيا 1920-1924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w:t>
      </w:r>
      <w:proofErr w:type="gramStart"/>
      <w:r w:rsidRPr="00DE6173">
        <w:rPr>
          <w:rFonts w:asciiTheme="majorBidi" w:hAnsiTheme="majorBidi" w:cstheme="majorBidi"/>
          <w:rtl/>
          <w:lang w:bidi="ar-DZ"/>
        </w:rPr>
        <w:t>: .ظهور</w:t>
      </w:r>
      <w:proofErr w:type="gramEnd"/>
      <w:r w:rsidRPr="00DE6173">
        <w:rPr>
          <w:rFonts w:asciiTheme="majorBidi" w:hAnsiTheme="majorBidi" w:cstheme="majorBidi"/>
          <w:rtl/>
          <w:lang w:bidi="ar-DZ"/>
        </w:rPr>
        <w:t xml:space="preserve"> النقابة التونسية المستقلة ونشاطها</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 سياسة نظام الحماية تجاه نشاط الحزب الدستوري ونشاط النقابة التونسية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(05): الصحافة التونسية ودفاعها عن القضية التونسية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(06): تطور نشاط الحزب الدستوري وموقف نظام الحمية منه 1924-1929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الاحتفال بذكرى </w:t>
      </w:r>
      <w:proofErr w:type="gramStart"/>
      <w:r w:rsidRPr="00DE6173">
        <w:rPr>
          <w:rFonts w:asciiTheme="majorBidi" w:hAnsiTheme="majorBidi" w:cstheme="majorBidi"/>
          <w:rtl/>
          <w:lang w:bidi="ar-DZ"/>
        </w:rPr>
        <w:t>مرور  50</w:t>
      </w:r>
      <w:proofErr w:type="gramEnd"/>
      <w:r w:rsidRPr="00DE6173">
        <w:rPr>
          <w:rFonts w:asciiTheme="majorBidi" w:hAnsiTheme="majorBidi" w:cstheme="majorBidi"/>
          <w:rtl/>
          <w:lang w:bidi="ar-DZ"/>
        </w:rPr>
        <w:t xml:space="preserve"> سنة على انتصاب الحماية الفرنسية على تونس(1881-1931) وموقف القوى التونسية منه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(08): المؤتمر </w:t>
      </w:r>
      <w:proofErr w:type="spellStart"/>
      <w:r w:rsidRPr="00DE6173">
        <w:rPr>
          <w:rFonts w:asciiTheme="majorBidi" w:hAnsiTheme="majorBidi" w:cstheme="majorBidi"/>
          <w:rtl/>
          <w:lang w:bidi="ar-DZ"/>
        </w:rPr>
        <w:t>الافخاريستي</w:t>
      </w:r>
      <w:proofErr w:type="spellEnd"/>
      <w:r w:rsidRPr="00DE6173">
        <w:rPr>
          <w:rFonts w:asciiTheme="majorBidi" w:hAnsiTheme="majorBidi" w:cstheme="majorBidi"/>
          <w:rtl/>
          <w:lang w:bidi="ar-DZ"/>
        </w:rPr>
        <w:t xml:space="preserve"> 1931 وتداعياته على القضية التونسية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 ظهور جماعة جريدة العمل ونشاطها 1932 وعقد مؤتمر نهج الجبل 1933</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(10): تصدع الحز ب الدستوري وظهور الحزب الدستوري التونسي الجديد 1934</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(11): نشاط </w:t>
      </w:r>
      <w:proofErr w:type="gramStart"/>
      <w:r w:rsidRPr="00DE6173">
        <w:rPr>
          <w:rFonts w:asciiTheme="majorBidi" w:hAnsiTheme="majorBidi" w:cstheme="majorBidi"/>
          <w:rtl/>
          <w:lang w:bidi="ar-DZ"/>
        </w:rPr>
        <w:t>الجزب</w:t>
      </w:r>
      <w:proofErr w:type="gramEnd"/>
      <w:r w:rsidRPr="00DE6173">
        <w:rPr>
          <w:rFonts w:asciiTheme="majorBidi" w:hAnsiTheme="majorBidi" w:cstheme="majorBidi"/>
          <w:rtl/>
          <w:lang w:bidi="ar-DZ"/>
        </w:rPr>
        <w:t xml:space="preserve"> الدستوري الجديد وموقف سلطة الحماية منه 1934-1939</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(12): تطور نشاط الحزب الدستوري الجديد 1939-1952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(13): عودة الكفاح المسلح التونسي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(14): المفاوضات التونسية واستقلال تونس</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ind w:left="360"/>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المراجع: </w:t>
      </w:r>
    </w:p>
    <w:p w:rsidR="00AF2EB6" w:rsidRPr="00DE6173" w:rsidRDefault="00AF2EB6" w:rsidP="00DE6173">
      <w:pPr>
        <w:tabs>
          <w:tab w:val="left" w:pos="1106"/>
        </w:tabs>
        <w:bidi/>
        <w:ind w:left="1080"/>
        <w:rPr>
          <w:rFonts w:asciiTheme="majorBidi" w:hAnsiTheme="majorBidi" w:cstheme="majorBidi"/>
          <w:rtl/>
          <w:lang w:bidi="ar-DZ"/>
        </w:rPr>
      </w:pPr>
      <w:r w:rsidRPr="00DE6173">
        <w:rPr>
          <w:rFonts w:asciiTheme="majorBidi" w:hAnsiTheme="majorBidi" w:cstheme="majorBidi"/>
          <w:rtl/>
        </w:rPr>
        <w:t xml:space="preserve">صلاح العقا د المغرب </w:t>
      </w:r>
      <w:proofErr w:type="gramStart"/>
      <w:r w:rsidRPr="00DE6173">
        <w:rPr>
          <w:rFonts w:asciiTheme="majorBidi" w:hAnsiTheme="majorBidi" w:cstheme="majorBidi"/>
          <w:rtl/>
        </w:rPr>
        <w:t>العربي ،</w:t>
      </w:r>
      <w:proofErr w:type="gramEnd"/>
      <w:r w:rsidRPr="00DE6173">
        <w:rPr>
          <w:rFonts w:asciiTheme="majorBidi" w:hAnsiTheme="majorBidi" w:cstheme="majorBidi"/>
          <w:rtl/>
        </w:rPr>
        <w:t xml:space="preserve"> دراسة في تاريخه الحديث وأوضاعه المعاصر  الجزائر- تونس- المغرب الأقصى ، مكتبة الانجلو المصرية القاهرة دون تاريخ </w:t>
      </w:r>
    </w:p>
    <w:p w:rsidR="00AF2EB6" w:rsidRPr="00DE6173" w:rsidRDefault="00AF2EB6" w:rsidP="00DE6173">
      <w:pPr>
        <w:pStyle w:val="Notedebasdepage"/>
        <w:bidi/>
        <w:ind w:left="1080"/>
        <w:rPr>
          <w:rFonts w:asciiTheme="majorBidi" w:hAnsiTheme="majorBidi" w:cstheme="majorBidi"/>
          <w:sz w:val="24"/>
          <w:szCs w:val="24"/>
          <w:rtl/>
        </w:rPr>
      </w:pPr>
      <w:r w:rsidRPr="00DE6173">
        <w:rPr>
          <w:rFonts w:asciiTheme="majorBidi" w:hAnsiTheme="majorBidi" w:cstheme="majorBidi"/>
          <w:sz w:val="24"/>
          <w:szCs w:val="24"/>
          <w:rtl/>
        </w:rPr>
        <w:t xml:space="preserve">شارل أندري جوليان: افريقيا الشمالية تسير، القوميات الإسلامية والسيادة الفرنسية ترجمة </w:t>
      </w:r>
      <w:proofErr w:type="spellStart"/>
      <w:r w:rsidRPr="00DE6173">
        <w:rPr>
          <w:rFonts w:asciiTheme="majorBidi" w:hAnsiTheme="majorBidi" w:cstheme="majorBidi"/>
          <w:sz w:val="24"/>
          <w:szCs w:val="24"/>
          <w:rtl/>
        </w:rPr>
        <w:t>المنجي</w:t>
      </w:r>
      <w:proofErr w:type="spellEnd"/>
      <w:r w:rsidRPr="00DE6173">
        <w:rPr>
          <w:rFonts w:asciiTheme="majorBidi" w:hAnsiTheme="majorBidi" w:cstheme="majorBidi"/>
          <w:sz w:val="24"/>
          <w:szCs w:val="24"/>
          <w:rtl/>
        </w:rPr>
        <w:t xml:space="preserve"> سليم </w:t>
      </w:r>
      <w:proofErr w:type="gramStart"/>
      <w:r w:rsidRPr="00DE6173">
        <w:rPr>
          <w:rFonts w:asciiTheme="majorBidi" w:hAnsiTheme="majorBidi" w:cstheme="majorBidi"/>
          <w:sz w:val="24"/>
          <w:szCs w:val="24"/>
          <w:rtl/>
        </w:rPr>
        <w:t>وآخرون  الدار</w:t>
      </w:r>
      <w:proofErr w:type="gramEnd"/>
      <w:r w:rsidRPr="00DE6173">
        <w:rPr>
          <w:rFonts w:asciiTheme="majorBidi" w:hAnsiTheme="majorBidi" w:cstheme="majorBidi"/>
          <w:sz w:val="24"/>
          <w:szCs w:val="24"/>
          <w:rtl/>
        </w:rPr>
        <w:t xml:space="preserve"> التونسية للنشر، الشركة الوطنية للنشر الجزائر 1976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علي المحجوبي: جذور الحركة الوطنية التونسية 1904-1934 تعريب عبد الحميد الشابي ط</w:t>
      </w:r>
      <w:proofErr w:type="gramStart"/>
      <w:r w:rsidRPr="00DE6173">
        <w:rPr>
          <w:rFonts w:asciiTheme="majorBidi" w:hAnsiTheme="majorBidi" w:cstheme="majorBidi"/>
          <w:rtl/>
        </w:rPr>
        <w:t>1  المجمع</w:t>
      </w:r>
      <w:proofErr w:type="gramEnd"/>
      <w:r w:rsidRPr="00DE6173">
        <w:rPr>
          <w:rFonts w:asciiTheme="majorBidi" w:hAnsiTheme="majorBidi" w:cstheme="majorBidi"/>
          <w:rtl/>
        </w:rPr>
        <w:t xml:space="preserve"> التونسي للعلوم والآداب والفنون( بيت الحكمة) تونس1999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 xml:space="preserve">علي المحجوبي: انتصاب </w:t>
      </w:r>
      <w:proofErr w:type="spellStart"/>
      <w:r w:rsidRPr="00DE6173">
        <w:rPr>
          <w:rFonts w:asciiTheme="majorBidi" w:hAnsiTheme="majorBidi" w:cstheme="majorBidi"/>
          <w:rtl/>
        </w:rPr>
        <w:t>البحماية</w:t>
      </w:r>
      <w:proofErr w:type="spellEnd"/>
      <w:r w:rsidRPr="00DE6173">
        <w:rPr>
          <w:rFonts w:asciiTheme="majorBidi" w:hAnsiTheme="majorBidi" w:cstheme="majorBidi"/>
          <w:rtl/>
        </w:rPr>
        <w:t xml:space="preserve"> الفرنسية على تونس، تعريب عمر بن </w:t>
      </w:r>
      <w:proofErr w:type="spellStart"/>
      <w:proofErr w:type="gramStart"/>
      <w:r w:rsidRPr="00DE6173">
        <w:rPr>
          <w:rFonts w:asciiTheme="majorBidi" w:hAnsiTheme="majorBidi" w:cstheme="majorBidi"/>
          <w:rtl/>
        </w:rPr>
        <w:t>ضو،حليمة</w:t>
      </w:r>
      <w:proofErr w:type="spellEnd"/>
      <w:proofErr w:type="gramEnd"/>
      <w:r w:rsidRPr="00DE6173">
        <w:rPr>
          <w:rFonts w:asciiTheme="majorBidi" w:hAnsiTheme="majorBidi" w:cstheme="majorBidi"/>
          <w:rtl/>
        </w:rPr>
        <w:t xml:space="preserve"> </w:t>
      </w:r>
    </w:p>
    <w:p w:rsidR="00AF2EB6" w:rsidRPr="00DE6173" w:rsidRDefault="00AF2EB6" w:rsidP="00DE6173">
      <w:pPr>
        <w:tabs>
          <w:tab w:val="left" w:pos="1106"/>
        </w:tabs>
        <w:bidi/>
        <w:ind w:left="1080"/>
        <w:rPr>
          <w:rFonts w:asciiTheme="majorBidi" w:hAnsiTheme="majorBidi" w:cstheme="majorBidi"/>
          <w:lang w:bidi="ar-DZ"/>
        </w:rPr>
      </w:pPr>
      <w:proofErr w:type="spellStart"/>
      <w:proofErr w:type="gramStart"/>
      <w:r w:rsidRPr="00DE6173">
        <w:rPr>
          <w:rFonts w:asciiTheme="majorBidi" w:hAnsiTheme="majorBidi" w:cstheme="majorBidi"/>
          <w:rtl/>
        </w:rPr>
        <w:t>قرقوري،علي</w:t>
      </w:r>
      <w:proofErr w:type="spellEnd"/>
      <w:proofErr w:type="gramEnd"/>
      <w:r w:rsidRPr="00DE6173">
        <w:rPr>
          <w:rFonts w:asciiTheme="majorBidi" w:hAnsiTheme="majorBidi" w:cstheme="majorBidi"/>
          <w:rtl/>
        </w:rPr>
        <w:t xml:space="preserve"> المحجوبي ط</w:t>
      </w:r>
      <w:r w:rsidRPr="00DE6173">
        <w:rPr>
          <w:rFonts w:asciiTheme="majorBidi" w:hAnsiTheme="majorBidi" w:cstheme="majorBidi"/>
          <w:vertAlign w:val="superscript"/>
          <w:rtl/>
        </w:rPr>
        <w:t>2</w:t>
      </w:r>
      <w:r w:rsidRPr="00DE6173">
        <w:rPr>
          <w:rFonts w:asciiTheme="majorBidi" w:hAnsiTheme="majorBidi" w:cstheme="majorBidi"/>
          <w:rtl/>
        </w:rPr>
        <w:t xml:space="preserve"> دار سراس </w:t>
      </w:r>
      <w:proofErr w:type="spellStart"/>
      <w:r w:rsidRPr="00DE6173">
        <w:rPr>
          <w:rFonts w:asciiTheme="majorBidi" w:hAnsiTheme="majorBidi" w:cstheme="majorBidi"/>
          <w:rtl/>
        </w:rPr>
        <w:t>للنشر،تونس</w:t>
      </w:r>
      <w:proofErr w:type="spellEnd"/>
      <w:r w:rsidRPr="00DE6173">
        <w:rPr>
          <w:rFonts w:asciiTheme="majorBidi" w:hAnsiTheme="majorBidi" w:cstheme="majorBidi"/>
          <w:rtl/>
        </w:rPr>
        <w:t xml:space="preserve"> 1993 </w:t>
      </w:r>
    </w:p>
    <w:p w:rsidR="00AF2EB6" w:rsidRPr="00DE6173" w:rsidRDefault="00AF2EB6" w:rsidP="00DE6173">
      <w:pPr>
        <w:tabs>
          <w:tab w:val="left" w:pos="1106"/>
        </w:tabs>
        <w:bidi/>
        <w:ind w:left="1080"/>
        <w:rPr>
          <w:rFonts w:asciiTheme="majorBidi" w:hAnsiTheme="majorBidi" w:cstheme="majorBidi"/>
        </w:rPr>
      </w:pPr>
      <w:r w:rsidRPr="00DE6173">
        <w:rPr>
          <w:rFonts w:asciiTheme="majorBidi" w:hAnsiTheme="majorBidi" w:cstheme="majorBidi"/>
          <w:rtl/>
        </w:rPr>
        <w:t xml:space="preserve">جاك </w:t>
      </w:r>
      <w:proofErr w:type="gramStart"/>
      <w:r w:rsidRPr="00DE6173">
        <w:rPr>
          <w:rFonts w:asciiTheme="majorBidi" w:hAnsiTheme="majorBidi" w:cstheme="majorBidi"/>
          <w:rtl/>
        </w:rPr>
        <w:t>بارك :</w:t>
      </w:r>
      <w:proofErr w:type="gramEnd"/>
      <w:r w:rsidRPr="00DE6173">
        <w:rPr>
          <w:rFonts w:asciiTheme="majorBidi" w:hAnsiTheme="majorBidi" w:cstheme="majorBidi"/>
          <w:rtl/>
        </w:rPr>
        <w:t xml:space="preserve"> المغرب بين حربين، </w:t>
      </w:r>
      <w:proofErr w:type="spellStart"/>
      <w:r w:rsidRPr="00DE6173">
        <w:rPr>
          <w:rFonts w:asciiTheme="majorBidi" w:hAnsiTheme="majorBidi" w:cstheme="majorBidi"/>
          <w:rtl/>
        </w:rPr>
        <w:t>لوسوي</w:t>
      </w:r>
      <w:proofErr w:type="spellEnd"/>
      <w:r w:rsidRPr="00DE6173">
        <w:rPr>
          <w:rFonts w:asciiTheme="majorBidi" w:hAnsiTheme="majorBidi" w:cstheme="majorBidi"/>
          <w:rtl/>
        </w:rPr>
        <w:t xml:space="preserve"> ، باريس، 1962 </w:t>
      </w:r>
    </w:p>
    <w:p w:rsidR="00AF2EB6" w:rsidRPr="00DE6173" w:rsidRDefault="00AF2EB6" w:rsidP="00DE6173">
      <w:pPr>
        <w:pStyle w:val="Notedebasdepage"/>
        <w:bidi/>
        <w:ind w:left="1080"/>
        <w:rPr>
          <w:rFonts w:asciiTheme="majorBidi" w:hAnsiTheme="majorBidi" w:cstheme="majorBidi"/>
          <w:sz w:val="24"/>
          <w:szCs w:val="24"/>
          <w:rtl/>
        </w:rPr>
      </w:pPr>
      <w:r w:rsidRPr="00DE6173">
        <w:rPr>
          <w:rFonts w:asciiTheme="majorBidi" w:hAnsiTheme="majorBidi" w:cstheme="majorBidi"/>
          <w:sz w:val="24"/>
          <w:szCs w:val="24"/>
          <w:rtl/>
        </w:rPr>
        <w:t xml:space="preserve">حسن حسني عبد </w:t>
      </w:r>
      <w:proofErr w:type="gramStart"/>
      <w:r w:rsidRPr="00DE6173">
        <w:rPr>
          <w:rFonts w:asciiTheme="majorBidi" w:hAnsiTheme="majorBidi" w:cstheme="majorBidi"/>
          <w:sz w:val="24"/>
          <w:szCs w:val="24"/>
          <w:rtl/>
        </w:rPr>
        <w:t>الوهاب :</w:t>
      </w:r>
      <w:proofErr w:type="gramEnd"/>
      <w:r w:rsidRPr="00DE6173">
        <w:rPr>
          <w:rFonts w:asciiTheme="majorBidi" w:hAnsiTheme="majorBidi" w:cstheme="majorBidi"/>
          <w:sz w:val="24"/>
          <w:szCs w:val="24"/>
          <w:rtl/>
        </w:rPr>
        <w:t xml:space="preserve"> خلاصة تاريخ تونس، تقديم وتحقيق حمادي الساحلي، دار الجنوب للنشر  تونس </w:t>
      </w:r>
    </w:p>
    <w:p w:rsidR="00AF2EB6" w:rsidRPr="00DE6173" w:rsidRDefault="00AF2EB6" w:rsidP="00DE6173">
      <w:pPr>
        <w:tabs>
          <w:tab w:val="left" w:pos="1106"/>
        </w:tabs>
        <w:bidi/>
        <w:ind w:left="1080"/>
        <w:rPr>
          <w:rFonts w:asciiTheme="majorBidi" w:hAnsiTheme="majorBidi" w:cstheme="majorBidi"/>
          <w:rtl/>
          <w:lang w:bidi="ar-DZ"/>
        </w:rPr>
      </w:pPr>
      <w:r w:rsidRPr="00DE6173">
        <w:rPr>
          <w:rFonts w:asciiTheme="majorBidi" w:hAnsiTheme="majorBidi" w:cstheme="majorBidi"/>
          <w:rtl/>
        </w:rPr>
        <w:t xml:space="preserve">الطاهر عبد </w:t>
      </w:r>
      <w:proofErr w:type="gramStart"/>
      <w:r w:rsidRPr="00DE6173">
        <w:rPr>
          <w:rFonts w:asciiTheme="majorBidi" w:hAnsiTheme="majorBidi" w:cstheme="majorBidi"/>
          <w:rtl/>
        </w:rPr>
        <w:t>الله :</w:t>
      </w:r>
      <w:proofErr w:type="gramEnd"/>
      <w:r w:rsidRPr="00DE6173">
        <w:rPr>
          <w:rFonts w:asciiTheme="majorBidi" w:hAnsiTheme="majorBidi" w:cstheme="majorBidi"/>
          <w:rtl/>
        </w:rPr>
        <w:t xml:space="preserve"> الحركة الوطنية التونسية رؤية شعبية قومية جديدة 1830-1956 ط2 دار المعارف للطباعة والنشر، سوسة ، تونس 1990</w:t>
      </w:r>
    </w:p>
    <w:p w:rsidR="00AF2EB6" w:rsidRPr="00DE6173" w:rsidRDefault="00AF2EB6" w:rsidP="00DE6173">
      <w:pPr>
        <w:tabs>
          <w:tab w:val="left" w:pos="1106"/>
        </w:tabs>
        <w:bidi/>
        <w:ind w:left="1080"/>
        <w:rPr>
          <w:rFonts w:asciiTheme="majorBidi" w:hAnsiTheme="majorBidi" w:cstheme="majorBidi"/>
          <w:lang w:bidi="ar-DZ"/>
        </w:rPr>
      </w:pPr>
      <w:r w:rsidRPr="00DE6173">
        <w:rPr>
          <w:rFonts w:asciiTheme="majorBidi" w:hAnsiTheme="majorBidi" w:cstheme="majorBidi"/>
          <w:rtl/>
        </w:rPr>
        <w:t xml:space="preserve">الحبيب ثامر: هذه تونس، تقديم الرشيد إدريس، مراجعة وتحقيق حمادي الساحلي ط1 دار الغرب </w:t>
      </w:r>
    </w:p>
    <w:p w:rsidR="00AF2EB6" w:rsidRPr="00DE6173" w:rsidRDefault="00AF2EB6" w:rsidP="00DE6173">
      <w:pPr>
        <w:tabs>
          <w:tab w:val="left" w:pos="1106"/>
        </w:tabs>
        <w:bidi/>
        <w:ind w:left="360"/>
        <w:rPr>
          <w:rFonts w:asciiTheme="majorBidi" w:hAnsiTheme="majorBidi" w:cstheme="majorBidi"/>
        </w:rPr>
      </w:pPr>
      <w:r w:rsidRPr="00DE6173">
        <w:rPr>
          <w:rFonts w:asciiTheme="majorBidi" w:hAnsiTheme="majorBidi" w:cstheme="majorBidi"/>
          <w:rtl/>
        </w:rPr>
        <w:t xml:space="preserve">الإسلامي لبنان 1988 </w:t>
      </w:r>
    </w:p>
    <w:p w:rsidR="00AF2EB6" w:rsidRPr="00DE6173" w:rsidRDefault="00AF2EB6" w:rsidP="00DE6173">
      <w:pPr>
        <w:tabs>
          <w:tab w:val="left" w:pos="1106"/>
        </w:tabs>
        <w:bidi/>
        <w:ind w:left="1080"/>
        <w:rPr>
          <w:rFonts w:asciiTheme="majorBidi" w:hAnsiTheme="majorBidi" w:cstheme="majorBidi"/>
          <w:rtl/>
          <w:lang w:bidi="ar-DZ"/>
        </w:rPr>
      </w:pPr>
      <w:r w:rsidRPr="00DE6173">
        <w:rPr>
          <w:rFonts w:asciiTheme="majorBidi" w:hAnsiTheme="majorBidi" w:cstheme="majorBidi"/>
          <w:rtl/>
        </w:rPr>
        <w:t xml:space="preserve">شارل أندري </w:t>
      </w:r>
      <w:proofErr w:type="gramStart"/>
      <w:r w:rsidRPr="00DE6173">
        <w:rPr>
          <w:rFonts w:asciiTheme="majorBidi" w:hAnsiTheme="majorBidi" w:cstheme="majorBidi"/>
          <w:rtl/>
        </w:rPr>
        <w:t>جوليان :</w:t>
      </w:r>
      <w:proofErr w:type="gramEnd"/>
      <w:r w:rsidRPr="00DE6173">
        <w:rPr>
          <w:rFonts w:asciiTheme="majorBidi" w:hAnsiTheme="majorBidi" w:cstheme="majorBidi"/>
          <w:rtl/>
        </w:rPr>
        <w:t xml:space="preserve"> المعمرون الفرنسيون وحركة الشباب التونسي، تعريب محمد مزالي ، والبشير بن سلامة ، الشركة التونسية للتوزيع ، تونس 1985 </w:t>
      </w:r>
    </w:p>
    <w:p w:rsidR="00AF2EB6" w:rsidRPr="00DE6173" w:rsidRDefault="00AF2EB6" w:rsidP="00DE6173">
      <w:pPr>
        <w:tabs>
          <w:tab w:val="left" w:pos="1106"/>
        </w:tabs>
        <w:bidi/>
        <w:ind w:left="1080"/>
        <w:rPr>
          <w:rFonts w:asciiTheme="majorBidi" w:hAnsiTheme="majorBidi" w:cstheme="majorBidi"/>
          <w:rtl/>
        </w:rPr>
      </w:pPr>
      <w:r w:rsidRPr="00DE6173">
        <w:rPr>
          <w:rFonts w:asciiTheme="majorBidi" w:hAnsiTheme="majorBidi" w:cstheme="majorBidi"/>
          <w:rtl/>
        </w:rPr>
        <w:t xml:space="preserve">أحمد توفيق المدني: حياة كفاح </w:t>
      </w:r>
      <w:proofErr w:type="gramStart"/>
      <w:r w:rsidRPr="00DE6173">
        <w:rPr>
          <w:rFonts w:asciiTheme="majorBidi" w:hAnsiTheme="majorBidi" w:cstheme="majorBidi"/>
          <w:rtl/>
        </w:rPr>
        <w:t>( مذكرات</w:t>
      </w:r>
      <w:proofErr w:type="gramEnd"/>
      <w:r w:rsidRPr="00DE6173">
        <w:rPr>
          <w:rFonts w:asciiTheme="majorBidi" w:hAnsiTheme="majorBidi" w:cstheme="majorBidi"/>
          <w:rtl/>
        </w:rPr>
        <w:t xml:space="preserve"> ) الجزء الأول ، في تونس 1905-1925 ، الشركة الوطنية </w:t>
      </w:r>
      <w:proofErr w:type="spellStart"/>
      <w:r w:rsidRPr="00DE6173">
        <w:rPr>
          <w:rFonts w:asciiTheme="majorBidi" w:hAnsiTheme="majorBidi" w:cstheme="majorBidi"/>
          <w:rtl/>
        </w:rPr>
        <w:t>للنشروالتوزيع</w:t>
      </w:r>
      <w:proofErr w:type="spellEnd"/>
      <w:r w:rsidRPr="00DE6173">
        <w:rPr>
          <w:rFonts w:asciiTheme="majorBidi" w:hAnsiTheme="majorBidi" w:cstheme="majorBidi"/>
          <w:rtl/>
        </w:rPr>
        <w:t xml:space="preserve"> ، الجزائر 1976 </w:t>
      </w:r>
    </w:p>
    <w:p w:rsidR="00AF2EB6" w:rsidRPr="00DE6173" w:rsidRDefault="00AF2EB6" w:rsidP="00DE6173">
      <w:pPr>
        <w:pStyle w:val="Notedebasdepage"/>
        <w:bidi/>
        <w:ind w:left="1080"/>
        <w:rPr>
          <w:rFonts w:asciiTheme="majorBidi" w:hAnsiTheme="majorBidi" w:cstheme="majorBidi"/>
          <w:sz w:val="24"/>
          <w:szCs w:val="24"/>
          <w:lang w:bidi="ar-DZ"/>
        </w:rPr>
      </w:pPr>
      <w:r w:rsidRPr="00DE6173">
        <w:rPr>
          <w:rFonts w:asciiTheme="majorBidi" w:hAnsiTheme="majorBidi" w:cstheme="majorBidi"/>
          <w:sz w:val="24"/>
          <w:szCs w:val="24"/>
          <w:rtl/>
          <w:lang w:bidi="ar-DZ"/>
        </w:rPr>
        <w:t xml:space="preserve">الحبيب ثامر هذه تونس تقديم الرشيد </w:t>
      </w:r>
      <w:proofErr w:type="gramStart"/>
      <w:r w:rsidRPr="00DE6173">
        <w:rPr>
          <w:rFonts w:asciiTheme="majorBidi" w:hAnsiTheme="majorBidi" w:cstheme="majorBidi"/>
          <w:sz w:val="24"/>
          <w:szCs w:val="24"/>
          <w:rtl/>
          <w:lang w:bidi="ar-DZ"/>
        </w:rPr>
        <w:t>إدريس ،</w:t>
      </w:r>
      <w:proofErr w:type="gramEnd"/>
      <w:r w:rsidRPr="00DE6173">
        <w:rPr>
          <w:rFonts w:asciiTheme="majorBidi" w:hAnsiTheme="majorBidi" w:cstheme="majorBidi"/>
          <w:sz w:val="24"/>
          <w:szCs w:val="24"/>
          <w:rtl/>
          <w:lang w:bidi="ar-DZ"/>
        </w:rPr>
        <w:t xml:space="preserve"> مراجعة و تحقيق حمادي الساحلي ط1 دار الغرب الإسلامي</w:t>
      </w:r>
    </w:p>
    <w:p w:rsidR="00AF2EB6" w:rsidRPr="00DE6173" w:rsidRDefault="00AF2EB6" w:rsidP="00DE6173">
      <w:pPr>
        <w:pStyle w:val="Notedebasdepage"/>
        <w:bidi/>
        <w:ind w:left="1080"/>
        <w:rPr>
          <w:rFonts w:asciiTheme="majorBidi" w:hAnsiTheme="majorBidi" w:cstheme="majorBidi"/>
          <w:sz w:val="24"/>
          <w:szCs w:val="24"/>
          <w:lang w:val="en-US" w:bidi="ar-DZ"/>
        </w:rPr>
      </w:pPr>
      <w:r w:rsidRPr="00DE6173">
        <w:rPr>
          <w:rFonts w:asciiTheme="majorBidi" w:hAnsiTheme="majorBidi" w:cstheme="majorBidi"/>
          <w:sz w:val="24"/>
          <w:szCs w:val="24"/>
          <w:rtl/>
          <w:lang w:bidi="ar-DZ"/>
        </w:rPr>
        <w:t xml:space="preserve">أحمد </w:t>
      </w:r>
      <w:proofErr w:type="gramStart"/>
      <w:r w:rsidRPr="00DE6173">
        <w:rPr>
          <w:rFonts w:asciiTheme="majorBidi" w:hAnsiTheme="majorBidi" w:cstheme="majorBidi"/>
          <w:sz w:val="24"/>
          <w:szCs w:val="24"/>
          <w:rtl/>
          <w:lang w:bidi="ar-DZ"/>
        </w:rPr>
        <w:t>القصاب :</w:t>
      </w:r>
      <w:proofErr w:type="gramEnd"/>
      <w:r w:rsidRPr="00DE6173">
        <w:rPr>
          <w:rFonts w:asciiTheme="majorBidi" w:hAnsiTheme="majorBidi" w:cstheme="majorBidi"/>
          <w:sz w:val="24"/>
          <w:szCs w:val="24"/>
          <w:rtl/>
          <w:lang w:bidi="ar-DZ"/>
        </w:rPr>
        <w:t xml:space="preserve"> تاريخ تونس المعاصر 1881 – 1956 تعريب حمادي الساحلي  الشركة التونسية للتوزيع ، تونس</w:t>
      </w:r>
      <w:r w:rsidRPr="00DE6173">
        <w:rPr>
          <w:rFonts w:asciiTheme="majorBidi" w:hAnsiTheme="majorBidi" w:cstheme="majorBidi"/>
          <w:sz w:val="24"/>
          <w:szCs w:val="24"/>
          <w:lang w:bidi="ar-DZ"/>
        </w:rPr>
        <w:t>.</w:t>
      </w:r>
    </w:p>
    <w:p w:rsidR="00AF2EB6" w:rsidRPr="00DE6173" w:rsidRDefault="00AF2EB6" w:rsidP="00DE6173">
      <w:pPr>
        <w:pStyle w:val="Notedebasdepage"/>
        <w:bidi/>
        <w:ind w:left="108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الطاهر بالخوجة الحبيب بورقيبة – سيرة </w:t>
      </w:r>
      <w:proofErr w:type="gramStart"/>
      <w:r w:rsidRPr="00DE6173">
        <w:rPr>
          <w:rFonts w:asciiTheme="majorBidi" w:hAnsiTheme="majorBidi" w:cstheme="majorBidi"/>
          <w:sz w:val="24"/>
          <w:szCs w:val="24"/>
          <w:rtl/>
          <w:lang w:bidi="ar-DZ"/>
        </w:rPr>
        <w:t>زعيم .</w:t>
      </w:r>
      <w:proofErr w:type="gramEnd"/>
      <w:r w:rsidRPr="00DE6173">
        <w:rPr>
          <w:rFonts w:asciiTheme="majorBidi" w:hAnsiTheme="majorBidi" w:cstheme="majorBidi"/>
          <w:sz w:val="24"/>
          <w:szCs w:val="24"/>
          <w:rtl/>
          <w:lang w:bidi="ar-DZ"/>
        </w:rPr>
        <w:t xml:space="preserve"> شهادة على عصر مطبقة علامات تونس.</w:t>
      </w:r>
    </w:p>
    <w:p w:rsidR="00AF2EB6" w:rsidRPr="00DE6173" w:rsidRDefault="00AF2EB6" w:rsidP="00DE6173">
      <w:pPr>
        <w:tabs>
          <w:tab w:val="left" w:pos="0"/>
        </w:tabs>
        <w:rPr>
          <w:rFonts w:asciiTheme="majorBidi" w:hAnsiTheme="majorBidi" w:cstheme="majorBidi"/>
          <w:rtl/>
          <w:lang w:bidi="ar-DZ"/>
        </w:rPr>
      </w:pPr>
    </w:p>
    <w:p w:rsidR="00AF2EB6" w:rsidRPr="00DE6173" w:rsidRDefault="00AF2EB6" w:rsidP="00DE6173">
      <w:pPr>
        <w:tabs>
          <w:tab w:val="right" w:pos="8306"/>
        </w:tabs>
        <w:ind w:left="1080"/>
        <w:jc w:val="both"/>
        <w:rPr>
          <w:rFonts w:asciiTheme="majorBidi" w:hAnsiTheme="majorBidi" w:cstheme="majorBidi"/>
        </w:rPr>
      </w:pPr>
      <w:proofErr w:type="spellStart"/>
      <w:r w:rsidRPr="00DE6173">
        <w:rPr>
          <w:rFonts w:asciiTheme="majorBidi" w:hAnsiTheme="majorBidi" w:cstheme="majorBidi"/>
        </w:rPr>
        <w:t>Ganiage</w:t>
      </w:r>
      <w:proofErr w:type="spellEnd"/>
      <w:r w:rsidRPr="00DE6173">
        <w:rPr>
          <w:rFonts w:asciiTheme="majorBidi" w:hAnsiTheme="majorBidi" w:cstheme="majorBidi"/>
        </w:rPr>
        <w:t xml:space="preserve"> Jean</w:t>
      </w:r>
      <w:proofErr w:type="gramStart"/>
      <w:r w:rsidRPr="00DE6173">
        <w:rPr>
          <w:rFonts w:asciiTheme="majorBidi" w:hAnsiTheme="majorBidi" w:cstheme="majorBidi"/>
        </w:rPr>
        <w:t> :Les</w:t>
      </w:r>
      <w:proofErr w:type="gramEnd"/>
      <w:r w:rsidRPr="00DE6173">
        <w:rPr>
          <w:rFonts w:asciiTheme="majorBidi" w:hAnsiTheme="majorBidi" w:cstheme="majorBidi"/>
        </w:rPr>
        <w:t xml:space="preserve"> Origines du Protectorat français en Tunisie </w:t>
      </w:r>
    </w:p>
    <w:p w:rsidR="00AF2EB6" w:rsidRPr="00DE6173" w:rsidRDefault="00AF2EB6" w:rsidP="00DE6173">
      <w:pPr>
        <w:pStyle w:val="Notedebasdepage"/>
        <w:ind w:left="360"/>
        <w:rPr>
          <w:rFonts w:asciiTheme="majorBidi" w:hAnsiTheme="majorBidi" w:cstheme="majorBidi"/>
          <w:sz w:val="24"/>
          <w:szCs w:val="24"/>
          <w:lang w:val="en-US" w:bidi="ar-DZ"/>
        </w:rPr>
      </w:pPr>
      <w:r w:rsidRPr="00DE6173">
        <w:rPr>
          <w:rFonts w:asciiTheme="majorBidi" w:hAnsiTheme="majorBidi" w:cstheme="majorBidi"/>
          <w:sz w:val="24"/>
          <w:szCs w:val="24"/>
          <w:lang w:val="en-GB"/>
        </w:rPr>
        <w:t>Ed 1P.</w:t>
      </w:r>
      <w:proofErr w:type="gramStart"/>
      <w:r w:rsidRPr="00DE6173">
        <w:rPr>
          <w:rFonts w:asciiTheme="majorBidi" w:hAnsiTheme="majorBidi" w:cstheme="majorBidi"/>
          <w:sz w:val="24"/>
          <w:szCs w:val="24"/>
          <w:lang w:val="en-GB"/>
        </w:rPr>
        <w:t>U.F</w:t>
      </w:r>
      <w:proofErr w:type="gramEnd"/>
      <w:r w:rsidRPr="00DE6173">
        <w:rPr>
          <w:rFonts w:asciiTheme="majorBidi" w:hAnsiTheme="majorBidi" w:cstheme="majorBidi"/>
          <w:sz w:val="24"/>
          <w:szCs w:val="24"/>
          <w:lang w:val="en-GB"/>
        </w:rPr>
        <w:t xml:space="preserve"> Paris </w:t>
      </w:r>
      <w:r w:rsidRPr="00DE6173">
        <w:rPr>
          <w:rFonts w:asciiTheme="majorBidi" w:hAnsiTheme="majorBidi" w:cstheme="majorBidi"/>
          <w:sz w:val="24"/>
          <w:szCs w:val="24"/>
          <w:lang w:val="en-US"/>
        </w:rPr>
        <w:t>:</w:t>
      </w:r>
      <w:r w:rsidRPr="00DE6173">
        <w:rPr>
          <w:rFonts w:asciiTheme="majorBidi" w:hAnsiTheme="majorBidi" w:cstheme="majorBidi"/>
          <w:sz w:val="24"/>
          <w:szCs w:val="24"/>
          <w:lang w:val="en-GB"/>
        </w:rPr>
        <w:t>1959 .</w:t>
      </w:r>
    </w:p>
    <w:p w:rsidR="00AF2EB6" w:rsidRPr="00DE6173" w:rsidRDefault="00AF2EB6" w:rsidP="00DE6173">
      <w:pPr>
        <w:pStyle w:val="Notedebasdepage"/>
        <w:tabs>
          <w:tab w:val="right" w:pos="0"/>
          <w:tab w:val="right" w:pos="8994"/>
          <w:tab w:val="right" w:pos="9474"/>
          <w:tab w:val="right" w:pos="9528"/>
        </w:tabs>
        <w:ind w:left="1080"/>
        <w:rPr>
          <w:rFonts w:asciiTheme="majorBidi" w:hAnsiTheme="majorBidi" w:cstheme="majorBidi"/>
          <w:sz w:val="24"/>
          <w:szCs w:val="24"/>
          <w:lang w:bidi="ar-DZ"/>
        </w:rPr>
      </w:pPr>
      <w:r w:rsidRPr="00DE6173">
        <w:rPr>
          <w:rFonts w:asciiTheme="majorBidi" w:hAnsiTheme="majorBidi" w:cstheme="majorBidi"/>
          <w:sz w:val="24"/>
          <w:szCs w:val="24"/>
          <w:lang w:bidi="ar-DZ"/>
        </w:rPr>
        <w:t xml:space="preserve">Goldstein </w:t>
      </w:r>
      <w:proofErr w:type="spellStart"/>
      <w:r w:rsidRPr="00DE6173">
        <w:rPr>
          <w:rFonts w:asciiTheme="majorBidi" w:hAnsiTheme="majorBidi" w:cstheme="majorBidi"/>
          <w:sz w:val="24"/>
          <w:szCs w:val="24"/>
          <w:lang w:bidi="ar-DZ"/>
        </w:rPr>
        <w:t>Danie</w:t>
      </w:r>
      <w:proofErr w:type="spellEnd"/>
      <w:r w:rsidRPr="00DE6173">
        <w:rPr>
          <w:rFonts w:asciiTheme="majorBidi" w:hAnsiTheme="majorBidi" w:cstheme="majorBidi"/>
          <w:sz w:val="24"/>
          <w:szCs w:val="24"/>
          <w:lang w:bidi="ar-DZ"/>
        </w:rPr>
        <w:t xml:space="preserve"> ou Annexion aux Chemins croisés de l’histoire Tunisienne 1914-</w:t>
      </w:r>
      <w:proofErr w:type="gramStart"/>
      <w:r w:rsidRPr="00DE6173">
        <w:rPr>
          <w:rFonts w:asciiTheme="majorBidi" w:hAnsiTheme="majorBidi" w:cstheme="majorBidi"/>
          <w:sz w:val="24"/>
          <w:szCs w:val="24"/>
          <w:lang w:bidi="ar-DZ"/>
        </w:rPr>
        <w:t>1922,  (</w:t>
      </w:r>
      <w:proofErr w:type="gramEnd"/>
      <w:r w:rsidRPr="00DE6173">
        <w:rPr>
          <w:rFonts w:asciiTheme="majorBidi" w:hAnsiTheme="majorBidi" w:cstheme="majorBidi"/>
          <w:sz w:val="24"/>
          <w:szCs w:val="24"/>
          <w:lang w:bidi="ar-DZ"/>
        </w:rPr>
        <w:t>Tunis, MTE, 1978).</w:t>
      </w:r>
    </w:p>
    <w:p w:rsidR="00AF2EB6" w:rsidRPr="00DE6173" w:rsidRDefault="00AF2EB6" w:rsidP="00DE6173">
      <w:pPr>
        <w:pStyle w:val="Notedebasdepage"/>
        <w:ind w:left="360"/>
        <w:rPr>
          <w:rFonts w:asciiTheme="majorBidi" w:hAnsiTheme="majorBidi" w:cstheme="majorBidi"/>
          <w:sz w:val="24"/>
          <w:szCs w:val="24"/>
        </w:rPr>
      </w:pPr>
      <w:r w:rsidRPr="00DE6173">
        <w:rPr>
          <w:rFonts w:asciiTheme="majorBidi" w:hAnsiTheme="majorBidi" w:cstheme="majorBidi"/>
          <w:sz w:val="24"/>
          <w:szCs w:val="24"/>
        </w:rPr>
        <w:t>16</w:t>
      </w:r>
      <w:r w:rsidRPr="00DE6173">
        <w:rPr>
          <w:rFonts w:asciiTheme="majorBidi" w:hAnsiTheme="majorBidi" w:cstheme="majorBidi"/>
          <w:b/>
          <w:bCs/>
          <w:sz w:val="24"/>
          <w:szCs w:val="24"/>
        </w:rPr>
        <w:t xml:space="preserve"> –</w:t>
      </w:r>
      <w:r w:rsidRPr="00DE6173">
        <w:rPr>
          <w:rFonts w:asciiTheme="majorBidi" w:hAnsiTheme="majorBidi" w:cstheme="majorBidi"/>
          <w:sz w:val="24"/>
          <w:szCs w:val="24"/>
        </w:rPr>
        <w:t xml:space="preserve"> Juliens Charles André : </w:t>
      </w:r>
      <w:proofErr w:type="gramStart"/>
      <w:r w:rsidRPr="00DE6173">
        <w:rPr>
          <w:rFonts w:asciiTheme="majorBidi" w:hAnsiTheme="majorBidi" w:cstheme="majorBidi"/>
          <w:sz w:val="24"/>
          <w:szCs w:val="24"/>
        </w:rPr>
        <w:t>L'Afrique  du</w:t>
      </w:r>
      <w:proofErr w:type="gramEnd"/>
      <w:r w:rsidRPr="00DE6173">
        <w:rPr>
          <w:rFonts w:asciiTheme="majorBidi" w:hAnsiTheme="majorBidi" w:cstheme="majorBidi"/>
          <w:sz w:val="24"/>
          <w:szCs w:val="24"/>
        </w:rPr>
        <w:t xml:space="preserve"> nord en marche nationalisme musulmans et souveraineté Française paris 1972.</w:t>
      </w:r>
    </w:p>
    <w:p w:rsidR="00AF2EB6" w:rsidRPr="00DE6173" w:rsidRDefault="00AF2EB6" w:rsidP="00DE6173">
      <w:pPr>
        <w:pStyle w:val="Notedebasdepage"/>
        <w:bidi/>
        <w:ind w:left="360"/>
        <w:rPr>
          <w:rFonts w:asciiTheme="majorBidi" w:hAnsiTheme="majorBidi" w:cstheme="majorBidi"/>
          <w:sz w:val="24"/>
          <w:szCs w:val="24"/>
        </w:rPr>
      </w:pPr>
      <w:r w:rsidRPr="00DE6173">
        <w:rPr>
          <w:rFonts w:asciiTheme="majorBidi" w:hAnsiTheme="majorBidi" w:cstheme="majorBidi"/>
          <w:sz w:val="24"/>
          <w:szCs w:val="24"/>
        </w:rPr>
        <w:t>1970.</w:t>
      </w:r>
    </w:p>
    <w:p w:rsidR="00AF2EB6" w:rsidRPr="00DE6173" w:rsidRDefault="00AF2EB6" w:rsidP="00DE6173">
      <w:pPr>
        <w:pStyle w:val="Notedebasdepage"/>
        <w:bidi/>
        <w:ind w:left="1080"/>
        <w:rPr>
          <w:rFonts w:asciiTheme="majorBidi" w:hAnsiTheme="majorBidi" w:cstheme="majorBidi"/>
          <w:sz w:val="24"/>
          <w:szCs w:val="24"/>
        </w:rPr>
      </w:pPr>
      <w:proofErr w:type="spellStart"/>
      <w:r w:rsidRPr="00DE6173">
        <w:rPr>
          <w:rFonts w:asciiTheme="majorBidi" w:hAnsiTheme="majorBidi" w:cstheme="majorBidi"/>
          <w:sz w:val="24"/>
          <w:szCs w:val="24"/>
        </w:rPr>
        <w:t>Laroui</w:t>
      </w:r>
      <w:proofErr w:type="spellEnd"/>
      <w:r w:rsidRPr="00DE6173">
        <w:rPr>
          <w:rFonts w:asciiTheme="majorBidi" w:hAnsiTheme="majorBidi" w:cstheme="majorBidi"/>
          <w:sz w:val="24"/>
          <w:szCs w:val="24"/>
        </w:rPr>
        <w:t xml:space="preserve"> Abdellah : L’histoire du </w:t>
      </w:r>
      <w:proofErr w:type="spellStart"/>
      <w:proofErr w:type="gramStart"/>
      <w:r w:rsidRPr="00DE6173">
        <w:rPr>
          <w:rFonts w:asciiTheme="majorBidi" w:hAnsiTheme="majorBidi" w:cstheme="majorBidi"/>
          <w:sz w:val="24"/>
          <w:szCs w:val="24"/>
        </w:rPr>
        <w:t>Maghre,éd</w:t>
      </w:r>
      <w:proofErr w:type="spellEnd"/>
      <w:proofErr w:type="gramEnd"/>
      <w:r w:rsidRPr="00DE6173">
        <w:rPr>
          <w:rFonts w:asciiTheme="majorBidi" w:hAnsiTheme="majorBidi" w:cstheme="majorBidi"/>
          <w:sz w:val="24"/>
          <w:szCs w:val="24"/>
        </w:rPr>
        <w:t xml:space="preserve">. MASPERO, </w:t>
      </w:r>
      <w:proofErr w:type="gramStart"/>
      <w:r w:rsidRPr="00DE6173">
        <w:rPr>
          <w:rFonts w:asciiTheme="majorBidi" w:hAnsiTheme="majorBidi" w:cstheme="majorBidi"/>
          <w:sz w:val="24"/>
          <w:szCs w:val="24"/>
        </w:rPr>
        <w:t>Paris:</w:t>
      </w:r>
      <w:proofErr w:type="gramEnd"/>
      <w:r w:rsidRPr="00DE6173">
        <w:rPr>
          <w:rFonts w:asciiTheme="majorBidi" w:hAnsiTheme="majorBidi" w:cstheme="majorBidi"/>
          <w:sz w:val="24"/>
          <w:szCs w:val="24"/>
        </w:rPr>
        <w:t xml:space="preserve"> 1970.</w:t>
      </w:r>
    </w:p>
    <w:p w:rsidR="00AF2EB6" w:rsidRPr="00DE6173" w:rsidRDefault="00AF2EB6" w:rsidP="00DE6173">
      <w:pPr>
        <w:pStyle w:val="Notedebasdepage"/>
        <w:ind w:left="1080"/>
        <w:rPr>
          <w:rFonts w:asciiTheme="majorBidi" w:hAnsiTheme="majorBidi" w:cstheme="majorBidi"/>
          <w:sz w:val="24"/>
          <w:szCs w:val="24"/>
          <w:lang w:bidi="ar-DZ"/>
        </w:rPr>
      </w:pPr>
      <w:proofErr w:type="spellStart"/>
      <w:r w:rsidRPr="00DE6173">
        <w:rPr>
          <w:rFonts w:asciiTheme="majorBidi" w:hAnsiTheme="majorBidi" w:cstheme="majorBidi"/>
          <w:sz w:val="24"/>
          <w:szCs w:val="24"/>
          <w:lang w:bidi="ar-DZ"/>
        </w:rPr>
        <w:lastRenderedPageBreak/>
        <w:t>Lejri</w:t>
      </w:r>
      <w:proofErr w:type="spellEnd"/>
      <w:r w:rsidRPr="00DE6173">
        <w:rPr>
          <w:rFonts w:asciiTheme="majorBidi" w:hAnsiTheme="majorBidi" w:cstheme="majorBidi"/>
          <w:sz w:val="24"/>
          <w:szCs w:val="24"/>
          <w:lang w:bidi="ar-DZ"/>
        </w:rPr>
        <w:t xml:space="preserve"> Mohamed –</w:t>
      </w:r>
      <w:proofErr w:type="spellStart"/>
      <w:proofErr w:type="gramStart"/>
      <w:r w:rsidRPr="00DE6173">
        <w:rPr>
          <w:rFonts w:asciiTheme="majorBidi" w:hAnsiTheme="majorBidi" w:cstheme="majorBidi"/>
          <w:sz w:val="24"/>
          <w:szCs w:val="24"/>
          <w:lang w:bidi="ar-DZ"/>
        </w:rPr>
        <w:t>Salah:Evolution</w:t>
      </w:r>
      <w:proofErr w:type="spellEnd"/>
      <w:proofErr w:type="gramEnd"/>
      <w:r w:rsidRPr="00DE6173">
        <w:rPr>
          <w:rFonts w:asciiTheme="majorBidi" w:hAnsiTheme="majorBidi" w:cstheme="majorBidi"/>
          <w:sz w:val="24"/>
          <w:szCs w:val="24"/>
          <w:lang w:bidi="ar-DZ"/>
        </w:rPr>
        <w:t xml:space="preserve"> du Mouvement National Tunisien, des origines à la deuxième guerre mondiale, (Tunis, MTE, 1974) (Thèse) T.I..</w:t>
      </w:r>
    </w:p>
    <w:p w:rsidR="00AF2EB6" w:rsidRPr="00DE6173" w:rsidRDefault="00AF2EB6" w:rsidP="00DE6173">
      <w:pPr>
        <w:pStyle w:val="Notedebasdepage"/>
        <w:ind w:left="1080"/>
        <w:rPr>
          <w:rFonts w:asciiTheme="majorBidi" w:hAnsiTheme="majorBidi" w:cstheme="majorBidi"/>
          <w:sz w:val="24"/>
          <w:szCs w:val="24"/>
          <w:lang w:bidi="ar-DZ"/>
        </w:rPr>
      </w:pPr>
      <w:proofErr w:type="spellStart"/>
      <w:r w:rsidRPr="00DE6173">
        <w:rPr>
          <w:rFonts w:asciiTheme="majorBidi" w:hAnsiTheme="majorBidi" w:cstheme="majorBidi"/>
          <w:sz w:val="24"/>
          <w:szCs w:val="24"/>
        </w:rPr>
        <w:t>Mahjoubi</w:t>
      </w:r>
      <w:proofErr w:type="spellEnd"/>
      <w:r w:rsidRPr="00DE6173">
        <w:rPr>
          <w:rFonts w:asciiTheme="majorBidi" w:hAnsiTheme="majorBidi" w:cstheme="majorBidi"/>
          <w:sz w:val="24"/>
          <w:szCs w:val="24"/>
        </w:rPr>
        <w:t xml:space="preserve"> Ali : Les origines du mouvement national en Tunisie 1904-1934 publications de l’université de Tunis </w:t>
      </w:r>
      <w:proofErr w:type="gramStart"/>
      <w:r w:rsidRPr="00DE6173">
        <w:rPr>
          <w:rFonts w:asciiTheme="majorBidi" w:hAnsiTheme="majorBidi" w:cstheme="majorBidi"/>
          <w:sz w:val="24"/>
          <w:szCs w:val="24"/>
        </w:rPr>
        <w:t>1982 .</w:t>
      </w:r>
      <w:proofErr w:type="gramEnd"/>
    </w:p>
    <w:p w:rsidR="00AF2EB6" w:rsidRPr="00DE6173" w:rsidRDefault="00AF2EB6" w:rsidP="00DE6173">
      <w:pPr>
        <w:pStyle w:val="Notedebasdepage"/>
        <w:ind w:left="1080"/>
        <w:rPr>
          <w:rFonts w:asciiTheme="majorBidi" w:hAnsiTheme="majorBidi" w:cstheme="majorBidi"/>
          <w:sz w:val="24"/>
          <w:szCs w:val="24"/>
        </w:rPr>
      </w:pPr>
      <w:r w:rsidRPr="00DE6173">
        <w:rPr>
          <w:rFonts w:asciiTheme="majorBidi" w:hAnsiTheme="majorBidi" w:cstheme="majorBidi"/>
          <w:sz w:val="24"/>
          <w:szCs w:val="24"/>
        </w:rPr>
        <w:t xml:space="preserve">Raymond Rober, le Nationalisme Tunisien, Afrique Française, </w:t>
      </w:r>
      <w:proofErr w:type="spellStart"/>
      <w:r w:rsidRPr="00DE6173">
        <w:rPr>
          <w:rFonts w:asciiTheme="majorBidi" w:hAnsiTheme="majorBidi" w:cstheme="majorBidi"/>
          <w:sz w:val="24"/>
          <w:szCs w:val="24"/>
        </w:rPr>
        <w:t>Renseignementscoloniaux</w:t>
      </w:r>
      <w:proofErr w:type="spellEnd"/>
      <w:r w:rsidRPr="00DE6173">
        <w:rPr>
          <w:rFonts w:asciiTheme="majorBidi" w:hAnsiTheme="majorBidi" w:cstheme="majorBidi"/>
          <w:sz w:val="24"/>
          <w:szCs w:val="24"/>
        </w:rPr>
        <w:t xml:space="preserve"> et </w:t>
      </w:r>
      <w:proofErr w:type="gramStart"/>
      <w:r w:rsidRPr="00DE6173">
        <w:rPr>
          <w:rFonts w:asciiTheme="majorBidi" w:hAnsiTheme="majorBidi" w:cstheme="majorBidi"/>
          <w:sz w:val="24"/>
          <w:szCs w:val="24"/>
        </w:rPr>
        <w:t>documents ,No</w:t>
      </w:r>
      <w:proofErr w:type="gramEnd"/>
      <w:r w:rsidRPr="00DE6173">
        <w:rPr>
          <w:rFonts w:asciiTheme="majorBidi" w:hAnsiTheme="majorBidi" w:cstheme="majorBidi"/>
          <w:sz w:val="24"/>
          <w:szCs w:val="24"/>
        </w:rPr>
        <w:t>.6Bis 35 année , (Juin 1925</w:t>
      </w:r>
    </w:p>
    <w:p w:rsidR="00AF2EB6" w:rsidRPr="00DE6173" w:rsidRDefault="00AF2EB6" w:rsidP="00EE091C">
      <w:pPr>
        <w:pStyle w:val="Notedebasdepage"/>
        <w:ind w:left="360"/>
        <w:rPr>
          <w:rFonts w:asciiTheme="majorBidi" w:hAnsiTheme="majorBidi" w:cstheme="majorBidi"/>
          <w:sz w:val="24"/>
          <w:szCs w:val="24"/>
        </w:rPr>
      </w:pPr>
      <w:r w:rsidRPr="00DE6173">
        <w:rPr>
          <w:rFonts w:asciiTheme="majorBidi" w:hAnsiTheme="majorBidi" w:cstheme="majorBidi"/>
          <w:sz w:val="24"/>
          <w:szCs w:val="24"/>
        </w:rPr>
        <w:t xml:space="preserve">21-Tlili </w:t>
      </w:r>
      <w:proofErr w:type="spellStart"/>
      <w:proofErr w:type="gramStart"/>
      <w:r w:rsidRPr="00DE6173">
        <w:rPr>
          <w:rFonts w:asciiTheme="majorBidi" w:hAnsiTheme="majorBidi" w:cstheme="majorBidi"/>
          <w:sz w:val="24"/>
          <w:szCs w:val="24"/>
        </w:rPr>
        <w:t>Bechir</w:t>
      </w:r>
      <w:proofErr w:type="spellEnd"/>
      <w:r w:rsidRPr="00DE6173">
        <w:rPr>
          <w:rFonts w:asciiTheme="majorBidi" w:hAnsiTheme="majorBidi" w:cstheme="majorBidi"/>
          <w:sz w:val="24"/>
          <w:szCs w:val="24"/>
        </w:rPr>
        <w:t>:</w:t>
      </w:r>
      <w:proofErr w:type="gramEnd"/>
      <w:r w:rsidRPr="00DE6173">
        <w:rPr>
          <w:rFonts w:asciiTheme="majorBidi" w:hAnsiTheme="majorBidi" w:cstheme="majorBidi"/>
          <w:sz w:val="24"/>
          <w:szCs w:val="24"/>
        </w:rPr>
        <w:t xml:space="preserve"> nationalisme, socialisme et syndicalisme dans le Maghreb des année:1919-1934, tome </w:t>
      </w:r>
    </w:p>
    <w:p w:rsidR="00AF2EB6" w:rsidRPr="00DE6173" w:rsidRDefault="00AF2EB6" w:rsidP="00DE6173">
      <w:pPr>
        <w:bidi/>
        <w:ind w:left="1570" w:hanging="1571"/>
        <w:jc w:val="both"/>
        <w:rPr>
          <w:rFonts w:asciiTheme="majorBidi" w:hAnsiTheme="majorBidi" w:cstheme="majorBidi"/>
        </w:rPr>
      </w:pPr>
    </w:p>
    <w:p w:rsidR="00AF2EB6" w:rsidRPr="00DE6173" w:rsidRDefault="00AF2EB6" w:rsidP="00EE091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تاريخ موريتانيا المعاصر</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تمكين الطالب من معرفة الظروف المحلية </w:t>
      </w:r>
      <w:proofErr w:type="spellStart"/>
      <w:proofErr w:type="gramStart"/>
      <w:r w:rsidRPr="00DE6173">
        <w:rPr>
          <w:rFonts w:asciiTheme="majorBidi" w:hAnsiTheme="majorBidi" w:cstheme="majorBidi"/>
          <w:sz w:val="24"/>
          <w:szCs w:val="24"/>
          <w:rtl/>
          <w:lang w:bidi="ar-DZ"/>
        </w:rPr>
        <w:t>لمورتانيا</w:t>
      </w:r>
      <w:proofErr w:type="spellEnd"/>
      <w:r w:rsidRPr="00DE6173">
        <w:rPr>
          <w:rFonts w:asciiTheme="majorBidi" w:hAnsiTheme="majorBidi" w:cstheme="majorBidi"/>
          <w:sz w:val="24"/>
          <w:szCs w:val="24"/>
          <w:rtl/>
          <w:lang w:bidi="ar-DZ"/>
        </w:rPr>
        <w:t xml:space="preserve">  والسياقات</w:t>
      </w:r>
      <w:proofErr w:type="gramEnd"/>
      <w:r w:rsidRPr="00DE6173">
        <w:rPr>
          <w:rFonts w:asciiTheme="majorBidi" w:hAnsiTheme="majorBidi" w:cstheme="majorBidi"/>
          <w:sz w:val="24"/>
          <w:szCs w:val="24"/>
          <w:rtl/>
          <w:lang w:bidi="ar-DZ"/>
        </w:rPr>
        <w:t xml:space="preserve"> الدولية التي أحاطت بالاحتلال الفرنسي لها ، ومعرفة مدى ارتباط الضعف الداخلي بالهيمنة الخارجية، فالاستعمار الفرنسي لم يكن ليكتب له النجاح لولا الضعف وحالة التشرذم بين الامارات الحاكمة في موريتانيا قبل القرن 20.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تمكين الطالب من فهم علاقة التضاد الأزلية في الاستعمار والتحرر، من خلال التطرق الى كل مظاهر الرفض الاستعماري التي خاضها الموريتانيون ضد الاستعمار الفرنسي.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تزويد الطالب بمفاهيم تشكل الدولة والمجال بمفهومها الحديث </w:t>
      </w:r>
      <w:proofErr w:type="gramStart"/>
      <w:r w:rsidRPr="00DE6173">
        <w:rPr>
          <w:rFonts w:asciiTheme="majorBidi" w:hAnsiTheme="majorBidi" w:cstheme="majorBidi"/>
          <w:sz w:val="24"/>
          <w:szCs w:val="24"/>
          <w:rtl/>
          <w:lang w:bidi="ar-DZ"/>
        </w:rPr>
        <w:t>مثل :</w:t>
      </w:r>
      <w:proofErr w:type="gramEnd"/>
      <w:r w:rsidRPr="00DE6173">
        <w:rPr>
          <w:rFonts w:asciiTheme="majorBidi" w:hAnsiTheme="majorBidi" w:cstheme="majorBidi"/>
          <w:sz w:val="24"/>
          <w:szCs w:val="24"/>
          <w:rtl/>
          <w:lang w:bidi="ar-DZ"/>
        </w:rPr>
        <w:t xml:space="preserve"> الدولة الوطنية، الحدود السياسية، رموز الدولة وشعاراتها، دستور الجمهورية... وذلك من خلال التطرق الى مراحل تشكل الدولة القطرية في ظل الاستعمار في مقابل ذلك انحسار وتراجع أفكار سياسية تخص الارتباط بمفهوم الامارة ودولة القبيلة .</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pStyle w:val="Paragraphedeliste"/>
        <w:bidi/>
        <w:ind w:left="360"/>
        <w:rPr>
          <w:rStyle w:val="fontstyle01"/>
          <w:rFonts w:asciiTheme="majorBidi" w:hAnsiTheme="majorBidi" w:cstheme="majorBidi"/>
          <w:sz w:val="24"/>
          <w:szCs w:val="24"/>
          <w:rtl/>
        </w:rPr>
      </w:pPr>
      <w:r w:rsidRPr="00DE6173">
        <w:rPr>
          <w:rStyle w:val="fontstyle01"/>
          <w:rFonts w:asciiTheme="majorBidi" w:hAnsiTheme="majorBidi" w:cstheme="majorBidi"/>
          <w:sz w:val="24"/>
          <w:szCs w:val="24"/>
          <w:rtl/>
        </w:rPr>
        <w:t>امتلاك معارف عامة عن تاريخ موريتانيا خلال فترة حكم المرابطين وخلال فترة حكم الامارات المحلية.</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Style w:val="fontstyle01"/>
          <w:rFonts w:asciiTheme="majorBidi" w:hAnsiTheme="majorBidi" w:cstheme="majorBidi"/>
          <w:sz w:val="24"/>
          <w:szCs w:val="24"/>
          <w:rtl/>
        </w:rPr>
        <w:t xml:space="preserve">امتلاك معارف عن التركيبة الاثنية لموريتانيا وعلاقة ذلك بتشكل الهرم السياسي الحاكم في البلاد.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امتلاك معارف عامة حول الحركة الاستعمارية وحمى التنافس بين الدول الأوربية للسيطرة على مجالات نفوذ في البلدان الضعيفة، وهي معارف يكتسبها الطالب في طور ليسانس.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اكتساب المعارف العامة والخاصة الموضحة في العنصرين أعلاه.</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القدرة على فهم وتحليل العلاقات السياسية بين الدول.</w:t>
      </w:r>
    </w:p>
    <w:p w:rsidR="00AF2EB6" w:rsidRPr="00DE6173" w:rsidRDefault="00AF2EB6" w:rsidP="00DE6173">
      <w:pPr>
        <w:pStyle w:val="Paragraphedeliste"/>
        <w:bidi/>
        <w:ind w:left="360"/>
        <w:rPr>
          <w:rFonts w:asciiTheme="majorBidi" w:hAnsiTheme="majorBidi" w:cstheme="majorBidi"/>
          <w:sz w:val="24"/>
          <w:szCs w:val="24"/>
          <w:lang w:bidi="ar-DZ"/>
        </w:rPr>
      </w:pPr>
      <w:r w:rsidRPr="00DE6173">
        <w:rPr>
          <w:rFonts w:asciiTheme="majorBidi" w:hAnsiTheme="majorBidi" w:cstheme="majorBidi"/>
          <w:sz w:val="24"/>
          <w:szCs w:val="24"/>
          <w:rtl/>
          <w:lang w:bidi="ar-DZ"/>
        </w:rPr>
        <w:t>اكتساب مهارة منهجية تتمثل في القدرة على استخراج المعلومات من مضانها وتركيبها وتحليلها ونقدها.</w:t>
      </w:r>
    </w:p>
    <w:p w:rsidR="00AF2EB6" w:rsidRPr="00DE6173" w:rsidRDefault="00AF2EB6" w:rsidP="00DE6173">
      <w:pPr>
        <w:bidi/>
        <w:ind w:left="360"/>
        <w:jc w:val="lowKashida"/>
        <w:rPr>
          <w:rFonts w:asciiTheme="majorBidi" w:hAnsiTheme="majorBidi" w:cstheme="majorBidi"/>
          <w:b/>
          <w:i/>
          <w:iCs/>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 1: لمحة عامة عن موريتانيا قبل الاستعمار </w:t>
      </w:r>
      <w:proofErr w:type="gramStart"/>
      <w:r w:rsidRPr="00DE6173">
        <w:rPr>
          <w:rFonts w:asciiTheme="majorBidi" w:hAnsiTheme="majorBidi" w:cstheme="majorBidi"/>
          <w:color w:val="000000"/>
          <w:rtl/>
          <w:lang w:bidi="ar-DZ"/>
        </w:rPr>
        <w:t>الفرنسي(</w:t>
      </w:r>
      <w:proofErr w:type="gramEnd"/>
      <w:r w:rsidRPr="00DE6173">
        <w:rPr>
          <w:rFonts w:asciiTheme="majorBidi" w:hAnsiTheme="majorBidi" w:cstheme="majorBidi"/>
          <w:color w:val="000000"/>
          <w:rtl/>
          <w:lang w:bidi="ar-DZ"/>
        </w:rPr>
        <w:t>1)</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المحاضرة2: لمحة عامة عن موريتانيا قبل الاستعمار </w:t>
      </w:r>
      <w:proofErr w:type="gramStart"/>
      <w:r w:rsidRPr="00DE6173">
        <w:rPr>
          <w:rFonts w:asciiTheme="majorBidi" w:hAnsiTheme="majorBidi" w:cstheme="majorBidi"/>
          <w:color w:val="000000"/>
          <w:rtl/>
          <w:lang w:bidi="ar-DZ"/>
        </w:rPr>
        <w:t>الفرنسي(</w:t>
      </w:r>
      <w:proofErr w:type="gramEnd"/>
      <w:r w:rsidRPr="00DE6173">
        <w:rPr>
          <w:rFonts w:asciiTheme="majorBidi" w:hAnsiTheme="majorBidi" w:cstheme="majorBidi"/>
          <w:color w:val="000000"/>
          <w:rtl/>
          <w:lang w:bidi="ar-DZ"/>
        </w:rPr>
        <w:t>2)</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المحاضرة3: السيطرة </w:t>
      </w:r>
      <w:proofErr w:type="gramStart"/>
      <w:r w:rsidRPr="00DE6173">
        <w:rPr>
          <w:rFonts w:asciiTheme="majorBidi" w:hAnsiTheme="majorBidi" w:cstheme="majorBidi"/>
          <w:color w:val="000000"/>
          <w:rtl/>
          <w:lang w:bidi="ar-DZ"/>
        </w:rPr>
        <w:t>الاستعمارية  الفرنسية</w:t>
      </w:r>
      <w:proofErr w:type="gramEnd"/>
      <w:r w:rsidRPr="00DE6173">
        <w:rPr>
          <w:rFonts w:asciiTheme="majorBidi" w:hAnsiTheme="majorBidi" w:cstheme="majorBidi"/>
          <w:color w:val="000000"/>
          <w:rtl/>
          <w:lang w:bidi="ar-DZ"/>
        </w:rPr>
        <w:t xml:space="preserve"> على موريتانيا (1)</w:t>
      </w:r>
    </w:p>
    <w:p w:rsidR="00AF2EB6" w:rsidRPr="00DE6173" w:rsidRDefault="00AF2EB6" w:rsidP="00DE6173">
      <w:pPr>
        <w:bidi/>
        <w:ind w:left="360"/>
        <w:rPr>
          <w:rFonts w:asciiTheme="majorBidi" w:hAnsiTheme="majorBidi" w:cstheme="majorBidi"/>
          <w:color w:val="000000"/>
          <w:lang w:bidi="ar-DZ"/>
        </w:rPr>
      </w:pPr>
      <w:r w:rsidRPr="00DE6173">
        <w:rPr>
          <w:rFonts w:asciiTheme="majorBidi" w:hAnsiTheme="majorBidi" w:cstheme="majorBidi"/>
          <w:color w:val="000000"/>
          <w:rtl/>
          <w:lang w:bidi="ar-DZ"/>
        </w:rPr>
        <w:t xml:space="preserve">المحاضرة4: السيطرة </w:t>
      </w:r>
      <w:proofErr w:type="gramStart"/>
      <w:r w:rsidRPr="00DE6173">
        <w:rPr>
          <w:rFonts w:asciiTheme="majorBidi" w:hAnsiTheme="majorBidi" w:cstheme="majorBidi"/>
          <w:color w:val="000000"/>
          <w:rtl/>
          <w:lang w:bidi="ar-DZ"/>
        </w:rPr>
        <w:t>الاستعمارية  الفرنسية</w:t>
      </w:r>
      <w:proofErr w:type="gramEnd"/>
      <w:r w:rsidRPr="00DE6173">
        <w:rPr>
          <w:rFonts w:asciiTheme="majorBidi" w:hAnsiTheme="majorBidi" w:cstheme="majorBidi"/>
          <w:color w:val="000000"/>
          <w:rtl/>
          <w:lang w:bidi="ar-DZ"/>
        </w:rPr>
        <w:t xml:space="preserve"> على موريتانيا (2)</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المحاضرة5: السيطرة </w:t>
      </w:r>
      <w:proofErr w:type="gramStart"/>
      <w:r w:rsidRPr="00DE6173">
        <w:rPr>
          <w:rFonts w:asciiTheme="majorBidi" w:hAnsiTheme="majorBidi" w:cstheme="majorBidi"/>
          <w:color w:val="000000"/>
          <w:rtl/>
          <w:lang w:bidi="ar-DZ"/>
        </w:rPr>
        <w:t>الاستعمارية  الفرنسية</w:t>
      </w:r>
      <w:proofErr w:type="gramEnd"/>
      <w:r w:rsidRPr="00DE6173">
        <w:rPr>
          <w:rFonts w:asciiTheme="majorBidi" w:hAnsiTheme="majorBidi" w:cstheme="majorBidi"/>
          <w:color w:val="000000"/>
          <w:rtl/>
          <w:lang w:bidi="ar-DZ"/>
        </w:rPr>
        <w:t xml:space="preserve"> على موريتانيا (3)</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المحاضرة6: ردود الفعل الموريتانية تجاه الاحتلال الفرنسي</w:t>
      </w:r>
      <w:proofErr w:type="gramStart"/>
      <w:r w:rsidRPr="00DE6173">
        <w:rPr>
          <w:rFonts w:asciiTheme="majorBidi" w:hAnsiTheme="majorBidi" w:cstheme="majorBidi"/>
          <w:color w:val="000000"/>
          <w:rtl/>
          <w:lang w:bidi="ar-DZ"/>
        </w:rPr>
        <w:t xml:space="preserve">   (</w:t>
      </w:r>
      <w:proofErr w:type="gramEnd"/>
      <w:r w:rsidRPr="00DE6173">
        <w:rPr>
          <w:rFonts w:asciiTheme="majorBidi" w:hAnsiTheme="majorBidi" w:cstheme="majorBidi"/>
          <w:color w:val="000000"/>
          <w:rtl/>
          <w:lang w:bidi="ar-DZ"/>
        </w:rPr>
        <w:t>1)</w:t>
      </w:r>
    </w:p>
    <w:p w:rsidR="00AF2EB6" w:rsidRPr="00DE6173" w:rsidRDefault="00AF2EB6" w:rsidP="00DE6173">
      <w:pPr>
        <w:bidi/>
        <w:ind w:left="360"/>
        <w:rPr>
          <w:rFonts w:asciiTheme="majorBidi" w:eastAsia="Times New Roman" w:hAnsiTheme="majorBidi" w:cstheme="majorBidi"/>
          <w:color w:val="000000"/>
          <w:rtl/>
          <w:lang w:eastAsia="fr-FR"/>
        </w:rPr>
      </w:pPr>
      <w:r w:rsidRPr="00DE6173">
        <w:rPr>
          <w:rFonts w:asciiTheme="majorBidi" w:hAnsiTheme="majorBidi" w:cstheme="majorBidi"/>
          <w:color w:val="000000"/>
          <w:rtl/>
          <w:lang w:bidi="ar-DZ"/>
        </w:rPr>
        <w:t>المحاضرة7: ردود الفعل الموريتانية تجاه الاحتلال الفرنسي</w:t>
      </w:r>
      <w:proofErr w:type="gramStart"/>
      <w:r w:rsidRPr="00DE6173">
        <w:rPr>
          <w:rFonts w:asciiTheme="majorBidi" w:hAnsiTheme="majorBidi" w:cstheme="majorBidi"/>
          <w:color w:val="000000"/>
          <w:rtl/>
          <w:lang w:bidi="ar-DZ"/>
        </w:rPr>
        <w:t xml:space="preserve">   (</w:t>
      </w:r>
      <w:proofErr w:type="gramEnd"/>
      <w:r w:rsidRPr="00DE6173">
        <w:rPr>
          <w:rFonts w:asciiTheme="majorBidi" w:hAnsiTheme="majorBidi" w:cstheme="majorBidi"/>
          <w:color w:val="000000"/>
          <w:rtl/>
          <w:lang w:bidi="ar-DZ"/>
        </w:rPr>
        <w:t>2)</w:t>
      </w:r>
    </w:p>
    <w:p w:rsidR="00AF2EB6" w:rsidRPr="00DE6173" w:rsidRDefault="00AF2EB6" w:rsidP="00DE6173">
      <w:pPr>
        <w:bidi/>
        <w:ind w:left="360"/>
        <w:rPr>
          <w:rFonts w:asciiTheme="majorBidi" w:eastAsia="Times New Roman" w:hAnsiTheme="majorBidi" w:cstheme="majorBidi"/>
          <w:color w:val="000000"/>
          <w:rtl/>
          <w:lang w:eastAsia="fr-FR"/>
        </w:rPr>
      </w:pPr>
      <w:r w:rsidRPr="00DE6173">
        <w:rPr>
          <w:rFonts w:asciiTheme="majorBidi" w:hAnsiTheme="majorBidi" w:cstheme="majorBidi"/>
          <w:color w:val="000000"/>
          <w:rtl/>
          <w:lang w:bidi="ar-DZ"/>
        </w:rPr>
        <w:t>المحاضرة8: ردود الفعل الموريتانية تجاه الاحتلال الفرنسي</w:t>
      </w:r>
      <w:proofErr w:type="gramStart"/>
      <w:r w:rsidRPr="00DE6173">
        <w:rPr>
          <w:rFonts w:asciiTheme="majorBidi" w:hAnsiTheme="majorBidi" w:cstheme="majorBidi"/>
          <w:color w:val="000000"/>
          <w:rtl/>
          <w:lang w:bidi="ar-DZ"/>
        </w:rPr>
        <w:t xml:space="preserve">   (</w:t>
      </w:r>
      <w:proofErr w:type="gramEnd"/>
      <w:r w:rsidRPr="00DE6173">
        <w:rPr>
          <w:rFonts w:asciiTheme="majorBidi" w:hAnsiTheme="majorBidi" w:cstheme="majorBidi"/>
          <w:color w:val="000000"/>
          <w:rtl/>
          <w:lang w:bidi="ar-DZ"/>
        </w:rPr>
        <w:t>3)</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المحاضرة 9: السياسة الفرنسية في موريتانيا 1903-1960 (1)</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المحاضرة 10: السياسة الفرنسية في موريتانيا 1903-1960 (2)</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المحاضرة11: النضال السياسي الموريتاني 1945- </w:t>
      </w:r>
      <w:proofErr w:type="gramStart"/>
      <w:r w:rsidRPr="00DE6173">
        <w:rPr>
          <w:rFonts w:asciiTheme="majorBidi" w:hAnsiTheme="majorBidi" w:cstheme="majorBidi"/>
          <w:color w:val="000000"/>
          <w:rtl/>
          <w:lang w:bidi="ar-DZ"/>
        </w:rPr>
        <w:t>1960  (</w:t>
      </w:r>
      <w:proofErr w:type="gramEnd"/>
      <w:r w:rsidRPr="00DE6173">
        <w:rPr>
          <w:rFonts w:asciiTheme="majorBidi" w:hAnsiTheme="majorBidi" w:cstheme="majorBidi"/>
          <w:color w:val="000000"/>
          <w:rtl/>
          <w:lang w:bidi="ar-DZ"/>
        </w:rPr>
        <w:t>1)</w:t>
      </w:r>
    </w:p>
    <w:p w:rsidR="00AF2EB6" w:rsidRPr="00DE6173" w:rsidRDefault="00AF2EB6" w:rsidP="00DE6173">
      <w:pPr>
        <w:bidi/>
        <w:ind w:left="360"/>
        <w:rPr>
          <w:rFonts w:asciiTheme="majorBidi" w:hAnsiTheme="majorBidi" w:cstheme="majorBidi"/>
          <w:color w:val="000000"/>
          <w:rtl/>
          <w:lang w:bidi="ar-DZ"/>
        </w:rPr>
      </w:pPr>
      <w:proofErr w:type="gramStart"/>
      <w:r w:rsidRPr="00DE6173">
        <w:rPr>
          <w:rFonts w:asciiTheme="majorBidi" w:hAnsiTheme="majorBidi" w:cstheme="majorBidi"/>
          <w:color w:val="000000"/>
          <w:rtl/>
          <w:lang w:bidi="ar-DZ"/>
        </w:rPr>
        <w:t>المحاضرة12</w:t>
      </w:r>
      <w:proofErr w:type="gramEnd"/>
      <w:r w:rsidRPr="00DE6173">
        <w:rPr>
          <w:rFonts w:asciiTheme="majorBidi" w:hAnsiTheme="majorBidi" w:cstheme="majorBidi"/>
          <w:color w:val="000000"/>
          <w:rtl/>
          <w:lang w:bidi="ar-DZ"/>
        </w:rPr>
        <w:t>: النضال السياسي الموريتاني 1945- 1960 (2)</w:t>
      </w:r>
    </w:p>
    <w:p w:rsidR="00AF2EB6" w:rsidRPr="00DE6173" w:rsidRDefault="00AF2EB6" w:rsidP="00DE6173">
      <w:pPr>
        <w:bidi/>
        <w:ind w:left="360"/>
        <w:rPr>
          <w:rFonts w:asciiTheme="majorBidi" w:hAnsiTheme="majorBidi" w:cstheme="majorBidi"/>
          <w:color w:val="000000"/>
          <w:rtl/>
          <w:lang w:bidi="ar-DZ"/>
        </w:rPr>
      </w:pPr>
      <w:proofErr w:type="gramStart"/>
      <w:r w:rsidRPr="00DE6173">
        <w:rPr>
          <w:rFonts w:asciiTheme="majorBidi" w:hAnsiTheme="majorBidi" w:cstheme="majorBidi"/>
          <w:color w:val="000000"/>
          <w:rtl/>
          <w:lang w:bidi="ar-DZ"/>
        </w:rPr>
        <w:lastRenderedPageBreak/>
        <w:t>المحاضرة13</w:t>
      </w:r>
      <w:proofErr w:type="gramEnd"/>
      <w:r w:rsidRPr="00DE6173">
        <w:rPr>
          <w:rFonts w:asciiTheme="majorBidi" w:hAnsiTheme="majorBidi" w:cstheme="majorBidi"/>
          <w:color w:val="000000"/>
          <w:rtl/>
          <w:lang w:bidi="ar-DZ"/>
        </w:rPr>
        <w:t>: النضال السياسي الموريتاني 1945- 1960 (3)</w:t>
      </w:r>
    </w:p>
    <w:p w:rsidR="00AF2EB6" w:rsidRPr="00DE6173" w:rsidRDefault="00AF2EB6" w:rsidP="00DE6173">
      <w:pPr>
        <w:bidi/>
        <w:ind w:left="360"/>
        <w:rPr>
          <w:rFonts w:asciiTheme="majorBidi" w:hAnsiTheme="majorBidi" w:cstheme="majorBidi"/>
          <w:color w:val="000000"/>
          <w:rtl/>
          <w:lang w:bidi="ar-DZ"/>
        </w:rPr>
      </w:pPr>
      <w:r w:rsidRPr="00DE6173">
        <w:rPr>
          <w:rFonts w:asciiTheme="majorBidi" w:hAnsiTheme="majorBidi" w:cstheme="majorBidi"/>
          <w:color w:val="000000"/>
          <w:rtl/>
          <w:lang w:bidi="ar-DZ"/>
        </w:rPr>
        <w:t xml:space="preserve">المحاضرة 14: استقلال موريتانيا 1960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tbl>
      <w:tblPr>
        <w:bidiVisual/>
        <w:tblW w:w="0" w:type="auto"/>
        <w:tblLook w:val="04A0" w:firstRow="1" w:lastRow="0" w:firstColumn="1" w:lastColumn="0" w:noHBand="0" w:noVBand="1"/>
      </w:tblPr>
      <w:tblGrid>
        <w:gridCol w:w="2962"/>
        <w:gridCol w:w="2804"/>
        <w:gridCol w:w="3522"/>
      </w:tblGrid>
      <w:tr w:rsidR="00AF2EB6" w:rsidRPr="00DE6173" w:rsidTr="00AF2EB6">
        <w:trPr>
          <w:trHeight w:val="173"/>
        </w:trPr>
        <w:tc>
          <w:tcPr>
            <w:tcW w:w="2962" w:type="dxa"/>
            <w:hideMark/>
          </w:tcPr>
          <w:p w:rsidR="00AF2EB6" w:rsidRPr="00DE6173" w:rsidRDefault="00AF2EB6" w:rsidP="00DE6173">
            <w:pPr>
              <w:pStyle w:val="Paragraphedeliste"/>
              <w:bidi/>
              <w:ind w:left="360"/>
              <w:jc w:val="left"/>
              <w:rPr>
                <w:rFonts w:asciiTheme="majorBidi" w:hAnsiTheme="majorBidi" w:cstheme="majorBidi"/>
                <w:color w:val="000000"/>
                <w:sz w:val="24"/>
                <w:szCs w:val="24"/>
              </w:rPr>
            </w:pPr>
            <w:r w:rsidRPr="00DE6173">
              <w:rPr>
                <w:rFonts w:asciiTheme="majorBidi" w:hAnsiTheme="majorBidi" w:cstheme="majorBidi"/>
                <w:color w:val="000000"/>
                <w:sz w:val="24"/>
                <w:szCs w:val="24"/>
                <w:rtl/>
              </w:rPr>
              <w:t xml:space="preserve">موريتانيا جذور وجسور </w:t>
            </w:r>
          </w:p>
        </w:tc>
        <w:tc>
          <w:tcPr>
            <w:tcW w:w="2804" w:type="dxa"/>
            <w:hideMark/>
          </w:tcPr>
          <w:p w:rsidR="00AF2EB6" w:rsidRPr="00DE6173" w:rsidRDefault="00AF2EB6" w:rsidP="00DE6173">
            <w:pPr>
              <w:bidi/>
              <w:ind w:left="360"/>
              <w:rPr>
                <w:rFonts w:asciiTheme="majorBidi" w:hAnsiTheme="majorBidi" w:cstheme="majorBidi"/>
                <w:color w:val="000000"/>
              </w:rPr>
            </w:pPr>
            <w:r w:rsidRPr="00DE6173">
              <w:rPr>
                <w:rFonts w:asciiTheme="majorBidi" w:hAnsiTheme="majorBidi" w:cstheme="majorBidi"/>
                <w:color w:val="000000"/>
                <w:rtl/>
              </w:rPr>
              <w:t>محمد المحجوب ولد بيه</w:t>
            </w:r>
          </w:p>
        </w:tc>
        <w:tc>
          <w:tcPr>
            <w:tcW w:w="3522" w:type="dxa"/>
            <w:hideMark/>
          </w:tcPr>
          <w:p w:rsidR="00AF2EB6" w:rsidRPr="00DE6173" w:rsidRDefault="00AF2EB6" w:rsidP="00DE6173">
            <w:pPr>
              <w:bidi/>
              <w:ind w:left="360"/>
              <w:rPr>
                <w:rFonts w:asciiTheme="majorBidi" w:hAnsiTheme="majorBidi" w:cstheme="majorBidi"/>
                <w:color w:val="000000"/>
              </w:rPr>
            </w:pPr>
            <w:r w:rsidRPr="00DE6173">
              <w:rPr>
                <w:rFonts w:asciiTheme="majorBidi" w:hAnsiTheme="majorBidi" w:cstheme="majorBidi"/>
                <w:color w:val="000000"/>
                <w:rtl/>
              </w:rPr>
              <w:t xml:space="preserve">مكتبة القرنين 15/21 للنشر والتوزيع </w:t>
            </w:r>
            <w:proofErr w:type="spellStart"/>
            <w:r w:rsidRPr="00DE6173">
              <w:rPr>
                <w:rFonts w:asciiTheme="majorBidi" w:hAnsiTheme="majorBidi" w:cstheme="majorBidi"/>
                <w:color w:val="000000"/>
                <w:rtl/>
              </w:rPr>
              <w:t>انواكشوط</w:t>
            </w:r>
            <w:proofErr w:type="spellEnd"/>
            <w:r w:rsidRPr="00DE6173">
              <w:rPr>
                <w:rFonts w:asciiTheme="majorBidi" w:hAnsiTheme="majorBidi" w:cstheme="majorBidi"/>
                <w:color w:val="000000"/>
                <w:rtl/>
              </w:rPr>
              <w:t>، موريتانيا</w:t>
            </w:r>
          </w:p>
        </w:tc>
      </w:tr>
      <w:tr w:rsidR="00AF2EB6" w:rsidRPr="00DE6173" w:rsidTr="00AF2EB6">
        <w:trPr>
          <w:trHeight w:val="653"/>
        </w:trPr>
        <w:tc>
          <w:tcPr>
            <w:tcW w:w="2962" w:type="dxa"/>
            <w:hideMark/>
          </w:tcPr>
          <w:p w:rsidR="00AF2EB6" w:rsidRPr="00DE6173" w:rsidRDefault="00AF2EB6" w:rsidP="00DE6173">
            <w:pPr>
              <w:pStyle w:val="Paragraphedeliste"/>
              <w:bidi/>
              <w:ind w:left="360"/>
              <w:jc w:val="left"/>
              <w:rPr>
                <w:rFonts w:asciiTheme="majorBidi" w:hAnsiTheme="majorBidi" w:cstheme="majorBidi"/>
                <w:sz w:val="24"/>
                <w:szCs w:val="24"/>
                <w:lang w:bidi="ar-DZ"/>
              </w:rPr>
            </w:pPr>
            <w:r w:rsidRPr="00DE6173">
              <w:rPr>
                <w:rFonts w:asciiTheme="majorBidi" w:hAnsiTheme="majorBidi" w:cstheme="majorBidi"/>
                <w:sz w:val="24"/>
                <w:szCs w:val="24"/>
                <w:rtl/>
                <w:lang w:bidi="ar-DZ"/>
              </w:rPr>
              <w:t>الطريقة القادرية والاستعمار الفرنسي في موريتانيا(1903-1960)</w:t>
            </w:r>
          </w:p>
        </w:tc>
        <w:tc>
          <w:tcPr>
            <w:tcW w:w="2804"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rtl/>
                <w:lang w:bidi="ar-DZ"/>
              </w:rPr>
              <w:t>علي بدوي علي سلمان</w:t>
            </w:r>
          </w:p>
        </w:tc>
        <w:tc>
          <w:tcPr>
            <w:tcW w:w="3522"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rtl/>
                <w:lang w:bidi="ar-DZ"/>
              </w:rPr>
              <w:t>رسالة ماجيستير، جامعة القاهرة، 2003</w:t>
            </w:r>
          </w:p>
        </w:tc>
      </w:tr>
      <w:tr w:rsidR="00AF2EB6" w:rsidRPr="00DE6173" w:rsidTr="00AF2EB6">
        <w:trPr>
          <w:trHeight w:val="770"/>
        </w:trPr>
        <w:tc>
          <w:tcPr>
            <w:tcW w:w="2962" w:type="dxa"/>
            <w:hideMark/>
          </w:tcPr>
          <w:p w:rsidR="00AF2EB6" w:rsidRPr="00DE6173" w:rsidRDefault="00AF2EB6" w:rsidP="00DE6173">
            <w:pPr>
              <w:pStyle w:val="Paragraphedeliste"/>
              <w:bidi/>
              <w:ind w:left="360"/>
              <w:jc w:val="left"/>
              <w:rPr>
                <w:rFonts w:asciiTheme="majorBidi" w:hAnsiTheme="majorBidi" w:cstheme="majorBidi"/>
                <w:sz w:val="24"/>
                <w:szCs w:val="24"/>
                <w:lang w:bidi="ar-DZ"/>
              </w:rPr>
            </w:pPr>
            <w:r w:rsidRPr="00DE6173">
              <w:rPr>
                <w:rFonts w:asciiTheme="majorBidi" w:hAnsiTheme="majorBidi" w:cstheme="majorBidi"/>
                <w:sz w:val="24"/>
                <w:szCs w:val="24"/>
                <w:rtl/>
                <w:lang w:bidi="ar-DZ"/>
              </w:rPr>
              <w:t xml:space="preserve">الدور الاستعماري </w:t>
            </w:r>
            <w:proofErr w:type="spellStart"/>
            <w:r w:rsidRPr="00DE6173">
              <w:rPr>
                <w:rFonts w:asciiTheme="majorBidi" w:hAnsiTheme="majorBidi" w:cstheme="majorBidi"/>
                <w:sz w:val="24"/>
                <w:szCs w:val="24"/>
                <w:rtl/>
                <w:lang w:bidi="ar-DZ"/>
              </w:rPr>
              <w:t>لكزافيه</w:t>
            </w:r>
            <w:proofErr w:type="spellEnd"/>
            <w:r w:rsidRPr="00DE6173">
              <w:rPr>
                <w:rFonts w:asciiTheme="majorBidi" w:hAnsiTheme="majorBidi" w:cstheme="majorBidi"/>
                <w:sz w:val="24"/>
                <w:szCs w:val="24"/>
                <w:rtl/>
                <w:lang w:bidi="ar-DZ"/>
              </w:rPr>
              <w:t xml:space="preserve"> </w:t>
            </w:r>
            <w:proofErr w:type="spellStart"/>
            <w:r w:rsidRPr="00DE6173">
              <w:rPr>
                <w:rFonts w:asciiTheme="majorBidi" w:hAnsiTheme="majorBidi" w:cstheme="majorBidi"/>
                <w:sz w:val="24"/>
                <w:szCs w:val="24"/>
                <w:rtl/>
                <w:lang w:bidi="ar-DZ"/>
              </w:rPr>
              <w:t>كوبولاني</w:t>
            </w:r>
            <w:proofErr w:type="spellEnd"/>
            <w:r w:rsidRPr="00DE6173">
              <w:rPr>
                <w:rFonts w:asciiTheme="majorBidi" w:hAnsiTheme="majorBidi" w:cstheme="majorBidi"/>
                <w:sz w:val="24"/>
                <w:szCs w:val="24"/>
                <w:rtl/>
                <w:lang w:bidi="ar-DZ"/>
              </w:rPr>
              <w:t xml:space="preserve"> في الجزائر وموريتانيا (1866-1905)</w:t>
            </w:r>
          </w:p>
        </w:tc>
        <w:tc>
          <w:tcPr>
            <w:tcW w:w="2804"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rtl/>
                <w:lang w:bidi="ar-DZ"/>
              </w:rPr>
              <w:t>صابر نورالدين</w:t>
            </w:r>
          </w:p>
        </w:tc>
        <w:tc>
          <w:tcPr>
            <w:tcW w:w="3522" w:type="dxa"/>
            <w:hideMark/>
          </w:tcPr>
          <w:p w:rsidR="00AF2EB6" w:rsidRPr="00DE6173" w:rsidRDefault="00AF2EB6" w:rsidP="00DE6173">
            <w:pPr>
              <w:bidi/>
              <w:ind w:left="360"/>
              <w:rPr>
                <w:rFonts w:asciiTheme="majorBidi" w:hAnsiTheme="majorBidi" w:cstheme="majorBidi"/>
                <w:lang w:bidi="ar-DZ"/>
              </w:rPr>
            </w:pPr>
            <w:r w:rsidRPr="00DE6173">
              <w:rPr>
                <w:rFonts w:asciiTheme="majorBidi" w:hAnsiTheme="majorBidi" w:cstheme="majorBidi"/>
                <w:rtl/>
                <w:lang w:bidi="ar-DZ"/>
              </w:rPr>
              <w:t>أطروحة دكتوراه، جامعة تلمسان، 2017-2018</w:t>
            </w:r>
          </w:p>
        </w:tc>
      </w:tr>
    </w:tbl>
    <w:p w:rsidR="00AF2EB6" w:rsidRPr="00DE6173" w:rsidRDefault="00AF2EB6" w:rsidP="00DE6173">
      <w:pPr>
        <w:bidi/>
        <w:ind w:left="360"/>
        <w:rPr>
          <w:rFonts w:asciiTheme="majorBidi" w:hAnsiTheme="majorBidi" w:cstheme="majorBidi"/>
          <w:b/>
          <w:bCs/>
          <w:rtl/>
          <w:lang w:bidi="ar-DZ"/>
        </w:rPr>
      </w:pPr>
      <w:r w:rsidRPr="00DE6173">
        <w:rPr>
          <w:rFonts w:asciiTheme="majorBidi" w:hAnsiTheme="majorBidi" w:cstheme="majorBidi"/>
          <w:b/>
          <w:bCs/>
          <w:rtl/>
          <w:lang w:bidi="ar-DZ"/>
        </w:rPr>
        <w:t xml:space="preserve">2ـ قواعد البيانات على شبكة الإنترنت          </w:t>
      </w:r>
    </w:p>
    <w:p w:rsidR="00AF2EB6" w:rsidRPr="00DE6173" w:rsidRDefault="00DE6173" w:rsidP="00DE6173">
      <w:pPr>
        <w:ind w:left="1080"/>
        <w:rPr>
          <w:rFonts w:asciiTheme="majorBidi" w:hAnsiTheme="majorBidi" w:cstheme="majorBidi"/>
          <w:lang w:val="en-US"/>
        </w:rPr>
      </w:pPr>
      <w:hyperlink r:id="rId114" w:history="1">
        <w:r w:rsidR="00AF2EB6" w:rsidRPr="00DE6173">
          <w:rPr>
            <w:rStyle w:val="Lienhypertexte"/>
            <w:rFonts w:asciiTheme="majorBidi" w:hAnsiTheme="majorBidi" w:cstheme="majorBidi"/>
            <w:lang w:val="en-US"/>
          </w:rPr>
          <w:t>http://www.erudit.org</w:t>
        </w:r>
      </w:hyperlink>
    </w:p>
    <w:p w:rsidR="00AF2EB6" w:rsidRPr="00DE6173" w:rsidRDefault="00DE6173" w:rsidP="00DE6173">
      <w:pPr>
        <w:ind w:left="1080"/>
        <w:rPr>
          <w:rFonts w:asciiTheme="majorBidi" w:hAnsiTheme="majorBidi" w:cstheme="majorBidi"/>
          <w:rtl/>
          <w:lang w:val="en-US"/>
        </w:rPr>
      </w:pPr>
      <w:hyperlink r:id="rId115" w:history="1">
        <w:r w:rsidR="00AF2EB6" w:rsidRPr="00DE6173">
          <w:rPr>
            <w:rStyle w:val="Lienhypertexte"/>
            <w:rFonts w:asciiTheme="majorBidi" w:hAnsiTheme="majorBidi" w:cstheme="majorBidi"/>
            <w:lang w:val="en-US"/>
          </w:rPr>
          <w:t>http://gallica.bnf.fr</w:t>
        </w:r>
      </w:hyperlink>
    </w:p>
    <w:p w:rsidR="00AF2EB6" w:rsidRPr="00DE6173" w:rsidRDefault="00DE6173" w:rsidP="00DE6173">
      <w:pPr>
        <w:ind w:left="1080"/>
        <w:rPr>
          <w:rFonts w:asciiTheme="majorBidi" w:hAnsiTheme="majorBidi" w:cstheme="majorBidi"/>
          <w:lang w:val="en-US"/>
        </w:rPr>
      </w:pPr>
      <w:hyperlink r:id="rId116" w:history="1">
        <w:r w:rsidR="00AF2EB6" w:rsidRPr="00DE6173">
          <w:rPr>
            <w:rStyle w:val="Lienhypertexte"/>
            <w:rFonts w:asciiTheme="majorBidi" w:hAnsiTheme="majorBidi" w:cstheme="majorBidi"/>
            <w:lang w:val="en-US"/>
          </w:rPr>
          <w:t>http://classiques.uqac.ca</w:t>
        </w:r>
      </w:hyperlink>
    </w:p>
    <w:p w:rsidR="00AF2EB6" w:rsidRPr="00DE6173" w:rsidRDefault="00DE6173" w:rsidP="00DE6173">
      <w:pPr>
        <w:ind w:left="1080"/>
        <w:rPr>
          <w:rFonts w:asciiTheme="majorBidi" w:hAnsiTheme="majorBidi" w:cstheme="majorBidi"/>
          <w:lang w:val="en-US"/>
        </w:rPr>
      </w:pPr>
      <w:hyperlink r:id="rId117" w:history="1">
        <w:r w:rsidR="00AF2EB6" w:rsidRPr="00DE6173">
          <w:rPr>
            <w:rStyle w:val="Lienhypertexte"/>
            <w:rFonts w:asciiTheme="majorBidi" w:hAnsiTheme="majorBidi" w:cstheme="majorBidi"/>
            <w:lang w:val="en-US"/>
          </w:rPr>
          <w:t>http://horizon.documentation.ird.fr/exl-php/cadcgp.php?MODELE=vues/commun/charte/present-login-ird.html&amp;query=1</w:t>
        </w:r>
      </w:hyperlink>
    </w:p>
    <w:p w:rsidR="00AF2EB6" w:rsidRPr="00DE6173" w:rsidRDefault="00AF2EB6" w:rsidP="00DE6173">
      <w:pPr>
        <w:bidi/>
        <w:ind w:left="1570" w:hanging="1571"/>
        <w:jc w:val="both"/>
        <w:rPr>
          <w:rFonts w:asciiTheme="majorBidi" w:hAnsiTheme="majorBidi" w:cstheme="majorBidi"/>
        </w:rPr>
      </w:pPr>
    </w:p>
    <w:p w:rsidR="00AF2EB6" w:rsidRPr="00DE6173" w:rsidRDefault="00AF2EB6" w:rsidP="00EE091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EE091C">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EE091C">
        <w:rPr>
          <w:rFonts w:asciiTheme="majorBidi" w:hAnsiTheme="majorBidi" w:cstheme="majorBidi"/>
          <w:b/>
          <w:bCs/>
          <w:highlight w:val="green"/>
          <w:rtl/>
          <w:lang w:bidi="ar-DZ"/>
        </w:rPr>
        <w:t xml:space="preserve">منهجية البحث </w:t>
      </w:r>
      <w:r w:rsidR="00EE091C" w:rsidRPr="00EE091C">
        <w:rPr>
          <w:rFonts w:asciiTheme="majorBidi" w:hAnsiTheme="majorBidi" w:cstheme="majorBidi" w:hint="cs"/>
          <w:b/>
          <w:bCs/>
          <w:highlight w:val="green"/>
          <w:rtl/>
          <w:lang w:bidi="ar-DZ"/>
        </w:rPr>
        <w:t>التاريخي 2</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03</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both"/>
        <w:rPr>
          <w:rFonts w:asciiTheme="majorBidi" w:eastAsia="Sakkal Majalla" w:hAnsiTheme="majorBidi" w:cstheme="majorBidi"/>
          <w:b/>
          <w:bCs/>
          <w:rtl/>
        </w:rPr>
      </w:pPr>
      <w:r w:rsidRPr="00DE6173">
        <w:rPr>
          <w:rFonts w:asciiTheme="majorBidi" w:eastAsia="Sakkal Majalla" w:hAnsiTheme="majorBidi" w:cstheme="majorBidi"/>
          <w:b/>
          <w:bCs/>
          <w:rtl/>
        </w:rPr>
        <w:t xml:space="preserve">أهداف التعليم: </w:t>
      </w:r>
    </w:p>
    <w:p w:rsidR="00AF2EB6" w:rsidRPr="00DE6173" w:rsidRDefault="00AF2EB6" w:rsidP="00DE6173">
      <w:pPr>
        <w:numPr>
          <w:ilvl w:val="0"/>
          <w:numId w:val="25"/>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rsidR="00AF2EB6" w:rsidRPr="00DE6173" w:rsidRDefault="00AF2EB6" w:rsidP="00DE6173">
      <w:pPr>
        <w:numPr>
          <w:ilvl w:val="0"/>
          <w:numId w:val="25"/>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تفسير حوادث التاريخ المتراكمة بشكل موضوعي علمي يستند على منهج دقيق واضح.</w:t>
      </w:r>
    </w:p>
    <w:p w:rsidR="00AF2EB6" w:rsidRPr="00DE6173" w:rsidRDefault="00AF2EB6" w:rsidP="00DE6173">
      <w:pPr>
        <w:numPr>
          <w:ilvl w:val="0"/>
          <w:numId w:val="25"/>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التدرب على قواعد البحث العلمي التاريخي والالتزام بأسسه ومناهجه.</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المعارف المسبقة المطلوبة:</w:t>
      </w:r>
      <w:r w:rsidRPr="00DE6173">
        <w:rPr>
          <w:rFonts w:asciiTheme="majorBidi" w:eastAsia="Sakkal Majalla" w:hAnsiTheme="majorBidi" w:cstheme="majorBidi"/>
          <w:bCs/>
          <w:i/>
          <w:color w:val="000000"/>
        </w:rPr>
        <w:t xml:space="preserve"> </w:t>
      </w:r>
    </w:p>
    <w:p w:rsidR="00AF2EB6" w:rsidRPr="00DE6173" w:rsidRDefault="00AF2EB6" w:rsidP="00DE6173">
      <w:pPr>
        <w:numPr>
          <w:ilvl w:val="0"/>
          <w:numId w:val="26"/>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فلسفة التاريخ (دروس السنة 2 ليسانس)</w:t>
      </w:r>
    </w:p>
    <w:p w:rsidR="00AF2EB6" w:rsidRPr="00DE6173" w:rsidRDefault="00AF2EB6" w:rsidP="00DE6173">
      <w:pPr>
        <w:numPr>
          <w:ilvl w:val="0"/>
          <w:numId w:val="26"/>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دروس منهجية البحث التاريخي للسداسي الأول ماستر 1</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القدرات المكتسبة:</w:t>
      </w:r>
    </w:p>
    <w:p w:rsidR="00AF2EB6" w:rsidRPr="00DE6173" w:rsidRDefault="00AF2EB6" w:rsidP="00DE6173">
      <w:pPr>
        <w:numPr>
          <w:ilvl w:val="0"/>
          <w:numId w:val="27"/>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rsidR="00AF2EB6" w:rsidRPr="00DE6173" w:rsidRDefault="00AF2EB6" w:rsidP="00DE6173">
      <w:pPr>
        <w:numPr>
          <w:ilvl w:val="0"/>
          <w:numId w:val="27"/>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القدرة على فهم نظريات البحث التاريخي، وتطبيقها بشكل سليم.  </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محتوى المادة:</w:t>
      </w:r>
      <w:r w:rsidRPr="00DE6173">
        <w:rPr>
          <w:rFonts w:asciiTheme="majorBidi" w:eastAsia="Sakkal Majalla" w:hAnsiTheme="majorBidi" w:cstheme="majorBidi"/>
          <w:bCs/>
          <w:color w:val="000000"/>
        </w:rPr>
        <w:t xml:space="preserve"> </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(01): الفكرة البحثية والأسئلة البحثية (الطريق إلى اختيار موضوع البحث)</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(02): الدراسات السابقة والفجوة البحثية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المحاضرة (03): استخراج مشكلة البحث وصياغتها </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(04): جمع المادة العلمية وتصنيفها (+التصنيف الآلي لأدبيات البحث)</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(05): القراءة وتدوين المعلومات (نظام البطاقات ونظام الملفات)</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المحاضرة (06): ابتكار الأسئلة التاريخية </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(07): المصادر التاريخية (كيفية تقييمها وتوظيفها)</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(08): قواعد الكتابة التاريخية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(09): أنظمة التوثيق العالمية (+طرق التوثيق الآلي)</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lastRenderedPageBreak/>
        <w:t>المحاضرة (10): التحرير والاقتباس والأمانة العلمية (+برامج كشف السرقات)</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(11): شخصية الطالب الباحث في البحث (التفكير النقدي)</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(12): توظيف التكنولوجيات الحديثة في البحث التاريخي</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المحاضرة (13): أقسام البحث </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(14): أخطاء منهجية شائعة</w:t>
      </w:r>
    </w:p>
    <w:p w:rsidR="00AF2EB6" w:rsidRPr="00DE6173" w:rsidRDefault="00AF2EB6" w:rsidP="00DE6173">
      <w:p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المحاضرة (15): امتحان (تقييم المعارف المكتسبة)</w:t>
      </w:r>
    </w:p>
    <w:p w:rsidR="00AF2EB6" w:rsidRPr="00DE6173" w:rsidRDefault="00AF2EB6" w:rsidP="00DE6173">
      <w:pPr>
        <w:bidi/>
        <w:jc w:val="both"/>
        <w:rPr>
          <w:rFonts w:asciiTheme="majorBidi" w:eastAsia="Sakkal Majalla" w:hAnsiTheme="majorBidi" w:cstheme="majorBidi"/>
          <w:bCs/>
          <w:color w:val="000000"/>
        </w:rPr>
      </w:pPr>
      <w:r w:rsidRPr="00DE6173">
        <w:rPr>
          <w:rFonts w:asciiTheme="majorBidi" w:eastAsia="Sakkal Majalla" w:hAnsiTheme="majorBidi" w:cstheme="majorBidi"/>
          <w:bCs/>
          <w:color w:val="000000"/>
          <w:rtl/>
        </w:rPr>
        <w:t xml:space="preserve">المراجع: </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أحمد يوسف، المدارس الفكرية في التاريخ: دراسة مقارنة.</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جاك </w:t>
      </w:r>
      <w:proofErr w:type="spellStart"/>
      <w:r w:rsidRPr="00DE6173">
        <w:rPr>
          <w:rFonts w:asciiTheme="majorBidi" w:eastAsia="Sakkal Majalla" w:hAnsiTheme="majorBidi" w:cstheme="majorBidi"/>
          <w:b/>
          <w:color w:val="000000"/>
          <w:rtl/>
        </w:rPr>
        <w:t>لوغوف</w:t>
      </w:r>
      <w:proofErr w:type="spellEnd"/>
      <w:r w:rsidRPr="00DE6173">
        <w:rPr>
          <w:rFonts w:asciiTheme="majorBidi" w:eastAsia="Sakkal Majalla" w:hAnsiTheme="majorBidi" w:cstheme="majorBidi"/>
          <w:b/>
          <w:color w:val="000000"/>
          <w:rtl/>
        </w:rPr>
        <w:t>، التاريخ الجديد، ترجمة: محمد الطاهر منصوري.</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حسن عثمان، منهج البحث التاريخي.</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حسين مؤنس، التاريخ والمؤرخون.</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اليعقوبي وخالد طحطح، التاريخ من أسفل: في تاريخ الهامش والمهمش.</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طحطح ومحمد بكور، الكتابة التاريخية: مقارنات ونماذج.</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خالد طحطح، البيوغرافيا والتاريخ.</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روبرت أ. داي وباربرا </w:t>
      </w:r>
      <w:proofErr w:type="spellStart"/>
      <w:r w:rsidRPr="00DE6173">
        <w:rPr>
          <w:rFonts w:asciiTheme="majorBidi" w:eastAsia="Sakkal Majalla" w:hAnsiTheme="majorBidi" w:cstheme="majorBidi"/>
          <w:b/>
          <w:color w:val="000000"/>
          <w:rtl/>
        </w:rPr>
        <w:t>جاستيل</w:t>
      </w:r>
      <w:proofErr w:type="spellEnd"/>
      <w:r w:rsidRPr="00DE6173">
        <w:rPr>
          <w:rFonts w:asciiTheme="majorBidi" w:eastAsia="Sakkal Majalla" w:hAnsiTheme="majorBidi" w:cstheme="majorBidi"/>
          <w:b/>
          <w:color w:val="000000"/>
          <w:rtl/>
        </w:rPr>
        <w:t>، كيف تكتب بحثا علميا وتنشره.</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طه حسين، المدارس التاريخية: من التقليدية إلى ما بعد البنيوية.</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عبد الغفور خوى، أبعاد التاريخ: الإنسان، الزمان والمكان.</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عبد الله </w:t>
      </w:r>
      <w:proofErr w:type="spellStart"/>
      <w:r w:rsidRPr="00DE6173">
        <w:rPr>
          <w:rFonts w:asciiTheme="majorBidi" w:eastAsia="Sakkal Majalla" w:hAnsiTheme="majorBidi" w:cstheme="majorBidi"/>
          <w:b/>
          <w:color w:val="000000"/>
          <w:rtl/>
        </w:rPr>
        <w:t>العروي</w:t>
      </w:r>
      <w:proofErr w:type="spellEnd"/>
      <w:r w:rsidRPr="00DE6173">
        <w:rPr>
          <w:rFonts w:asciiTheme="majorBidi" w:eastAsia="Sakkal Majalla" w:hAnsiTheme="majorBidi" w:cstheme="majorBidi"/>
          <w:b/>
          <w:color w:val="000000"/>
          <w:rtl/>
        </w:rPr>
        <w:t>، المدارس التاريخية: تطورها ومناهجها.</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فرانسوا دوس، التاريخ </w:t>
      </w:r>
      <w:proofErr w:type="spellStart"/>
      <w:r w:rsidRPr="00DE6173">
        <w:rPr>
          <w:rFonts w:asciiTheme="majorBidi" w:eastAsia="Sakkal Majalla" w:hAnsiTheme="majorBidi" w:cstheme="majorBidi"/>
          <w:b/>
          <w:color w:val="000000"/>
          <w:rtl/>
        </w:rPr>
        <w:t>المفتت</w:t>
      </w:r>
      <w:proofErr w:type="spellEnd"/>
      <w:r w:rsidRPr="00DE6173">
        <w:rPr>
          <w:rFonts w:asciiTheme="majorBidi" w:eastAsia="Sakkal Majalla" w:hAnsiTheme="majorBidi" w:cstheme="majorBidi"/>
          <w:b/>
          <w:color w:val="000000"/>
          <w:rtl/>
        </w:rPr>
        <w:t>: من الحوليات إلى التاريخ الجديد. ترجمة: محمد الطاهر المنصوري.</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فريديريك </w:t>
      </w:r>
      <w:proofErr w:type="spellStart"/>
      <w:r w:rsidRPr="00DE6173">
        <w:rPr>
          <w:rFonts w:asciiTheme="majorBidi" w:eastAsia="Sakkal Majalla" w:hAnsiTheme="majorBidi" w:cstheme="majorBidi"/>
          <w:b/>
          <w:color w:val="000000"/>
          <w:rtl/>
        </w:rPr>
        <w:t>بيزر</w:t>
      </w:r>
      <w:proofErr w:type="spellEnd"/>
      <w:r w:rsidRPr="00DE6173">
        <w:rPr>
          <w:rFonts w:asciiTheme="majorBidi" w:eastAsia="Sakkal Majalla" w:hAnsiTheme="majorBidi" w:cstheme="majorBidi"/>
          <w:b/>
          <w:color w:val="000000"/>
          <w:rtl/>
        </w:rPr>
        <w:t xml:space="preserve">، </w:t>
      </w:r>
      <w:proofErr w:type="spellStart"/>
      <w:r w:rsidRPr="00DE6173">
        <w:rPr>
          <w:rFonts w:asciiTheme="majorBidi" w:eastAsia="Sakkal Majalla" w:hAnsiTheme="majorBidi" w:cstheme="majorBidi"/>
          <w:b/>
          <w:color w:val="000000"/>
          <w:rtl/>
        </w:rPr>
        <w:t>التاريخانية</w:t>
      </w:r>
      <w:proofErr w:type="spellEnd"/>
      <w:r w:rsidRPr="00DE6173">
        <w:rPr>
          <w:rFonts w:asciiTheme="majorBidi" w:eastAsia="Sakkal Majalla" w:hAnsiTheme="majorBidi" w:cstheme="majorBidi"/>
          <w:b/>
          <w:color w:val="000000"/>
          <w:rtl/>
        </w:rPr>
        <w:t>. ترجمة: عمرو بسيوني.</w:t>
      </w:r>
    </w:p>
    <w:p w:rsidR="00AF2EB6" w:rsidRPr="00DE6173" w:rsidRDefault="00AF2EB6" w:rsidP="00DE6173">
      <w:pPr>
        <w:numPr>
          <w:ilvl w:val="0"/>
          <w:numId w:val="28"/>
        </w:numPr>
        <w:bidi/>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ليلى الصباغ، دراسات في منهجية البحث التاريخي.</w:t>
      </w:r>
      <w:r w:rsidRPr="00DE6173">
        <w:rPr>
          <w:rFonts w:asciiTheme="majorBidi" w:eastAsia="Sakkal Majalla" w:hAnsiTheme="majorBidi" w:cstheme="majorBidi"/>
          <w:b/>
          <w:color w:val="000000"/>
        </w:rPr>
        <w:t xml:space="preserve"> </w:t>
      </w:r>
    </w:p>
    <w:p w:rsidR="00AF2EB6" w:rsidRPr="00DE6173" w:rsidRDefault="00AF2EB6" w:rsidP="00DE6173">
      <w:pPr>
        <w:numPr>
          <w:ilvl w:val="0"/>
          <w:numId w:val="28"/>
        </w:numPr>
        <w:bidi/>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ماري لين </w:t>
      </w:r>
      <w:proofErr w:type="spellStart"/>
      <w:r w:rsidRPr="00DE6173">
        <w:rPr>
          <w:rFonts w:asciiTheme="majorBidi" w:eastAsia="Sakkal Majalla" w:hAnsiTheme="majorBidi" w:cstheme="majorBidi"/>
          <w:b/>
          <w:color w:val="000000"/>
          <w:rtl/>
        </w:rPr>
        <w:t>رامبولا</w:t>
      </w:r>
      <w:proofErr w:type="spellEnd"/>
      <w:r w:rsidRPr="00DE6173">
        <w:rPr>
          <w:rFonts w:asciiTheme="majorBidi" w:eastAsia="Sakkal Majalla" w:hAnsiTheme="majorBidi" w:cstheme="majorBidi"/>
          <w:b/>
          <w:color w:val="000000"/>
          <w:rtl/>
        </w:rPr>
        <w:t>، دليل الكتابة التاريخية.</w:t>
      </w:r>
    </w:p>
    <w:p w:rsidR="00AF2EB6" w:rsidRPr="00DE6173" w:rsidRDefault="00AF2EB6" w:rsidP="00DE6173">
      <w:pPr>
        <w:ind w:left="720"/>
        <w:rPr>
          <w:rFonts w:asciiTheme="majorBidi" w:eastAsia="Sakkal Majalla" w:hAnsiTheme="majorBidi" w:cstheme="majorBidi"/>
          <w:b/>
          <w:color w:val="000000"/>
          <w:lang w:val="en-US"/>
        </w:rPr>
      </w:pPr>
      <w:r w:rsidRPr="00DE6173">
        <w:rPr>
          <w:rFonts w:asciiTheme="majorBidi" w:eastAsia="Sakkal Majalla" w:hAnsiTheme="majorBidi" w:cstheme="majorBidi"/>
          <w:b/>
          <w:color w:val="000000"/>
          <w:lang w:val="en-US"/>
        </w:rPr>
        <w:t xml:space="preserve">Mary Lynn </w:t>
      </w:r>
      <w:proofErr w:type="spellStart"/>
      <w:r w:rsidRPr="00DE6173">
        <w:rPr>
          <w:rFonts w:asciiTheme="majorBidi" w:eastAsia="Sakkal Majalla" w:hAnsiTheme="majorBidi" w:cstheme="majorBidi"/>
          <w:b/>
          <w:color w:val="000000"/>
          <w:lang w:val="en-US"/>
        </w:rPr>
        <w:t>Rampolla</w:t>
      </w:r>
      <w:proofErr w:type="spellEnd"/>
      <w:r w:rsidRPr="00DE6173">
        <w:rPr>
          <w:rFonts w:asciiTheme="majorBidi" w:eastAsia="Sakkal Majalla" w:hAnsiTheme="majorBidi" w:cstheme="majorBidi"/>
          <w:b/>
          <w:color w:val="000000"/>
          <w:lang w:val="en-US"/>
        </w:rPr>
        <w:t>, A Pocket Guide to Writing in History.</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محمد بن عميرة، منهجية البحث التاريخي.</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محمد عابد الجابري، تاريخ الفكر التاريخي: المدرس والنظريات.</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محمود الخطيب، المدارس الفكرية وتاريخ الأفكار.</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ناصر الدين </w:t>
      </w:r>
      <w:proofErr w:type="spellStart"/>
      <w:r w:rsidRPr="00DE6173">
        <w:rPr>
          <w:rFonts w:asciiTheme="majorBidi" w:eastAsia="Sakkal Majalla" w:hAnsiTheme="majorBidi" w:cstheme="majorBidi"/>
          <w:b/>
          <w:color w:val="000000"/>
          <w:rtl/>
        </w:rPr>
        <w:t>سعيدوني</w:t>
      </w:r>
      <w:proofErr w:type="spellEnd"/>
      <w:r w:rsidRPr="00DE6173">
        <w:rPr>
          <w:rFonts w:asciiTheme="majorBidi" w:eastAsia="Sakkal Majalla" w:hAnsiTheme="majorBidi" w:cstheme="majorBidi"/>
          <w:b/>
          <w:color w:val="000000"/>
          <w:rtl/>
        </w:rPr>
        <w:t>، "المدرسة التاريخية الأوروبية في القرن السادس عشر"، مجلة دراسات إنسانية، ع.1.</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ناصر الدين </w:t>
      </w:r>
      <w:proofErr w:type="spellStart"/>
      <w:r w:rsidRPr="00DE6173">
        <w:rPr>
          <w:rFonts w:asciiTheme="majorBidi" w:eastAsia="Sakkal Majalla" w:hAnsiTheme="majorBidi" w:cstheme="majorBidi"/>
          <w:b/>
          <w:color w:val="000000"/>
          <w:rtl/>
        </w:rPr>
        <w:t>سعيدوني</w:t>
      </w:r>
      <w:proofErr w:type="spellEnd"/>
      <w:r w:rsidRPr="00DE6173">
        <w:rPr>
          <w:rFonts w:asciiTheme="majorBidi" w:eastAsia="Sakkal Majalla" w:hAnsiTheme="majorBidi" w:cstheme="majorBidi"/>
          <w:b/>
          <w:color w:val="000000"/>
          <w:rtl/>
        </w:rPr>
        <w:t>، أساسيات منهجية التاريخ.</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الهادي التيمومي، المدارس التاريخية الحديثة.</w:t>
      </w:r>
    </w:p>
    <w:p w:rsidR="00AF2EB6" w:rsidRPr="00DE6173" w:rsidRDefault="00AF2EB6" w:rsidP="00DE6173">
      <w:pPr>
        <w:numPr>
          <w:ilvl w:val="0"/>
          <w:numId w:val="28"/>
        </w:numPr>
        <w:tabs>
          <w:tab w:val="right" w:pos="424"/>
        </w:tabs>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 xml:space="preserve">وجيه </w:t>
      </w:r>
      <w:proofErr w:type="spellStart"/>
      <w:r w:rsidRPr="00DE6173">
        <w:rPr>
          <w:rFonts w:asciiTheme="majorBidi" w:eastAsia="Sakkal Majalla" w:hAnsiTheme="majorBidi" w:cstheme="majorBidi"/>
          <w:b/>
          <w:color w:val="000000"/>
          <w:rtl/>
        </w:rPr>
        <w:t>كوثراني</w:t>
      </w:r>
      <w:proofErr w:type="spellEnd"/>
      <w:r w:rsidRPr="00DE6173">
        <w:rPr>
          <w:rFonts w:asciiTheme="majorBidi" w:eastAsia="Sakkal Majalla" w:hAnsiTheme="majorBidi" w:cstheme="majorBidi"/>
          <w:b/>
          <w:color w:val="000000"/>
          <w:rtl/>
        </w:rPr>
        <w:t>، تاريخ التأريخ.</w:t>
      </w:r>
    </w:p>
    <w:p w:rsidR="00AF2EB6" w:rsidRPr="00DE6173" w:rsidRDefault="00AF2EB6" w:rsidP="00DE6173">
      <w:pPr>
        <w:bidi/>
        <w:jc w:val="lowKashida"/>
        <w:rPr>
          <w:rFonts w:asciiTheme="majorBidi" w:hAnsiTheme="majorBidi" w:cstheme="majorBidi"/>
          <w:b/>
          <w:bCs/>
          <w:lang w:bidi="ar-DZ"/>
        </w:rPr>
      </w:pPr>
    </w:p>
    <w:p w:rsidR="00AF2EB6" w:rsidRPr="00DE6173" w:rsidRDefault="00AF2EB6" w:rsidP="00EE091C">
      <w:pPr>
        <w:shd w:val="clear" w:color="auto" w:fill="92D050"/>
        <w:bidi/>
        <w:jc w:val="lowKashida"/>
        <w:rPr>
          <w:rFonts w:asciiTheme="majorBidi" w:hAnsiTheme="majorBidi" w:cstheme="majorBidi"/>
          <w:b/>
          <w:bCs/>
          <w:rtl/>
          <w:lang w:bidi="ar-DZ"/>
        </w:rPr>
      </w:pPr>
    </w:p>
    <w:p w:rsidR="00EE091C" w:rsidRDefault="00EE091C" w:rsidP="00DE6173">
      <w:pPr>
        <w:bidi/>
        <w:jc w:val="lowKashida"/>
        <w:rPr>
          <w:rFonts w:asciiTheme="majorBidi" w:hAnsiTheme="majorBidi" w:cstheme="majorBidi"/>
          <w:b/>
          <w:bCs/>
          <w:rtl/>
          <w:lang w:bidi="ar-DZ"/>
        </w:rPr>
      </w:pPr>
    </w:p>
    <w:p w:rsidR="00AF2EB6" w:rsidRPr="00DE6173" w:rsidRDefault="00AF2EB6" w:rsidP="00EE091C">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rPr>
        <w:t xml:space="preserve">مصادر مختارة في التاريخ المغاربي </w:t>
      </w:r>
      <w:proofErr w:type="gramStart"/>
      <w:r w:rsidRPr="00EE091C">
        <w:rPr>
          <w:rFonts w:asciiTheme="majorBidi" w:hAnsiTheme="majorBidi" w:cstheme="majorBidi"/>
          <w:bCs/>
          <w:highlight w:val="green"/>
          <w:rtl/>
        </w:rPr>
        <w:t>المعاصر</w:t>
      </w:r>
      <w:r w:rsidRPr="00EE091C">
        <w:rPr>
          <w:rFonts w:asciiTheme="majorBidi" w:hAnsiTheme="majorBidi" w:cstheme="majorBidi"/>
          <w:bCs/>
          <w:highlight w:val="green"/>
          <w:rtl/>
          <w:lang w:bidi="ar-DZ"/>
        </w:rPr>
        <w:t>(</w:t>
      </w:r>
      <w:proofErr w:type="gramEnd"/>
      <w:r w:rsidRPr="00EE091C">
        <w:rPr>
          <w:rFonts w:asciiTheme="majorBidi" w:hAnsiTheme="majorBidi" w:cstheme="majorBidi"/>
          <w:bCs/>
          <w:highlight w:val="green"/>
          <w:rtl/>
          <w:lang w:bidi="ar-DZ"/>
        </w:rPr>
        <w:t>2)</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03</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تعريف الطالب بالوضع الثقافي للبلاد المغاربية في ظل الاحتلال الاجنبي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يتمكن الطالب من تحديد اهم المصادر التاريخية للبلاد المغاربية في ظل الاحتلال الاجنبي</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يقارن الطالب بين مختلف الكتابات التاريخية في الفترة الاستعمارية وتوجهات اصحابها الايديولوجية</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يكون الطالب مطلعا على بعض المصادر العامة في تاريخ الجزائر</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.ان</w:t>
      </w:r>
      <w:proofErr w:type="gramEnd"/>
      <w:r w:rsidRPr="00DE6173">
        <w:rPr>
          <w:rFonts w:asciiTheme="majorBidi" w:hAnsiTheme="majorBidi" w:cstheme="majorBidi"/>
          <w:b/>
          <w:rtl/>
          <w:lang w:bidi="ar-DZ"/>
        </w:rPr>
        <w:t xml:space="preserve"> يكون الطالب متمكنا من منهجية التعامل مع مختلف المصادر والدراسات</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ان يتحكم الطالب في اساسيات التعامل مع النصوص التاريخية المختلفة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lastRenderedPageBreak/>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تمكين الطالب من التعرف على مختلف المصادر المحلية لتاريخ البلاد المغاربية المعاصرة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أن يعتاد الطالب على لغة النصوص التاريخية ومختلف اساليبها</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ان يتمكن الطالب من مقارن مختلف النصوص التاريخية ويكسب القدرة على التحليل والاستقراء.</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(01): </w:t>
      </w:r>
      <w:r w:rsidRPr="00DE6173">
        <w:rPr>
          <w:rFonts w:asciiTheme="majorBidi" w:hAnsiTheme="majorBidi" w:cstheme="majorBidi"/>
          <w:b/>
          <w:rtl/>
          <w:lang w:bidi="ar-DZ"/>
        </w:rPr>
        <w:t xml:space="preserve">نماذج من المصادر الجزائرية </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(02): </w:t>
      </w:r>
      <w:r w:rsidRPr="00DE6173">
        <w:rPr>
          <w:rFonts w:asciiTheme="majorBidi" w:hAnsiTheme="majorBidi" w:cstheme="majorBidi"/>
          <w:b/>
          <w:rtl/>
          <w:lang w:bidi="ar-DZ"/>
        </w:rPr>
        <w:t xml:space="preserve">نماذج من المصادر الجزائرية </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(03): </w:t>
      </w:r>
      <w:r w:rsidRPr="00DE6173">
        <w:rPr>
          <w:rFonts w:asciiTheme="majorBidi" w:hAnsiTheme="majorBidi" w:cstheme="majorBidi"/>
          <w:b/>
          <w:rtl/>
          <w:lang w:bidi="ar-DZ"/>
        </w:rPr>
        <w:t xml:space="preserve">نماذج من المصادر الجزائرية </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(04): </w:t>
      </w:r>
      <w:r w:rsidRPr="00DE6173">
        <w:rPr>
          <w:rFonts w:asciiTheme="majorBidi" w:hAnsiTheme="majorBidi" w:cstheme="majorBidi"/>
          <w:b/>
          <w:rtl/>
          <w:lang w:bidi="ar-DZ"/>
        </w:rPr>
        <w:t xml:space="preserve">نماذج من المصادر الجزائرية </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(05): </w:t>
      </w:r>
      <w:r w:rsidRPr="00DE6173">
        <w:rPr>
          <w:rFonts w:asciiTheme="majorBidi" w:hAnsiTheme="majorBidi" w:cstheme="majorBidi"/>
          <w:b/>
          <w:rtl/>
          <w:lang w:bidi="ar-DZ"/>
        </w:rPr>
        <w:t>نماذج من المصادر التونسية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(06): </w:t>
      </w:r>
      <w:r w:rsidRPr="00DE6173">
        <w:rPr>
          <w:rFonts w:asciiTheme="majorBidi" w:hAnsiTheme="majorBidi" w:cstheme="majorBidi"/>
          <w:b/>
          <w:rtl/>
          <w:lang w:bidi="ar-DZ"/>
        </w:rPr>
        <w:t>نماذج من المصادر التونسية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(07): </w:t>
      </w:r>
      <w:r w:rsidRPr="00DE6173">
        <w:rPr>
          <w:rFonts w:asciiTheme="majorBidi" w:hAnsiTheme="majorBidi" w:cstheme="majorBidi"/>
          <w:b/>
          <w:rtl/>
          <w:lang w:bidi="ar-DZ"/>
        </w:rPr>
        <w:t>نماذج من المصادر المغربية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(08): </w:t>
      </w:r>
      <w:r w:rsidRPr="00DE6173">
        <w:rPr>
          <w:rFonts w:asciiTheme="majorBidi" w:hAnsiTheme="majorBidi" w:cstheme="majorBidi"/>
          <w:b/>
          <w:rtl/>
          <w:lang w:bidi="ar-DZ"/>
        </w:rPr>
        <w:t>نماذج من المصادر المغربية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(09): </w:t>
      </w:r>
      <w:r w:rsidRPr="00DE6173">
        <w:rPr>
          <w:rFonts w:asciiTheme="majorBidi" w:hAnsiTheme="majorBidi" w:cstheme="majorBidi"/>
          <w:b/>
          <w:rtl/>
          <w:lang w:bidi="ar-DZ"/>
        </w:rPr>
        <w:t>نماذج من المصادر المغربية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(10): </w:t>
      </w:r>
      <w:r w:rsidRPr="00DE6173">
        <w:rPr>
          <w:rFonts w:asciiTheme="majorBidi" w:hAnsiTheme="majorBidi" w:cstheme="majorBidi"/>
          <w:b/>
          <w:rtl/>
          <w:lang w:bidi="ar-DZ"/>
        </w:rPr>
        <w:t>نماذج من المصادر الليبية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(11): </w:t>
      </w:r>
      <w:r w:rsidRPr="00DE6173">
        <w:rPr>
          <w:rFonts w:asciiTheme="majorBidi" w:hAnsiTheme="majorBidi" w:cstheme="majorBidi"/>
          <w:b/>
          <w:rtl/>
          <w:lang w:bidi="ar-DZ"/>
        </w:rPr>
        <w:t>نماذج من المصادر الليبية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(12): </w:t>
      </w:r>
      <w:r w:rsidRPr="00DE6173">
        <w:rPr>
          <w:rFonts w:asciiTheme="majorBidi" w:hAnsiTheme="majorBidi" w:cstheme="majorBidi"/>
          <w:b/>
          <w:rtl/>
          <w:lang w:bidi="ar-DZ"/>
        </w:rPr>
        <w:t>نماذج من المصادر الليبية</w:t>
      </w:r>
    </w:p>
    <w:p w:rsidR="00AF2EB6" w:rsidRPr="00DE6173" w:rsidRDefault="00AF2EB6" w:rsidP="00DE6173">
      <w:pPr>
        <w:bidi/>
        <w:ind w:left="-2"/>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b/>
          <w:rtl/>
          <w:lang w:bidi="ar-DZ"/>
        </w:rPr>
        <w:t>نماذج من المصادر الموريتانية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hAnsiTheme="majorBidi" w:cstheme="majorBidi"/>
          <w:b/>
          <w:rtl/>
          <w:lang w:bidi="ar-DZ"/>
        </w:rPr>
        <w:t>نماذج من المصادر الموريتانية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فارس كعوان: المؤرخون الجزائريون ونمو الوعي </w:t>
      </w:r>
      <w:proofErr w:type="spellStart"/>
      <w:r w:rsidRPr="00DE6173">
        <w:rPr>
          <w:rFonts w:asciiTheme="majorBidi" w:hAnsiTheme="majorBidi" w:cstheme="majorBidi"/>
          <w:b/>
          <w:rtl/>
          <w:lang w:bidi="ar-DZ"/>
        </w:rPr>
        <w:t>التار</w:t>
      </w:r>
      <w:proofErr w:type="spellEnd"/>
      <w:r w:rsidRPr="00DE6173">
        <w:rPr>
          <w:rFonts w:asciiTheme="majorBidi" w:hAnsiTheme="majorBidi" w:cstheme="majorBidi"/>
          <w:b/>
          <w:rtl/>
          <w:lang w:bidi="ar-DZ"/>
        </w:rPr>
        <w:t xml:space="preserve"> يخي، اطروحة دكتوراه غير منشورة متاحة على النت</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ابو القاسم سعد الله: تاريخ الجزائر الثقافي، ج </w:t>
      </w:r>
      <w:r w:rsidRPr="00DE6173">
        <w:rPr>
          <w:rFonts w:asciiTheme="majorBidi" w:hAnsiTheme="majorBidi" w:cstheme="majorBidi"/>
          <w:b/>
          <w:lang w:val="en-US" w:bidi="ar-DZ"/>
        </w:rPr>
        <w:t>7</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محمد الشريف ساحلي: تخليص التاريخ من الاستعمار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حسن حسني عبد الوهاب: خلاصة تاريخ تونس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ارنولد قرين: العلماء التونسيون</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ابن الخوجة: صفحات من تاريخ تونس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 xml:space="preserve">احمد عبد </w:t>
      </w:r>
      <w:proofErr w:type="spellStart"/>
      <w:proofErr w:type="gramStart"/>
      <w:r w:rsidRPr="00DE6173">
        <w:rPr>
          <w:rFonts w:asciiTheme="majorBidi" w:hAnsiTheme="majorBidi" w:cstheme="majorBidi"/>
          <w:b/>
          <w:rtl/>
          <w:lang w:bidi="ar-DZ"/>
        </w:rPr>
        <w:t>السلام:المؤرخون</w:t>
      </w:r>
      <w:proofErr w:type="spellEnd"/>
      <w:proofErr w:type="gramEnd"/>
      <w:r w:rsidRPr="00DE6173">
        <w:rPr>
          <w:rFonts w:asciiTheme="majorBidi" w:hAnsiTheme="majorBidi" w:cstheme="majorBidi"/>
          <w:b/>
          <w:rtl/>
          <w:lang w:bidi="ar-DZ"/>
        </w:rPr>
        <w:t xml:space="preserve"> التونسيون في القرون </w:t>
      </w:r>
      <w:r w:rsidRPr="00DE6173">
        <w:rPr>
          <w:rFonts w:asciiTheme="majorBidi" w:hAnsiTheme="majorBidi" w:cstheme="majorBidi"/>
          <w:b/>
          <w:lang w:val="en-US" w:bidi="ar-DZ"/>
        </w:rPr>
        <w:t>17 </w:t>
      </w:r>
      <w:r w:rsidRPr="00DE6173">
        <w:rPr>
          <w:rFonts w:asciiTheme="majorBidi" w:hAnsiTheme="majorBidi" w:cstheme="majorBidi"/>
          <w:b/>
          <w:rtl/>
          <w:lang w:bidi="ar-DZ"/>
        </w:rPr>
        <w:t xml:space="preserve">و </w:t>
      </w:r>
      <w:r w:rsidRPr="00DE6173">
        <w:rPr>
          <w:rFonts w:asciiTheme="majorBidi" w:hAnsiTheme="majorBidi" w:cstheme="majorBidi"/>
          <w:b/>
          <w:lang w:val="en-US" w:bidi="ar-DZ"/>
        </w:rPr>
        <w:t>18 </w:t>
      </w:r>
      <w:r w:rsidRPr="00DE6173">
        <w:rPr>
          <w:rFonts w:asciiTheme="majorBidi" w:hAnsiTheme="majorBidi" w:cstheme="majorBidi"/>
          <w:b/>
          <w:rtl/>
          <w:lang w:val="en-US" w:bidi="ar-DZ"/>
        </w:rPr>
        <w:t xml:space="preserve">و </w:t>
      </w:r>
      <w:r w:rsidRPr="00DE6173">
        <w:rPr>
          <w:rFonts w:asciiTheme="majorBidi" w:hAnsiTheme="majorBidi" w:cstheme="majorBidi"/>
          <w:b/>
          <w:lang w:val="en-US" w:bidi="ar-DZ"/>
        </w:rPr>
        <w:t>19</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 xml:space="preserve">محمد بن عثمان </w:t>
      </w:r>
      <w:proofErr w:type="gramStart"/>
      <w:r w:rsidRPr="00DE6173">
        <w:rPr>
          <w:rFonts w:asciiTheme="majorBidi" w:hAnsiTheme="majorBidi" w:cstheme="majorBidi"/>
          <w:b/>
          <w:sz w:val="24"/>
          <w:szCs w:val="24"/>
          <w:rtl/>
          <w:lang w:bidi="ar-DZ"/>
        </w:rPr>
        <w:t>الحشايشي :الدرة</w:t>
      </w:r>
      <w:proofErr w:type="gramEnd"/>
      <w:r w:rsidRPr="00DE6173">
        <w:rPr>
          <w:rFonts w:asciiTheme="majorBidi" w:hAnsiTheme="majorBidi" w:cstheme="majorBidi"/>
          <w:b/>
          <w:sz w:val="24"/>
          <w:szCs w:val="24"/>
          <w:rtl/>
          <w:lang w:bidi="ar-DZ"/>
        </w:rPr>
        <w:t xml:space="preserve"> النقية في حسن مقاصد الدولة </w:t>
      </w:r>
      <w:proofErr w:type="spellStart"/>
      <w:r w:rsidRPr="00DE6173">
        <w:rPr>
          <w:rFonts w:asciiTheme="majorBidi" w:hAnsiTheme="majorBidi" w:cstheme="majorBidi"/>
          <w:b/>
          <w:sz w:val="24"/>
          <w:szCs w:val="24"/>
          <w:rtl/>
          <w:lang w:bidi="ar-DZ"/>
        </w:rPr>
        <w:t>الفرنسوية</w:t>
      </w:r>
      <w:proofErr w:type="spellEnd"/>
      <w:r w:rsidRPr="00DE6173">
        <w:rPr>
          <w:rFonts w:asciiTheme="majorBidi" w:hAnsiTheme="majorBidi" w:cstheme="majorBidi"/>
          <w:b/>
          <w:sz w:val="24"/>
          <w:szCs w:val="24"/>
          <w:rtl/>
          <w:lang w:bidi="ar-DZ"/>
        </w:rPr>
        <w:t>،</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محمد بن عثمان: كتاب الهدية</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 xml:space="preserve"> محمد بيرم </w:t>
      </w:r>
      <w:proofErr w:type="gramStart"/>
      <w:r w:rsidRPr="00DE6173">
        <w:rPr>
          <w:rFonts w:asciiTheme="majorBidi" w:hAnsiTheme="majorBidi" w:cstheme="majorBidi"/>
          <w:b/>
          <w:sz w:val="24"/>
          <w:szCs w:val="24"/>
          <w:rtl/>
          <w:lang w:bidi="ar-DZ"/>
        </w:rPr>
        <w:t>الخامس :</w:t>
      </w:r>
      <w:proofErr w:type="gramEnd"/>
      <w:r w:rsidRPr="00DE6173">
        <w:rPr>
          <w:rFonts w:asciiTheme="majorBidi" w:hAnsiTheme="majorBidi" w:cstheme="majorBidi"/>
          <w:b/>
          <w:sz w:val="24"/>
          <w:szCs w:val="24"/>
          <w:rtl/>
          <w:lang w:bidi="ar-DZ"/>
        </w:rPr>
        <w:t xml:space="preserve"> صفوة الاعتبار</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 محمد السنوسي: النازلة التونسية</w:t>
      </w:r>
    </w:p>
    <w:p w:rsidR="00AF2EB6" w:rsidRPr="00DE6173" w:rsidRDefault="00AF2EB6" w:rsidP="00DE6173">
      <w:pPr>
        <w:pStyle w:val="Paragraphedeliste"/>
        <w:bidi/>
        <w:ind w:left="360"/>
        <w:jc w:val="lowKashida"/>
        <w:rPr>
          <w:rFonts w:asciiTheme="majorBidi" w:hAnsiTheme="majorBidi" w:cstheme="majorBidi"/>
          <w:b/>
          <w:sz w:val="24"/>
          <w:szCs w:val="24"/>
          <w:lang w:bidi="ar-DZ"/>
        </w:rPr>
      </w:pPr>
      <w:r w:rsidRPr="00DE6173">
        <w:rPr>
          <w:rFonts w:asciiTheme="majorBidi" w:hAnsiTheme="majorBidi" w:cstheme="majorBidi"/>
          <w:b/>
          <w:sz w:val="24"/>
          <w:szCs w:val="24"/>
          <w:rtl/>
          <w:lang w:bidi="ar-DZ"/>
        </w:rPr>
        <w:t>محمد السنوسي: الاستطلاعات الباريسية.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hAnsiTheme="majorBidi" w:cstheme="majorBidi"/>
          <w:b/>
          <w:rtl/>
          <w:lang w:bidi="ar-DZ"/>
        </w:rPr>
        <w:t xml:space="preserve">ليفي </w:t>
      </w:r>
      <w:proofErr w:type="spellStart"/>
      <w:r w:rsidRPr="00DE6173">
        <w:rPr>
          <w:rFonts w:asciiTheme="majorBidi" w:hAnsiTheme="majorBidi" w:cstheme="majorBidi"/>
          <w:b/>
          <w:rtl/>
          <w:lang w:bidi="ar-DZ"/>
        </w:rPr>
        <w:t>بروفنصال</w:t>
      </w:r>
      <w:proofErr w:type="spellEnd"/>
      <w:r w:rsidRPr="00DE6173">
        <w:rPr>
          <w:rFonts w:asciiTheme="majorBidi" w:hAnsiTheme="majorBidi" w:cstheme="majorBidi"/>
          <w:b/>
          <w:rtl/>
          <w:lang w:bidi="ar-DZ"/>
        </w:rPr>
        <w:t>: مؤرخو الشرفاء</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خالد طحطح ومحمد بكور: مؤرخون مغاربة في الفترة المعاصرة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الاحد السبتي: كتابة التاريخ في مغرب الحماية ضمن كتاب جماعي بعنوان الذاكرة والهوية.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العباس بن ابراهيم </w:t>
      </w:r>
      <w:proofErr w:type="spellStart"/>
      <w:proofErr w:type="gramStart"/>
      <w:r w:rsidRPr="00DE6173">
        <w:rPr>
          <w:rFonts w:asciiTheme="majorBidi" w:eastAsia="Times New Roman" w:hAnsiTheme="majorBidi" w:cstheme="majorBidi"/>
          <w:b/>
          <w:color w:val="000000"/>
          <w:rtl/>
          <w:lang w:eastAsia="fr-FR"/>
        </w:rPr>
        <w:t>السملالي:الاعلام</w:t>
      </w:r>
      <w:proofErr w:type="spellEnd"/>
      <w:proofErr w:type="gramEnd"/>
      <w:r w:rsidRPr="00DE6173">
        <w:rPr>
          <w:rFonts w:asciiTheme="majorBidi" w:eastAsia="Times New Roman" w:hAnsiTheme="majorBidi" w:cstheme="majorBidi"/>
          <w:b/>
          <w:color w:val="000000"/>
          <w:rtl/>
          <w:lang w:eastAsia="fr-FR"/>
        </w:rPr>
        <w:t xml:space="preserve"> بمن حل مراكش واعلام من الاعلام، الجزء الثاني " فيه الحديث عن ثورة احمد الهيبة."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محمد </w:t>
      </w:r>
      <w:proofErr w:type="spellStart"/>
      <w:r w:rsidRPr="00DE6173">
        <w:rPr>
          <w:rFonts w:asciiTheme="majorBidi" w:eastAsia="Times New Roman" w:hAnsiTheme="majorBidi" w:cstheme="majorBidi"/>
          <w:b/>
          <w:color w:val="000000"/>
          <w:rtl/>
          <w:lang w:eastAsia="fr-FR"/>
        </w:rPr>
        <w:t>غريط</w:t>
      </w:r>
      <w:proofErr w:type="spellEnd"/>
      <w:r w:rsidRPr="00DE6173">
        <w:rPr>
          <w:rFonts w:asciiTheme="majorBidi" w:eastAsia="Times New Roman" w:hAnsiTheme="majorBidi" w:cstheme="majorBidi"/>
          <w:b/>
          <w:color w:val="000000"/>
          <w:rtl/>
          <w:lang w:eastAsia="fr-FR"/>
        </w:rPr>
        <w:t xml:space="preserve"> الفاسي: فواصل الجمان في انباء وزراء وكتاب الزمان.</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محمد </w:t>
      </w:r>
      <w:proofErr w:type="spellStart"/>
      <w:r w:rsidRPr="00DE6173">
        <w:rPr>
          <w:rFonts w:asciiTheme="majorBidi" w:eastAsia="Times New Roman" w:hAnsiTheme="majorBidi" w:cstheme="majorBidi"/>
          <w:b/>
          <w:color w:val="000000"/>
          <w:rtl/>
          <w:lang w:eastAsia="fr-FR"/>
        </w:rPr>
        <w:t>المنوني</w:t>
      </w:r>
      <w:proofErr w:type="spellEnd"/>
      <w:r w:rsidRPr="00DE6173">
        <w:rPr>
          <w:rFonts w:asciiTheme="majorBidi" w:eastAsia="Times New Roman" w:hAnsiTheme="majorBidi" w:cstheme="majorBidi"/>
          <w:b/>
          <w:color w:val="000000"/>
          <w:rtl/>
          <w:lang w:eastAsia="fr-FR"/>
        </w:rPr>
        <w:t>: المصادر العربية لتاريخ المغرب الاقصى</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ابن سودة: دليل مؤرخ المغرب الاقصى</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الرحمن ابن زيدان:</w:t>
      </w:r>
      <w:r w:rsidRPr="00DE6173">
        <w:rPr>
          <w:rFonts w:asciiTheme="majorBidi" w:hAnsiTheme="majorBidi" w:cstheme="majorBidi"/>
          <w:rtl/>
        </w:rPr>
        <w:t xml:space="preserve"> اتحاف اعلام الناس بجمال اخبار حاضرة مكناس</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عبد العزيز الطاهري: الذاكرة والتاريخ.</w:t>
      </w:r>
    </w:p>
    <w:p w:rsidR="00AF2EB6" w:rsidRPr="00DE6173" w:rsidRDefault="00AF2EB6" w:rsidP="00DE6173">
      <w:pPr>
        <w:bidi/>
        <w:jc w:val="lowKashida"/>
        <w:rPr>
          <w:rFonts w:asciiTheme="majorBidi" w:hAnsiTheme="majorBidi" w:cstheme="majorBidi"/>
        </w:rPr>
      </w:pPr>
    </w:p>
    <w:p w:rsidR="00AF2EB6" w:rsidRPr="00DE6173" w:rsidRDefault="00AF2EB6" w:rsidP="00DE6173">
      <w:pPr>
        <w:bidi/>
        <w:ind w:left="360"/>
        <w:jc w:val="lowKashida"/>
        <w:rPr>
          <w:rFonts w:asciiTheme="majorBidi" w:hAnsiTheme="majorBidi" w:cstheme="majorBidi"/>
          <w:b/>
          <w:bCs/>
          <w:rtl/>
        </w:rPr>
      </w:pPr>
      <w:r w:rsidRPr="00DE6173">
        <w:rPr>
          <w:rFonts w:asciiTheme="majorBidi" w:hAnsiTheme="majorBidi" w:cstheme="majorBidi"/>
          <w:b/>
          <w:bCs/>
          <w:rtl/>
        </w:rPr>
        <w:t xml:space="preserve">2ـ قواعد البيانات على شبكة الإنترنت          </w:t>
      </w:r>
    </w:p>
    <w:p w:rsidR="00AF2EB6" w:rsidRPr="00DE6173" w:rsidRDefault="00AF2EB6" w:rsidP="00DE6173">
      <w:pPr>
        <w:bidi/>
        <w:jc w:val="lowKashida"/>
        <w:rPr>
          <w:rFonts w:asciiTheme="majorBidi" w:hAnsiTheme="majorBidi" w:cstheme="majorBidi"/>
        </w:rPr>
      </w:pPr>
    </w:p>
    <w:p w:rsidR="00AF2EB6" w:rsidRPr="00DE6173" w:rsidRDefault="00AF2EB6" w:rsidP="00DE6173">
      <w:pPr>
        <w:ind w:left="1080"/>
        <w:jc w:val="lowKashida"/>
        <w:rPr>
          <w:rFonts w:asciiTheme="majorBidi" w:hAnsiTheme="majorBidi" w:cstheme="majorBidi"/>
        </w:rPr>
      </w:pPr>
      <w:r w:rsidRPr="00DE6173">
        <w:rPr>
          <w:rFonts w:asciiTheme="majorBidi" w:hAnsiTheme="majorBidi" w:cstheme="majorBidi"/>
        </w:rPr>
        <w:t>http://www.erudit.org</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http://gallica.bnf.fr</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http://classiques.uqac.ca</w:t>
      </w:r>
    </w:p>
    <w:p w:rsidR="00AF2EB6" w:rsidRPr="00DE6173" w:rsidRDefault="00AF2EB6" w:rsidP="00DE6173">
      <w:pPr>
        <w:ind w:left="1080"/>
        <w:rPr>
          <w:rFonts w:asciiTheme="majorBidi" w:hAnsiTheme="majorBidi" w:cstheme="majorBidi"/>
        </w:rPr>
      </w:pPr>
      <w:r w:rsidRPr="00DE6173">
        <w:rPr>
          <w:rFonts w:asciiTheme="majorBidi" w:hAnsiTheme="majorBidi" w:cstheme="majorBidi"/>
        </w:rPr>
        <w:t>http://horizon.documentation.ird.fr/exl-php/cadcgp.php?MODELE=vues/commun/charte/present-login-ird.html&amp;query=1</w:t>
      </w:r>
    </w:p>
    <w:p w:rsidR="00AF2EB6" w:rsidRPr="00DE6173" w:rsidRDefault="00AF2EB6" w:rsidP="00EE091C">
      <w:pPr>
        <w:shd w:val="clear" w:color="auto" w:fill="92D050"/>
        <w:bidi/>
        <w:jc w:val="both"/>
        <w:rPr>
          <w:rFonts w:asciiTheme="majorBidi" w:hAnsiTheme="majorBidi" w:cstheme="majorBidi"/>
          <w:b/>
          <w:bCs/>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Cs/>
          <w:highlight w:val="green"/>
          <w:rtl/>
          <w:lang w:bidi="ar-DZ"/>
        </w:rPr>
        <w:t>تاريخ الصحافة في المغرب العربي</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rtl/>
          <w:lang w:bidi="ar-DZ"/>
        </w:rPr>
        <w:t xml:space="preserve">ـ تهدف هذه المادة إلى منح الطالب معارف إضافية حول تاريخ الصحافة المكتوبة في المغرب العربي، موضوعاتها وقضاياها الكبرى.  </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b/>
          <w:bCs/>
          <w:rtl/>
          <w:lang w:bidi="ar-DZ"/>
        </w:rPr>
        <w:t>المعارف المسبقة المطلوبة</w:t>
      </w:r>
      <w:r w:rsidRPr="00DE6173">
        <w:rPr>
          <w:rFonts w:asciiTheme="majorBidi" w:hAnsiTheme="majorBidi" w:cstheme="majorBidi"/>
          <w:rtl/>
          <w:lang w:bidi="ar-DZ"/>
        </w:rPr>
        <w:t xml:space="preserve"> </w:t>
      </w:r>
      <w:proofErr w:type="gramStart"/>
      <w:r w:rsidRPr="00DE6173">
        <w:rPr>
          <w:rFonts w:asciiTheme="majorBidi" w:hAnsiTheme="majorBidi" w:cstheme="majorBidi"/>
          <w:rtl/>
          <w:lang w:bidi="ar-DZ"/>
        </w:rPr>
        <w:t>( وصف</w:t>
      </w:r>
      <w:proofErr w:type="gramEnd"/>
      <w:r w:rsidRPr="00DE6173">
        <w:rPr>
          <w:rFonts w:asciiTheme="majorBidi" w:hAnsiTheme="majorBidi" w:cstheme="majorBidi"/>
          <w:rtl/>
          <w:lang w:bidi="ar-DZ"/>
        </w:rPr>
        <w:t xml:space="preserve"> للمعارف المتحصل عليها الطالب مسبقا من أجل المتابعة في هذا التعليم).</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rtl/>
          <w:lang w:bidi="ar-DZ"/>
        </w:rPr>
        <w:t xml:space="preserve">ـ يشترط في الطالب لمتابعة هذا التكوين أن يكون على دراية </w:t>
      </w:r>
      <w:proofErr w:type="gramStart"/>
      <w:r w:rsidRPr="00DE6173">
        <w:rPr>
          <w:rFonts w:asciiTheme="majorBidi" w:hAnsiTheme="majorBidi" w:cstheme="majorBidi"/>
          <w:rtl/>
          <w:lang w:bidi="ar-DZ"/>
        </w:rPr>
        <w:t>بالمعارف  العامة</w:t>
      </w:r>
      <w:proofErr w:type="gramEnd"/>
      <w:r w:rsidRPr="00DE6173">
        <w:rPr>
          <w:rFonts w:asciiTheme="majorBidi" w:hAnsiTheme="majorBidi" w:cstheme="majorBidi"/>
          <w:rtl/>
          <w:lang w:bidi="ar-DZ"/>
        </w:rPr>
        <w:t xml:space="preserve"> بتاريخ الصحافة في المغرب العربي.  </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(01</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الجزائر 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(02</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الجزائر 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(03</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الجزائر 3</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(04</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الجزائر4</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(05</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تونس 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(06</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تونس 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(07</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تونس 3</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(08</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المغرب الأقصى 1</w:t>
      </w:r>
    </w:p>
    <w:p w:rsidR="00AF2EB6" w:rsidRPr="00DE6173" w:rsidRDefault="00AF2EB6" w:rsidP="00DE6173">
      <w:pPr>
        <w:bidi/>
        <w:ind w:left="360"/>
        <w:jc w:val="lowKashida"/>
        <w:rPr>
          <w:rFonts w:asciiTheme="majorBidi" w:hAnsiTheme="majorBidi" w:cstheme="majorBidi"/>
          <w:b/>
          <w:bCs/>
          <w:rtl/>
          <w:lang w:bidi="ar-DZ"/>
        </w:rPr>
      </w:pPr>
      <w:r w:rsidRPr="00DE6173">
        <w:rPr>
          <w:rFonts w:asciiTheme="majorBidi" w:hAnsiTheme="majorBidi" w:cstheme="majorBidi"/>
          <w:b/>
          <w:bCs/>
          <w:rtl/>
          <w:lang w:bidi="ar-DZ"/>
        </w:rPr>
        <w:t>المحاضرة (09</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المغرب الأقصى 2</w:t>
      </w:r>
    </w:p>
    <w:p w:rsidR="00AF2EB6" w:rsidRPr="00DE6173" w:rsidRDefault="00AF2EB6" w:rsidP="00DE6173">
      <w:pPr>
        <w:bidi/>
        <w:ind w:left="360"/>
        <w:jc w:val="lowKashida"/>
        <w:rPr>
          <w:rFonts w:asciiTheme="majorBidi" w:hAnsiTheme="majorBidi" w:cstheme="majorBidi"/>
          <w:b/>
          <w:bCs/>
          <w:rtl/>
          <w:lang w:bidi="ar-DZ"/>
        </w:rPr>
      </w:pPr>
      <w:r w:rsidRPr="00DE6173">
        <w:rPr>
          <w:rFonts w:asciiTheme="majorBidi" w:hAnsiTheme="majorBidi" w:cstheme="majorBidi"/>
          <w:b/>
          <w:bCs/>
          <w:rtl/>
          <w:lang w:bidi="ar-DZ"/>
        </w:rPr>
        <w:t>المحاضرة (10</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المغرب الأقصى 3</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(11</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ليبيا 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(12</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ليبيا 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(13</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موريتانيا 1</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(14</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تاريخ</w:t>
      </w:r>
      <w:proofErr w:type="gramEnd"/>
      <w:r w:rsidRPr="00DE6173">
        <w:rPr>
          <w:rFonts w:asciiTheme="majorBidi" w:hAnsiTheme="majorBidi" w:cstheme="majorBidi"/>
          <w:b/>
          <w:rtl/>
          <w:lang w:bidi="ar-DZ"/>
        </w:rPr>
        <w:t xml:space="preserve"> الصحافة في موريتانيا 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ind w:left="360"/>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عواطف عبد الرحمن مقدمة في الصحافة الإفريقية</w:t>
      </w:r>
      <w:r w:rsidRPr="00DE6173">
        <w:rPr>
          <w:rFonts w:asciiTheme="majorBidi" w:hAnsiTheme="majorBidi" w:cstheme="majorBidi"/>
          <w:b/>
          <w:sz w:val="24"/>
          <w:szCs w:val="24"/>
          <w:lang w:bidi="ar-DZ"/>
        </w:rPr>
        <w:t xml:space="preserve"> ...</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 xml:space="preserve">عبد اللطيف </w:t>
      </w:r>
      <w:proofErr w:type="gramStart"/>
      <w:r w:rsidRPr="00DE6173">
        <w:rPr>
          <w:rFonts w:asciiTheme="majorBidi" w:hAnsiTheme="majorBidi" w:cstheme="majorBidi"/>
          <w:b/>
          <w:sz w:val="24"/>
          <w:szCs w:val="24"/>
          <w:rtl/>
          <w:lang w:bidi="ar-DZ"/>
        </w:rPr>
        <w:t>حمزة  قصة</w:t>
      </w:r>
      <w:proofErr w:type="gramEnd"/>
      <w:r w:rsidRPr="00DE6173">
        <w:rPr>
          <w:rFonts w:asciiTheme="majorBidi" w:hAnsiTheme="majorBidi" w:cstheme="majorBidi"/>
          <w:b/>
          <w:sz w:val="24"/>
          <w:szCs w:val="24"/>
          <w:rtl/>
          <w:lang w:bidi="ar-DZ"/>
        </w:rPr>
        <w:t xml:space="preserve"> الصحافة في مصر منذ نشأتها الى منتصف القرن العشرين</w:t>
      </w:r>
      <w:r w:rsidRPr="00DE6173">
        <w:rPr>
          <w:rFonts w:asciiTheme="majorBidi" w:hAnsiTheme="majorBidi" w:cstheme="majorBidi"/>
          <w:b/>
          <w:sz w:val="24"/>
          <w:szCs w:val="24"/>
          <w:lang w:bidi="ar-DZ"/>
        </w:rPr>
        <w:t>....</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 xml:space="preserve">الزبير سيف </w:t>
      </w:r>
      <w:proofErr w:type="spellStart"/>
      <w:proofErr w:type="gramStart"/>
      <w:r w:rsidRPr="00DE6173">
        <w:rPr>
          <w:rFonts w:asciiTheme="majorBidi" w:hAnsiTheme="majorBidi" w:cstheme="majorBidi"/>
          <w:b/>
          <w:sz w:val="24"/>
          <w:szCs w:val="24"/>
          <w:rtl/>
          <w:lang w:bidi="ar-DZ"/>
        </w:rPr>
        <w:t>الاسلام:رواد</w:t>
      </w:r>
      <w:proofErr w:type="spellEnd"/>
      <w:proofErr w:type="gramEnd"/>
      <w:r w:rsidRPr="00DE6173">
        <w:rPr>
          <w:rFonts w:asciiTheme="majorBidi" w:hAnsiTheme="majorBidi" w:cstheme="majorBidi"/>
          <w:b/>
          <w:sz w:val="24"/>
          <w:szCs w:val="24"/>
          <w:rtl/>
          <w:lang w:bidi="ar-DZ"/>
        </w:rPr>
        <w:t xml:space="preserve"> الصحافة في الجزائر</w:t>
      </w:r>
      <w:r w:rsidRPr="00DE6173">
        <w:rPr>
          <w:rFonts w:asciiTheme="majorBidi" w:hAnsiTheme="majorBidi" w:cstheme="majorBidi"/>
          <w:b/>
          <w:sz w:val="24"/>
          <w:szCs w:val="24"/>
          <w:lang w:bidi="ar-DZ"/>
        </w:rPr>
        <w:t xml:space="preserve">.............. </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الزين العابدين الكتاني الصحافة المغربية نشأتها وتطورها</w:t>
      </w:r>
      <w:r w:rsidRPr="00DE6173">
        <w:rPr>
          <w:rFonts w:asciiTheme="majorBidi" w:hAnsiTheme="majorBidi" w:cstheme="majorBidi"/>
          <w:b/>
          <w:sz w:val="24"/>
          <w:szCs w:val="24"/>
          <w:lang w:bidi="ar-DZ"/>
        </w:rPr>
        <w:t xml:space="preserve"> </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 xml:space="preserve">محمد صالح </w:t>
      </w:r>
      <w:proofErr w:type="spellStart"/>
      <w:proofErr w:type="gramStart"/>
      <w:r w:rsidRPr="00DE6173">
        <w:rPr>
          <w:rFonts w:asciiTheme="majorBidi" w:hAnsiTheme="majorBidi" w:cstheme="majorBidi"/>
          <w:b/>
          <w:sz w:val="24"/>
          <w:szCs w:val="24"/>
          <w:rtl/>
          <w:lang w:bidi="ar-DZ"/>
        </w:rPr>
        <w:t>المهيدي:فصول</w:t>
      </w:r>
      <w:proofErr w:type="spellEnd"/>
      <w:proofErr w:type="gramEnd"/>
      <w:r w:rsidRPr="00DE6173">
        <w:rPr>
          <w:rFonts w:asciiTheme="majorBidi" w:hAnsiTheme="majorBidi" w:cstheme="majorBidi"/>
          <w:b/>
          <w:sz w:val="24"/>
          <w:szCs w:val="24"/>
          <w:rtl/>
          <w:lang w:bidi="ar-DZ"/>
        </w:rPr>
        <w:t xml:space="preserve"> في تاريخ الصحافة التونسية</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محمد حمدان مدخل الى تاريخ الصحافة في تونس</w:t>
      </w:r>
      <w:r w:rsidRPr="00DE6173">
        <w:rPr>
          <w:rFonts w:asciiTheme="majorBidi" w:hAnsiTheme="majorBidi" w:cstheme="majorBidi"/>
          <w:b/>
          <w:sz w:val="24"/>
          <w:szCs w:val="24"/>
          <w:lang w:bidi="ar-DZ"/>
        </w:rPr>
        <w:t xml:space="preserve"> – </w:t>
      </w:r>
    </w:p>
    <w:p w:rsidR="00AF2EB6" w:rsidRPr="00DE6173" w:rsidRDefault="00AF2EB6" w:rsidP="00DE6173">
      <w:pPr>
        <w:pStyle w:val="Paragraphedeliste"/>
        <w:bidi/>
        <w:ind w:left="360"/>
        <w:jc w:val="left"/>
        <w:rPr>
          <w:rFonts w:asciiTheme="majorBidi" w:hAnsiTheme="majorBidi" w:cstheme="majorBidi"/>
          <w:b/>
          <w:sz w:val="24"/>
          <w:szCs w:val="24"/>
          <w:rtl/>
          <w:lang w:bidi="ar-DZ"/>
        </w:rPr>
      </w:pPr>
      <w:r w:rsidRPr="00DE6173">
        <w:rPr>
          <w:rFonts w:asciiTheme="majorBidi" w:hAnsiTheme="majorBidi" w:cstheme="majorBidi"/>
          <w:b/>
          <w:sz w:val="24"/>
          <w:szCs w:val="24"/>
          <w:rtl/>
          <w:lang w:bidi="ar-DZ"/>
        </w:rPr>
        <w:t>الصحافة في ليبيا، تاريخها وأبرز محطاتها - التضامن لحقوق الإنسان</w:t>
      </w:r>
    </w:p>
    <w:p w:rsidR="00AF2EB6" w:rsidRPr="00DE6173" w:rsidRDefault="00AF2EB6" w:rsidP="00DE6173">
      <w:pPr>
        <w:ind w:left="84"/>
        <w:rPr>
          <w:rFonts w:asciiTheme="majorBidi" w:hAnsiTheme="majorBidi" w:cstheme="majorBidi"/>
          <w:b/>
          <w:rtl/>
          <w:lang w:bidi="ar-DZ"/>
        </w:rPr>
      </w:pPr>
    </w:p>
    <w:p w:rsidR="00AF2EB6" w:rsidRPr="00DE6173" w:rsidRDefault="00AF2EB6" w:rsidP="00DE6173">
      <w:pPr>
        <w:pStyle w:val="Paragraphedeliste"/>
        <w:ind w:left="360"/>
        <w:jc w:val="left"/>
        <w:rPr>
          <w:rFonts w:asciiTheme="majorBidi" w:hAnsiTheme="majorBidi" w:cstheme="majorBidi"/>
          <w:b/>
          <w:sz w:val="24"/>
          <w:szCs w:val="24"/>
          <w:rtl/>
          <w:lang w:bidi="ar-DZ"/>
        </w:rPr>
      </w:pPr>
      <w:proofErr w:type="spellStart"/>
      <w:r w:rsidRPr="00DE6173">
        <w:rPr>
          <w:rFonts w:asciiTheme="majorBidi" w:hAnsiTheme="majorBidi" w:cstheme="majorBidi"/>
          <w:b/>
          <w:sz w:val="24"/>
          <w:szCs w:val="24"/>
          <w:lang w:bidi="ar-DZ"/>
        </w:rPr>
        <w:t>Jamaà</w:t>
      </w:r>
      <w:proofErr w:type="spellEnd"/>
      <w:r w:rsidRPr="00DE6173">
        <w:rPr>
          <w:rFonts w:asciiTheme="majorBidi" w:hAnsiTheme="majorBidi" w:cstheme="majorBidi"/>
          <w:b/>
          <w:sz w:val="24"/>
          <w:szCs w:val="24"/>
          <w:lang w:bidi="ar-DZ"/>
        </w:rPr>
        <w:t xml:space="preserve"> </w:t>
      </w:r>
      <w:proofErr w:type="spellStart"/>
      <w:r w:rsidRPr="00DE6173">
        <w:rPr>
          <w:rFonts w:asciiTheme="majorBidi" w:hAnsiTheme="majorBidi" w:cstheme="majorBidi"/>
          <w:b/>
          <w:sz w:val="24"/>
          <w:szCs w:val="24"/>
          <w:lang w:bidi="ar-DZ"/>
        </w:rPr>
        <w:t>Baida</w:t>
      </w:r>
      <w:proofErr w:type="spellEnd"/>
      <w:proofErr w:type="gramStart"/>
      <w:r w:rsidRPr="00DE6173">
        <w:rPr>
          <w:rFonts w:asciiTheme="majorBidi" w:hAnsiTheme="majorBidi" w:cstheme="majorBidi"/>
          <w:b/>
          <w:sz w:val="24"/>
          <w:szCs w:val="24"/>
          <w:lang w:bidi="ar-DZ"/>
        </w:rPr>
        <w:t xml:space="preserve"> ;La</w:t>
      </w:r>
      <w:proofErr w:type="gramEnd"/>
      <w:r w:rsidRPr="00DE6173">
        <w:rPr>
          <w:rFonts w:asciiTheme="majorBidi" w:hAnsiTheme="majorBidi" w:cstheme="majorBidi"/>
          <w:b/>
          <w:sz w:val="24"/>
          <w:szCs w:val="24"/>
          <w:lang w:bidi="ar-DZ"/>
        </w:rPr>
        <w:t xml:space="preserve"> presse marocaine d’expression française des origines à 1956 Faculté des Lettres et des Sciences Humaines Rabat </w:t>
      </w:r>
      <w:proofErr w:type="spellStart"/>
      <w:r w:rsidRPr="00DE6173">
        <w:rPr>
          <w:rFonts w:asciiTheme="majorBidi" w:hAnsiTheme="majorBidi" w:cstheme="majorBidi"/>
          <w:b/>
          <w:sz w:val="24"/>
          <w:szCs w:val="24"/>
          <w:lang w:bidi="ar-DZ"/>
        </w:rPr>
        <w:t>serie</w:t>
      </w:r>
      <w:proofErr w:type="spellEnd"/>
      <w:r w:rsidRPr="00DE6173">
        <w:rPr>
          <w:rFonts w:asciiTheme="majorBidi" w:hAnsiTheme="majorBidi" w:cstheme="majorBidi"/>
          <w:b/>
          <w:sz w:val="24"/>
          <w:szCs w:val="24"/>
          <w:lang w:bidi="ar-DZ"/>
        </w:rPr>
        <w:t xml:space="preserve"> </w:t>
      </w:r>
      <w:proofErr w:type="spellStart"/>
      <w:r w:rsidRPr="00DE6173">
        <w:rPr>
          <w:rFonts w:asciiTheme="majorBidi" w:hAnsiTheme="majorBidi" w:cstheme="majorBidi"/>
          <w:b/>
          <w:sz w:val="24"/>
          <w:szCs w:val="24"/>
          <w:lang w:bidi="ar-DZ"/>
        </w:rPr>
        <w:t>Theses</w:t>
      </w:r>
      <w:proofErr w:type="spellEnd"/>
      <w:r w:rsidRPr="00DE6173">
        <w:rPr>
          <w:rFonts w:asciiTheme="majorBidi" w:hAnsiTheme="majorBidi" w:cstheme="majorBidi"/>
          <w:b/>
          <w:sz w:val="24"/>
          <w:szCs w:val="24"/>
          <w:lang w:bidi="ar-DZ"/>
        </w:rPr>
        <w:t xml:space="preserve"> N°31  1996  </w:t>
      </w:r>
    </w:p>
    <w:p w:rsidR="00AF2EB6" w:rsidRPr="00DE6173" w:rsidRDefault="00AF2EB6" w:rsidP="00DE6173">
      <w:pPr>
        <w:bidi/>
        <w:ind w:left="360"/>
        <w:rPr>
          <w:rFonts w:asciiTheme="majorBidi" w:hAnsiTheme="majorBidi" w:cstheme="majorBidi"/>
          <w:b/>
          <w:rtl/>
          <w:lang w:bidi="ar-DZ"/>
        </w:rPr>
      </w:pPr>
      <w:r w:rsidRPr="00DE6173">
        <w:rPr>
          <w:rFonts w:asciiTheme="majorBidi" w:hAnsiTheme="majorBidi" w:cstheme="majorBidi"/>
          <w:b/>
          <w:lang w:bidi="ar-DZ"/>
        </w:rPr>
        <w:t>2</w:t>
      </w:r>
      <w:r w:rsidRPr="00DE6173">
        <w:rPr>
          <w:rFonts w:asciiTheme="majorBidi" w:hAnsiTheme="majorBidi" w:cstheme="majorBidi"/>
          <w:b/>
          <w:rtl/>
          <w:lang w:bidi="ar-DZ"/>
        </w:rPr>
        <w:t>ـ قواعد البيانات على شبكة الإنترنت</w:t>
      </w:r>
      <w:r w:rsidRPr="00DE6173">
        <w:rPr>
          <w:rFonts w:asciiTheme="majorBidi" w:hAnsiTheme="majorBidi" w:cstheme="majorBidi"/>
          <w:b/>
          <w:lang w:bidi="ar-DZ"/>
        </w:rPr>
        <w:t xml:space="preserve">          </w:t>
      </w:r>
    </w:p>
    <w:p w:rsidR="00AF2EB6" w:rsidRPr="00DE6173" w:rsidRDefault="00AF2EB6" w:rsidP="00DE6173">
      <w:pPr>
        <w:rPr>
          <w:rFonts w:asciiTheme="majorBidi" w:hAnsiTheme="majorBidi" w:cstheme="majorBidi"/>
          <w:b/>
          <w:lang w:bidi="ar-DZ"/>
        </w:rPr>
      </w:pPr>
    </w:p>
    <w:p w:rsidR="00AF2EB6" w:rsidRPr="00DE6173" w:rsidRDefault="00AF2EB6" w:rsidP="00DE6173">
      <w:pPr>
        <w:ind w:left="1080"/>
        <w:rPr>
          <w:rFonts w:asciiTheme="majorBidi" w:hAnsiTheme="majorBidi" w:cstheme="majorBidi"/>
          <w:bCs/>
          <w:rtl/>
          <w:lang w:bidi="ar-DZ"/>
        </w:rPr>
      </w:pPr>
      <w:r w:rsidRPr="00DE6173">
        <w:rPr>
          <w:rFonts w:asciiTheme="majorBidi" w:hAnsiTheme="majorBidi" w:cstheme="majorBidi"/>
          <w:bCs/>
          <w:lang w:bidi="ar-DZ"/>
        </w:rPr>
        <w:t>http://www.erudit.org</w:t>
      </w:r>
    </w:p>
    <w:p w:rsidR="00AF2EB6" w:rsidRPr="00DE6173" w:rsidRDefault="00AF2EB6" w:rsidP="00DE6173">
      <w:pPr>
        <w:ind w:left="1080"/>
        <w:rPr>
          <w:rFonts w:asciiTheme="majorBidi" w:hAnsiTheme="majorBidi" w:cstheme="majorBidi"/>
          <w:bCs/>
          <w:rtl/>
          <w:lang w:bidi="ar-DZ"/>
        </w:rPr>
      </w:pPr>
      <w:r w:rsidRPr="00DE6173">
        <w:rPr>
          <w:rFonts w:asciiTheme="majorBidi" w:hAnsiTheme="majorBidi" w:cstheme="majorBidi"/>
          <w:bCs/>
          <w:lang w:bidi="ar-DZ"/>
        </w:rPr>
        <w:t>http://gallica.bnf.fr</w:t>
      </w:r>
    </w:p>
    <w:p w:rsidR="00AF2EB6" w:rsidRPr="00DE6173" w:rsidRDefault="00AF2EB6" w:rsidP="00DE6173">
      <w:pPr>
        <w:ind w:left="1080"/>
        <w:rPr>
          <w:rFonts w:asciiTheme="majorBidi" w:hAnsiTheme="majorBidi" w:cstheme="majorBidi"/>
          <w:bCs/>
          <w:lang w:bidi="ar-DZ"/>
        </w:rPr>
      </w:pPr>
      <w:r w:rsidRPr="00DE6173">
        <w:rPr>
          <w:rFonts w:asciiTheme="majorBidi" w:hAnsiTheme="majorBidi" w:cstheme="majorBidi"/>
          <w:bCs/>
          <w:lang w:bidi="ar-DZ"/>
        </w:rPr>
        <w:t>http://classiques.uqac.ca</w:t>
      </w:r>
    </w:p>
    <w:p w:rsidR="00AF2EB6" w:rsidRPr="00DE6173" w:rsidRDefault="00AF2EB6" w:rsidP="00DE6173">
      <w:pPr>
        <w:ind w:left="1080"/>
        <w:rPr>
          <w:rFonts w:asciiTheme="majorBidi" w:hAnsiTheme="majorBidi" w:cstheme="majorBidi"/>
          <w:bCs/>
          <w:lang w:bidi="ar-DZ"/>
        </w:rPr>
      </w:pPr>
      <w:r w:rsidRPr="00DE6173">
        <w:rPr>
          <w:rFonts w:asciiTheme="majorBidi" w:hAnsiTheme="majorBidi" w:cstheme="majorBidi"/>
          <w:bCs/>
          <w:lang w:bidi="ar-DZ"/>
        </w:rPr>
        <w:t>http://horizon.documentation.ird.fr/exl-php/cadcgp.php?MODELE=vues/commun/charte/present-login-ird.html&amp;query=1</w:t>
      </w:r>
    </w:p>
    <w:p w:rsidR="00AF2EB6" w:rsidRPr="00DE6173" w:rsidRDefault="00AF2EB6" w:rsidP="00DE6173">
      <w:pPr>
        <w:bidi/>
        <w:jc w:val="lowKashida"/>
        <w:rPr>
          <w:rFonts w:asciiTheme="majorBidi" w:hAnsiTheme="majorBidi" w:cstheme="majorBidi"/>
          <w:bCs/>
          <w:lang w:bidi="ar-DZ"/>
        </w:rPr>
      </w:pPr>
    </w:p>
    <w:p w:rsidR="00AF2EB6" w:rsidRPr="00DE6173" w:rsidRDefault="00AF2EB6" w:rsidP="00EE091C">
      <w:pPr>
        <w:shd w:val="clear" w:color="auto" w:fill="92D050"/>
        <w:bidi/>
        <w:jc w:val="both"/>
        <w:rPr>
          <w:rFonts w:asciiTheme="majorBidi" w:hAnsiTheme="majorBidi" w:cstheme="majorBidi"/>
          <w:b/>
          <w:bCs/>
          <w:lang w:bidi="ar-DZ"/>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EE091C">
        <w:rPr>
          <w:rFonts w:asciiTheme="majorBidi" w:hAnsiTheme="majorBidi" w:cstheme="majorBidi"/>
          <w:b/>
          <w:bCs/>
          <w:highlight w:val="green"/>
          <w:rtl/>
          <w:lang w:bidi="ar-DZ"/>
        </w:rPr>
        <w:t>اتحاد المغرب العربي</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2"/>
        <w:jc w:val="both"/>
        <w:rPr>
          <w:rFonts w:asciiTheme="majorBidi" w:hAnsiTheme="majorBidi" w:cstheme="majorBidi"/>
          <w:bCs/>
          <w:rtl/>
          <w:lang w:bidi="ar-DZ"/>
        </w:rPr>
      </w:pPr>
      <w:r w:rsidRPr="00DE6173">
        <w:rPr>
          <w:rFonts w:asciiTheme="majorBidi" w:hAnsiTheme="majorBidi" w:cstheme="majorBidi"/>
          <w:bCs/>
          <w:rtl/>
          <w:lang w:bidi="ar-DZ"/>
        </w:rPr>
        <w:t xml:space="preserve">تمكين الطالب من فهم جذور وأسباب تأسيس اتحاد المغرب العربي. وتحليل التحديات التي واجهت مشروع الوحدة المغاربية.  وتقييم الأثر السياسي والاقتصادي والاجتماعي للاتحاد على دوله الأعضاء.  </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rtl/>
          <w:lang w:bidi="ar-DZ"/>
        </w:rPr>
        <w:t xml:space="preserve">المكتسبات القبلية </w:t>
      </w:r>
    </w:p>
    <w:p w:rsidR="00AF2EB6" w:rsidRPr="00DE6173" w:rsidRDefault="00AF2EB6" w:rsidP="00DE6173">
      <w:pPr>
        <w:bidi/>
        <w:ind w:left="-2"/>
        <w:jc w:val="both"/>
        <w:rPr>
          <w:rFonts w:asciiTheme="majorBidi" w:hAnsiTheme="majorBidi" w:cstheme="majorBidi"/>
          <w:b/>
          <w:rtl/>
          <w:lang w:bidi="ar-DZ"/>
        </w:rPr>
      </w:pPr>
      <w:r w:rsidRPr="00DE6173">
        <w:rPr>
          <w:rFonts w:asciiTheme="majorBidi" w:hAnsiTheme="majorBidi" w:cstheme="majorBidi"/>
          <w:b/>
          <w:rtl/>
          <w:lang w:bidi="ar-DZ"/>
        </w:rPr>
        <w:t>إلمام الطالب بتاريخ المغرب العربي الحديث والمعاصر.  ومعرفة أساسيات الجغرافيا السياسية والاقتصاد المغاربي.  والإلمام بمفاهيم مثل: الوحدة، التكامل، السيادة، التعاون الإقليمي.</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b/>
          <w:bCs/>
          <w:rtl/>
          <w:lang w:bidi="ar-DZ"/>
        </w:rPr>
        <w:t>المحاضرة (01)</w:t>
      </w:r>
      <w:proofErr w:type="gramStart"/>
      <w:r w:rsidRPr="00DE6173">
        <w:rPr>
          <w:rFonts w:asciiTheme="majorBidi" w:hAnsiTheme="majorBidi" w:cstheme="majorBidi"/>
          <w:b/>
          <w:bCs/>
          <w:rtl/>
          <w:lang w:bidi="ar-DZ"/>
        </w:rPr>
        <w:t xml:space="preserve">: </w:t>
      </w:r>
      <w:r w:rsidRPr="00DE6173">
        <w:rPr>
          <w:rFonts w:asciiTheme="majorBidi" w:hAnsiTheme="majorBidi" w:cstheme="majorBidi"/>
          <w:rtl/>
          <w:lang w:bidi="ar-DZ"/>
        </w:rPr>
        <w:t>.</w:t>
      </w:r>
      <w:proofErr w:type="gramEnd"/>
      <w:r w:rsidRPr="00DE6173">
        <w:rPr>
          <w:rFonts w:asciiTheme="majorBidi" w:hAnsiTheme="majorBidi" w:cstheme="majorBidi"/>
          <w:rtl/>
          <w:lang w:bidi="ar-DZ"/>
        </w:rPr>
        <w:t xml:space="preserve"> مدخل عام: مفهوم الاتحاد والتكامل الإقليمي.  </w:t>
      </w:r>
    </w:p>
    <w:p w:rsidR="00AF2EB6" w:rsidRPr="00DE6173" w:rsidRDefault="00AF2EB6" w:rsidP="00DE6173">
      <w:pPr>
        <w:bidi/>
        <w:ind w:left="360"/>
        <w:jc w:val="both"/>
        <w:rPr>
          <w:rFonts w:asciiTheme="majorBidi" w:hAnsiTheme="majorBidi" w:cstheme="majorBidi"/>
          <w:lang w:bidi="ar-DZ"/>
        </w:rPr>
      </w:pPr>
      <w:r w:rsidRPr="00DE6173">
        <w:rPr>
          <w:rFonts w:asciiTheme="majorBidi" w:hAnsiTheme="majorBidi" w:cstheme="majorBidi"/>
          <w:b/>
          <w:bCs/>
          <w:rtl/>
          <w:lang w:bidi="ar-DZ"/>
        </w:rPr>
        <w:t>المحاضرة (02)</w:t>
      </w:r>
      <w:proofErr w:type="gramStart"/>
      <w:r w:rsidRPr="00DE6173">
        <w:rPr>
          <w:rFonts w:asciiTheme="majorBidi" w:hAnsiTheme="majorBidi" w:cstheme="majorBidi"/>
          <w:b/>
          <w:bCs/>
          <w:rtl/>
          <w:lang w:bidi="ar-DZ"/>
        </w:rPr>
        <w:t xml:space="preserve">: </w:t>
      </w:r>
      <w:r w:rsidRPr="00DE6173">
        <w:rPr>
          <w:rFonts w:asciiTheme="majorBidi" w:hAnsiTheme="majorBidi" w:cstheme="majorBidi"/>
          <w:rtl/>
          <w:lang w:bidi="ar-DZ"/>
        </w:rPr>
        <w:t>.</w:t>
      </w:r>
      <w:proofErr w:type="gramEnd"/>
      <w:r w:rsidRPr="00DE6173">
        <w:rPr>
          <w:rFonts w:asciiTheme="majorBidi" w:hAnsiTheme="majorBidi" w:cstheme="majorBidi"/>
          <w:rtl/>
          <w:lang w:bidi="ar-DZ"/>
        </w:rPr>
        <w:t xml:space="preserve"> الخلفية التاريخية لفكرة الوحدة المغاربية. </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b/>
          <w:bCs/>
          <w:rtl/>
          <w:lang w:bidi="ar-DZ"/>
        </w:rPr>
        <w:t xml:space="preserve">المحاضرة (03): </w:t>
      </w:r>
      <w:r w:rsidRPr="00DE6173">
        <w:rPr>
          <w:rFonts w:asciiTheme="majorBidi" w:hAnsiTheme="majorBidi" w:cstheme="majorBidi"/>
          <w:rtl/>
          <w:lang w:bidi="ar-DZ"/>
        </w:rPr>
        <w:t xml:space="preserve">ـ النضال المغاربي المشترك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bCs/>
          <w:rtl/>
          <w:lang w:bidi="ar-DZ"/>
        </w:rPr>
        <w:t>المحاضرة (04)</w:t>
      </w:r>
      <w:proofErr w:type="gramStart"/>
      <w:r w:rsidRPr="00DE6173">
        <w:rPr>
          <w:rFonts w:asciiTheme="majorBidi" w:hAnsiTheme="majorBidi" w:cstheme="majorBidi"/>
          <w:b/>
          <w:bCs/>
          <w:rtl/>
          <w:lang w:bidi="ar-DZ"/>
        </w:rPr>
        <w:t xml:space="preserve">: </w:t>
      </w:r>
      <w:r w:rsidRPr="00DE6173">
        <w:rPr>
          <w:rFonts w:asciiTheme="majorBidi" w:hAnsiTheme="majorBidi" w:cstheme="majorBidi"/>
          <w:rtl/>
          <w:lang w:bidi="ar-DZ"/>
        </w:rPr>
        <w:t>.</w:t>
      </w:r>
      <w:proofErr w:type="gramEnd"/>
      <w:r w:rsidRPr="00DE6173">
        <w:rPr>
          <w:rFonts w:asciiTheme="majorBidi" w:hAnsiTheme="majorBidi" w:cstheme="majorBidi"/>
          <w:rtl/>
          <w:lang w:bidi="ar-DZ"/>
        </w:rPr>
        <w:t xml:space="preserve"> محاولات الوحدة في العهد الاستعماري.  </w:t>
      </w:r>
    </w:p>
    <w:p w:rsidR="00AF2EB6" w:rsidRPr="00DE6173" w:rsidRDefault="00AF2EB6" w:rsidP="00DE6173">
      <w:pPr>
        <w:bidi/>
        <w:ind w:left="360"/>
        <w:jc w:val="both"/>
        <w:rPr>
          <w:rFonts w:asciiTheme="majorBidi" w:hAnsiTheme="majorBidi" w:cstheme="majorBidi"/>
          <w:rtl/>
          <w:lang w:bidi="ar-DZ"/>
        </w:rPr>
      </w:pPr>
      <w:r w:rsidRPr="00DE6173">
        <w:rPr>
          <w:rFonts w:asciiTheme="majorBidi" w:hAnsiTheme="majorBidi" w:cstheme="majorBidi"/>
          <w:b/>
          <w:bCs/>
          <w:rtl/>
          <w:lang w:bidi="ar-DZ"/>
        </w:rPr>
        <w:t xml:space="preserve">المحاضرة (05): </w:t>
      </w:r>
      <w:r w:rsidRPr="00DE6173">
        <w:rPr>
          <w:rFonts w:asciiTheme="majorBidi" w:hAnsiTheme="majorBidi" w:cstheme="majorBidi"/>
          <w:rtl/>
          <w:lang w:bidi="ar-DZ"/>
        </w:rPr>
        <w:t>محاولات الوحدة بعد الاستقلال</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المحاضرة (06</w:t>
      </w:r>
      <w:proofErr w:type="gramStart"/>
      <w:r w:rsidRPr="00DE6173">
        <w:rPr>
          <w:rFonts w:asciiTheme="majorBidi" w:hAnsiTheme="majorBidi" w:cstheme="majorBidi"/>
          <w:b/>
          <w:bCs/>
          <w:rtl/>
          <w:lang w:bidi="ar-DZ"/>
        </w:rPr>
        <w:t xml:space="preserve">): </w:t>
      </w:r>
      <w:r w:rsidRPr="00DE6173">
        <w:rPr>
          <w:rFonts w:asciiTheme="majorBidi" w:hAnsiTheme="majorBidi" w:cstheme="majorBidi"/>
          <w:rtl/>
          <w:lang w:bidi="ar-DZ"/>
        </w:rPr>
        <w:t xml:space="preserve"> تأسيس</w:t>
      </w:r>
      <w:proofErr w:type="gramEnd"/>
      <w:r w:rsidRPr="00DE6173">
        <w:rPr>
          <w:rFonts w:asciiTheme="majorBidi" w:hAnsiTheme="majorBidi" w:cstheme="majorBidi"/>
          <w:rtl/>
          <w:lang w:bidi="ar-DZ"/>
        </w:rPr>
        <w:t xml:space="preserve"> اتحاد المغرب العربي سنة 1989: الظروف والدوافع.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المحاضرة (07</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w:t>
      </w:r>
      <w:r w:rsidRPr="00DE6173">
        <w:rPr>
          <w:rFonts w:asciiTheme="majorBidi" w:hAnsiTheme="majorBidi" w:cstheme="majorBidi"/>
          <w:rtl/>
          <w:lang w:bidi="ar-DZ"/>
        </w:rPr>
        <w:t>أهداف</w:t>
      </w:r>
      <w:proofErr w:type="gramEnd"/>
      <w:r w:rsidRPr="00DE6173">
        <w:rPr>
          <w:rFonts w:asciiTheme="majorBidi" w:hAnsiTheme="majorBidi" w:cstheme="majorBidi"/>
          <w:rtl/>
          <w:lang w:bidi="ar-DZ"/>
        </w:rPr>
        <w:t xml:space="preserve"> اتحاد المغرب العربي وبنوده المؤسِّسة.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 xml:space="preserve">المحاضرة (08): </w:t>
      </w:r>
      <w:r w:rsidRPr="00DE6173">
        <w:rPr>
          <w:rFonts w:asciiTheme="majorBidi" w:hAnsiTheme="majorBidi" w:cstheme="majorBidi"/>
          <w:rtl/>
          <w:lang w:bidi="ar-DZ"/>
        </w:rPr>
        <w:t xml:space="preserve">الهيكل التنظيمي والمؤسسات (مجلس الرئاسة، الأمانة العامة...).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المحاضرة (09</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w:t>
      </w:r>
      <w:r w:rsidRPr="00DE6173">
        <w:rPr>
          <w:rFonts w:asciiTheme="majorBidi" w:hAnsiTheme="majorBidi" w:cstheme="majorBidi"/>
          <w:rtl/>
          <w:lang w:bidi="ar-DZ"/>
        </w:rPr>
        <w:t>الرهانات</w:t>
      </w:r>
      <w:proofErr w:type="gramEnd"/>
      <w:r w:rsidRPr="00DE6173">
        <w:rPr>
          <w:rFonts w:asciiTheme="majorBidi" w:hAnsiTheme="majorBidi" w:cstheme="majorBidi"/>
          <w:rtl/>
          <w:lang w:bidi="ar-DZ"/>
        </w:rPr>
        <w:t xml:space="preserve"> الاقتصادية والاجتماعية للاتحاد.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المحاضرة (10</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w:t>
      </w:r>
      <w:r w:rsidRPr="00DE6173">
        <w:rPr>
          <w:rFonts w:asciiTheme="majorBidi" w:hAnsiTheme="majorBidi" w:cstheme="majorBidi"/>
          <w:rtl/>
          <w:lang w:bidi="ar-DZ"/>
        </w:rPr>
        <w:t>الملفات</w:t>
      </w:r>
      <w:proofErr w:type="gramEnd"/>
      <w:r w:rsidRPr="00DE6173">
        <w:rPr>
          <w:rFonts w:asciiTheme="majorBidi" w:hAnsiTheme="majorBidi" w:cstheme="majorBidi"/>
          <w:rtl/>
          <w:lang w:bidi="ar-DZ"/>
        </w:rPr>
        <w:t xml:space="preserve"> العالقة والخلافات بين الدول الأعضاء.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المحاضرة (11</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w:t>
      </w:r>
      <w:r w:rsidRPr="00DE6173">
        <w:rPr>
          <w:rFonts w:asciiTheme="majorBidi" w:hAnsiTheme="majorBidi" w:cstheme="majorBidi"/>
          <w:rtl/>
          <w:lang w:bidi="ar-DZ"/>
        </w:rPr>
        <w:t>أسباب</w:t>
      </w:r>
      <w:proofErr w:type="gramEnd"/>
      <w:r w:rsidRPr="00DE6173">
        <w:rPr>
          <w:rFonts w:asciiTheme="majorBidi" w:hAnsiTheme="majorBidi" w:cstheme="majorBidi"/>
          <w:rtl/>
          <w:lang w:bidi="ar-DZ"/>
        </w:rPr>
        <w:t xml:space="preserve"> تعثر الاتحاد وضعف تفعيله.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 xml:space="preserve">المحاضرة (12): </w:t>
      </w:r>
      <w:r w:rsidRPr="00DE6173">
        <w:rPr>
          <w:rFonts w:asciiTheme="majorBidi" w:hAnsiTheme="majorBidi" w:cstheme="majorBidi"/>
          <w:rtl/>
          <w:lang w:bidi="ar-DZ"/>
        </w:rPr>
        <w:t xml:space="preserve">العلاقات المغاربية البينية وأثرها على الاتحاد.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rtl/>
          <w:lang w:bidi="ar-DZ"/>
        </w:rPr>
        <w:t xml:space="preserve">الاتحاد المغاربي في السياقين الإقليمي والدولي.  </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
          <w:bCs/>
          <w:rtl/>
          <w:lang w:bidi="ar-DZ"/>
        </w:rPr>
        <w:t>المحاضرة (14</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w:t>
      </w:r>
      <w:r w:rsidRPr="00DE6173">
        <w:rPr>
          <w:rFonts w:asciiTheme="majorBidi" w:hAnsiTheme="majorBidi" w:cstheme="majorBidi"/>
          <w:rtl/>
          <w:lang w:bidi="ar-DZ"/>
        </w:rPr>
        <w:t>الآفاق</w:t>
      </w:r>
      <w:proofErr w:type="gramEnd"/>
      <w:r w:rsidRPr="00DE6173">
        <w:rPr>
          <w:rFonts w:asciiTheme="majorBidi" w:hAnsiTheme="majorBidi" w:cstheme="majorBidi"/>
          <w:rtl/>
          <w:lang w:bidi="ar-DZ"/>
        </w:rPr>
        <w:t xml:space="preserve"> المستقبلية لإحياء الاتحاد: الفرص والتحديات.</w:t>
      </w:r>
    </w:p>
    <w:p w:rsidR="00AF2EB6" w:rsidRPr="00DE6173" w:rsidRDefault="00AF2EB6" w:rsidP="00DE6173">
      <w:pPr>
        <w:bidi/>
        <w:jc w:val="lowKashida"/>
        <w:rPr>
          <w:rFonts w:asciiTheme="majorBidi" w:hAnsiTheme="majorBidi" w:cstheme="majorBidi"/>
          <w:b/>
          <w:rtl/>
          <w:lang w:bidi="ar-DZ"/>
        </w:rPr>
      </w:pP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bidi/>
        <w:ind w:left="1080"/>
        <w:jc w:val="both"/>
        <w:rPr>
          <w:rFonts w:asciiTheme="majorBidi" w:hAnsiTheme="majorBidi" w:cstheme="majorBidi"/>
          <w:b/>
          <w:rtl/>
          <w:lang w:bidi="ar-DZ"/>
        </w:rPr>
      </w:pPr>
      <w:r w:rsidRPr="00DE6173">
        <w:rPr>
          <w:rFonts w:asciiTheme="majorBidi" w:hAnsiTheme="majorBidi" w:cstheme="majorBidi"/>
          <w:b/>
          <w:rtl/>
          <w:lang w:bidi="ar-DZ"/>
        </w:rPr>
        <w:t xml:space="preserve">لحبيب </w:t>
      </w:r>
      <w:proofErr w:type="spellStart"/>
      <w:r w:rsidRPr="00DE6173">
        <w:rPr>
          <w:rFonts w:asciiTheme="majorBidi" w:hAnsiTheme="majorBidi" w:cstheme="majorBidi"/>
          <w:b/>
          <w:rtl/>
          <w:lang w:bidi="ar-DZ"/>
        </w:rPr>
        <w:t>الجنحاني</w:t>
      </w:r>
      <w:proofErr w:type="spellEnd"/>
      <w:r w:rsidRPr="00DE6173">
        <w:rPr>
          <w:rFonts w:asciiTheme="majorBidi" w:hAnsiTheme="majorBidi" w:cstheme="majorBidi"/>
          <w:b/>
          <w:rtl/>
          <w:lang w:bidi="ar-DZ"/>
        </w:rPr>
        <w:t xml:space="preserve">، اتحاد المغرب العربي: الحلم المؤجل، دار سراس، تونس، 1992.  </w:t>
      </w:r>
    </w:p>
    <w:p w:rsidR="00AF2EB6" w:rsidRPr="00DE6173" w:rsidRDefault="00AF2EB6" w:rsidP="00DE6173">
      <w:pPr>
        <w:bidi/>
        <w:ind w:left="1080"/>
        <w:jc w:val="both"/>
        <w:rPr>
          <w:rFonts w:asciiTheme="majorBidi" w:hAnsiTheme="majorBidi" w:cstheme="majorBidi"/>
          <w:b/>
          <w:lang w:bidi="ar-DZ"/>
        </w:rPr>
      </w:pPr>
      <w:r w:rsidRPr="00DE6173">
        <w:rPr>
          <w:rFonts w:asciiTheme="majorBidi" w:hAnsiTheme="majorBidi" w:cstheme="majorBidi"/>
          <w:b/>
          <w:rtl/>
          <w:lang w:bidi="ar-DZ"/>
        </w:rPr>
        <w:t xml:space="preserve">عثمان سعدي، الاتحاد المغاربي: الواقع والآفاق، الدار العربية للكتاب، طرابلس، 1990.  </w:t>
      </w:r>
    </w:p>
    <w:p w:rsidR="00AF2EB6" w:rsidRPr="00DE6173" w:rsidRDefault="00AF2EB6" w:rsidP="00DE6173">
      <w:pPr>
        <w:bidi/>
        <w:ind w:left="1080"/>
        <w:jc w:val="both"/>
        <w:rPr>
          <w:rFonts w:asciiTheme="majorBidi" w:hAnsiTheme="majorBidi" w:cstheme="majorBidi"/>
          <w:b/>
          <w:lang w:bidi="ar-DZ"/>
        </w:rPr>
      </w:pPr>
      <w:r w:rsidRPr="00DE6173">
        <w:rPr>
          <w:rFonts w:asciiTheme="majorBidi" w:hAnsiTheme="majorBidi" w:cstheme="majorBidi"/>
          <w:b/>
          <w:rtl/>
          <w:lang w:bidi="ar-DZ"/>
        </w:rPr>
        <w:t xml:space="preserve">عبد الله السنوسي، الوحدة المغاربية: من المحاولات إلى الاتحاد، منشورات جامعة قاريونس، ليبيا، 1994.  </w:t>
      </w:r>
    </w:p>
    <w:p w:rsidR="00AF2EB6" w:rsidRPr="00DE6173" w:rsidRDefault="00AF2EB6" w:rsidP="00DE6173">
      <w:pPr>
        <w:bidi/>
        <w:ind w:left="1080"/>
        <w:jc w:val="both"/>
        <w:rPr>
          <w:rFonts w:asciiTheme="majorBidi" w:hAnsiTheme="majorBidi" w:cstheme="majorBidi"/>
          <w:b/>
          <w:lang w:bidi="ar-DZ"/>
        </w:rPr>
      </w:pPr>
      <w:r w:rsidRPr="00DE6173">
        <w:rPr>
          <w:rFonts w:asciiTheme="majorBidi" w:hAnsiTheme="majorBidi" w:cstheme="majorBidi"/>
          <w:b/>
          <w:rtl/>
          <w:lang w:bidi="ar-DZ"/>
        </w:rPr>
        <w:t xml:space="preserve">عبد الإله </w:t>
      </w:r>
      <w:proofErr w:type="spellStart"/>
      <w:r w:rsidRPr="00DE6173">
        <w:rPr>
          <w:rFonts w:asciiTheme="majorBidi" w:hAnsiTheme="majorBidi" w:cstheme="majorBidi"/>
          <w:b/>
          <w:rtl/>
          <w:lang w:bidi="ar-DZ"/>
        </w:rPr>
        <w:t>بلقزيز</w:t>
      </w:r>
      <w:proofErr w:type="spellEnd"/>
      <w:r w:rsidRPr="00DE6173">
        <w:rPr>
          <w:rFonts w:asciiTheme="majorBidi" w:hAnsiTheme="majorBidi" w:cstheme="majorBidi"/>
          <w:b/>
          <w:rtl/>
          <w:lang w:bidi="ar-DZ"/>
        </w:rPr>
        <w:t xml:space="preserve">، الوحدة المغاربية: السياقات، العوائق، الآفاق، مركز دراسات الوحدة العربية، بيروت، 2000.  </w:t>
      </w:r>
    </w:p>
    <w:p w:rsidR="00AF2EB6" w:rsidRPr="00DE6173" w:rsidRDefault="00AF2EB6" w:rsidP="00DE6173">
      <w:pPr>
        <w:bidi/>
        <w:ind w:left="1080"/>
        <w:jc w:val="both"/>
        <w:rPr>
          <w:rFonts w:asciiTheme="majorBidi" w:hAnsiTheme="majorBidi" w:cstheme="majorBidi"/>
          <w:b/>
          <w:rtl/>
          <w:lang w:bidi="ar-DZ"/>
        </w:rPr>
      </w:pPr>
      <w:r w:rsidRPr="00DE6173">
        <w:rPr>
          <w:rFonts w:asciiTheme="majorBidi" w:hAnsiTheme="majorBidi" w:cstheme="majorBidi"/>
          <w:b/>
          <w:rtl/>
          <w:lang w:bidi="ar-DZ"/>
        </w:rPr>
        <w:t>محمد العربي المساري، العلاقات المغاربية: الصراعات والتكامل الممكن، إفريقيا الشرق، الدار البيضاء، 2004.</w:t>
      </w:r>
    </w:p>
    <w:p w:rsidR="00AF2EB6" w:rsidRPr="00DE6173" w:rsidRDefault="00AF2EB6" w:rsidP="00DE6173">
      <w:pPr>
        <w:bidi/>
        <w:jc w:val="both"/>
        <w:rPr>
          <w:rFonts w:asciiTheme="majorBidi" w:hAnsiTheme="majorBidi" w:cstheme="majorBidi"/>
          <w:b/>
          <w:lang w:bidi="ar-DZ"/>
        </w:rPr>
      </w:pPr>
    </w:p>
    <w:p w:rsidR="00AF2EB6" w:rsidRPr="00DE6173" w:rsidRDefault="00AF2EB6" w:rsidP="00DE6173">
      <w:pPr>
        <w:bidi/>
        <w:jc w:val="both"/>
        <w:rPr>
          <w:rFonts w:asciiTheme="majorBidi" w:hAnsiTheme="majorBidi" w:cstheme="majorBidi"/>
          <w:b/>
          <w:bCs/>
          <w:rtl/>
          <w:lang w:bidi="ar-DZ"/>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EE091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w:t>
      </w:r>
    </w:p>
    <w:p w:rsidR="00AF2EB6" w:rsidRPr="00DE6173" w:rsidRDefault="00AF2EB6" w:rsidP="00DE6173">
      <w:pPr>
        <w:bidi/>
        <w:jc w:val="lowKashida"/>
        <w:rPr>
          <w:rFonts w:asciiTheme="majorBidi" w:hAnsiTheme="majorBidi" w:cstheme="majorBidi"/>
          <w:b/>
          <w:bCs/>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EE091C" w:rsidRPr="00A43EFC" w:rsidRDefault="00EE091C" w:rsidP="00EE091C">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rsidR="00EE091C" w:rsidRPr="00572140" w:rsidRDefault="00EE091C" w:rsidP="00EE091C">
      <w:pPr>
        <w:jc w:val="center"/>
        <w:rPr>
          <w:bCs/>
        </w:rPr>
      </w:pPr>
      <w:r w:rsidRPr="00A43EFC">
        <w:rPr>
          <w:rFonts w:hint="cs"/>
          <w:bCs/>
          <w:i/>
          <w:iCs/>
          <w:rtl/>
          <w:lang w:bidi="ar-DZ"/>
        </w:rPr>
        <w:t>(</w:t>
      </w:r>
      <w:r w:rsidRPr="00572140">
        <w:rPr>
          <w:bCs/>
          <w:rtl/>
        </w:rPr>
        <w:t>الذكاء الاصطناعي التطبيقي في الدراسات التاريخية</w:t>
      </w:r>
    </w:p>
    <w:p w:rsidR="00EE091C" w:rsidRPr="00572140" w:rsidRDefault="00EE091C" w:rsidP="00EE091C">
      <w:pPr>
        <w:jc w:val="center"/>
        <w:rPr>
          <w:rFonts w:eastAsia="Times New Roman"/>
          <w:b/>
          <w:lang w:eastAsia="fr-FR"/>
        </w:rPr>
      </w:pPr>
      <w:r w:rsidRPr="00572140">
        <w:rPr>
          <w:rFonts w:eastAsia="Times New Roman"/>
          <w:b/>
          <w:i/>
          <w:iCs/>
          <w:lang w:eastAsia="fr-FR"/>
        </w:rPr>
        <w:t>Intelligence artificielle appliquée aux études historiques</w:t>
      </w:r>
    </w:p>
    <w:p w:rsidR="00EE091C" w:rsidRPr="00A43EFC" w:rsidRDefault="00EE091C" w:rsidP="00EE091C">
      <w:pPr>
        <w:bidi/>
        <w:ind w:left="-1"/>
        <w:jc w:val="both"/>
        <w:rPr>
          <w:bCs/>
          <w:i/>
          <w:iCs/>
          <w:rtl/>
          <w:lang w:bidi="ar-DZ"/>
        </w:rPr>
      </w:pPr>
      <w:r w:rsidRPr="00A43EFC">
        <w:rPr>
          <w:bCs/>
          <w:i/>
          <w:iCs/>
          <w:rtl/>
          <w:lang w:bidi="ar-DZ"/>
        </w:rPr>
        <w:t>الرصيد:1</w:t>
      </w:r>
    </w:p>
    <w:p w:rsidR="00EE091C" w:rsidRPr="00A43EFC" w:rsidRDefault="00EE091C" w:rsidP="00EE091C">
      <w:pPr>
        <w:bidi/>
        <w:ind w:left="-1"/>
        <w:jc w:val="both"/>
        <w:rPr>
          <w:bCs/>
          <w:i/>
          <w:iCs/>
          <w:rtl/>
          <w:lang w:bidi="ar-DZ"/>
        </w:rPr>
      </w:pPr>
      <w:r w:rsidRPr="00A43EFC">
        <w:rPr>
          <w:bCs/>
          <w:i/>
          <w:iCs/>
          <w:rtl/>
          <w:lang w:bidi="ar-DZ"/>
        </w:rPr>
        <w:t>المعامل:1</w:t>
      </w:r>
    </w:p>
    <w:p w:rsidR="00EE091C" w:rsidRPr="00A43EFC" w:rsidRDefault="00EE091C" w:rsidP="00EE091C">
      <w:pPr>
        <w:bidi/>
        <w:ind w:left="-1"/>
        <w:jc w:val="both"/>
        <w:rPr>
          <w:rtl/>
          <w:lang w:bidi="ar-DZ"/>
        </w:rPr>
      </w:pPr>
    </w:p>
    <w:p w:rsidR="00EE091C" w:rsidRPr="00A43EFC" w:rsidRDefault="00EE091C" w:rsidP="00EE091C">
      <w:pPr>
        <w:bidi/>
        <w:ind w:left="-1"/>
        <w:jc w:val="both"/>
        <w:rPr>
          <w:rtl/>
          <w:lang w:bidi="ar-DZ"/>
        </w:rPr>
      </w:pPr>
      <w:r w:rsidRPr="00A43EFC">
        <w:rPr>
          <w:rtl/>
          <w:lang w:bidi="ar-DZ"/>
        </w:rPr>
        <w:t>أهداف التعليم: (</w:t>
      </w:r>
      <w:r w:rsidRPr="00A43EFC">
        <w:rPr>
          <w:i/>
          <w:iCs/>
          <w:rtl/>
          <w:lang w:bidi="ar-DZ"/>
        </w:rPr>
        <w:t xml:space="preserve">ذكر ما يفترض على الطالب اكتسابه من مؤهلات بعد نجاحه في هذه المادة، في ثلاثة أسطر على </w:t>
      </w:r>
      <w:proofErr w:type="gramStart"/>
      <w:r w:rsidRPr="00A43EFC">
        <w:rPr>
          <w:i/>
          <w:iCs/>
          <w:rtl/>
          <w:lang w:bidi="ar-DZ"/>
        </w:rPr>
        <w:t>الأكثر</w:t>
      </w:r>
      <w:r w:rsidRPr="00A43EFC">
        <w:rPr>
          <w:rtl/>
          <w:lang w:bidi="ar-DZ"/>
        </w:rPr>
        <w:t xml:space="preserve"> )</w:t>
      </w:r>
      <w:proofErr w:type="gramEnd"/>
    </w:p>
    <w:p w:rsidR="00EE091C" w:rsidRDefault="00EE091C" w:rsidP="00EE091C">
      <w:pPr>
        <w:bidi/>
        <w:rPr>
          <w:rFonts w:eastAsia="Times New Roman"/>
          <w:lang w:eastAsia="fr-FR"/>
        </w:rPr>
      </w:pPr>
      <w:proofErr w:type="gramStart"/>
      <w:r>
        <w:rPr>
          <w:rFonts w:hAnsi="Symbol"/>
        </w:rPr>
        <w:t></w:t>
      </w:r>
      <w:r>
        <w:t xml:space="preserve">  </w:t>
      </w:r>
      <w:r>
        <w:rPr>
          <w:rtl/>
        </w:rPr>
        <w:t>الانتقال</w:t>
      </w:r>
      <w:proofErr w:type="gramEnd"/>
      <w:r>
        <w:rPr>
          <w:rtl/>
        </w:rPr>
        <w:t xml:space="preserve"> من المفاهيم إلى </w:t>
      </w:r>
      <w:r>
        <w:rPr>
          <w:rStyle w:val="lev"/>
          <w:rtl/>
        </w:rPr>
        <w:t>التطبيق العملي</w:t>
      </w:r>
    </w:p>
    <w:p w:rsidR="00EE091C" w:rsidRDefault="00EE091C" w:rsidP="00EE091C">
      <w:pPr>
        <w:bidi/>
      </w:pPr>
      <w:proofErr w:type="gramStart"/>
      <w:r>
        <w:rPr>
          <w:rFonts w:hAnsi="Symbol"/>
        </w:rPr>
        <w:t></w:t>
      </w:r>
      <w:r>
        <w:t xml:space="preserve">  </w:t>
      </w:r>
      <w:r>
        <w:rPr>
          <w:rtl/>
        </w:rPr>
        <w:t>تمكين</w:t>
      </w:r>
      <w:proofErr w:type="gramEnd"/>
      <w:r>
        <w:rPr>
          <w:rtl/>
        </w:rPr>
        <w:t xml:space="preserve"> طالب التاريخ من </w:t>
      </w:r>
      <w:r>
        <w:rPr>
          <w:rStyle w:val="lev"/>
          <w:rtl/>
        </w:rPr>
        <w:t>استعمال أدوات</w:t>
      </w:r>
      <w:r>
        <w:rPr>
          <w:rStyle w:val="lev"/>
        </w:rPr>
        <w:t xml:space="preserve"> IA </w:t>
      </w:r>
      <w:r>
        <w:rPr>
          <w:rStyle w:val="lev"/>
          <w:rtl/>
        </w:rPr>
        <w:t>جاهزة</w:t>
      </w:r>
    </w:p>
    <w:p w:rsidR="00EE091C" w:rsidRDefault="00EE091C" w:rsidP="00EE091C">
      <w:pPr>
        <w:bidi/>
      </w:pPr>
      <w:proofErr w:type="gramStart"/>
      <w:r>
        <w:rPr>
          <w:rFonts w:hAnsi="Symbol"/>
        </w:rPr>
        <w:t></w:t>
      </w:r>
      <w:r>
        <w:t xml:space="preserve">  </w:t>
      </w:r>
      <w:r>
        <w:rPr>
          <w:rtl/>
        </w:rPr>
        <w:t>توظيف</w:t>
      </w:r>
      <w:proofErr w:type="gramEnd"/>
      <w:r>
        <w:t xml:space="preserve"> IA </w:t>
      </w:r>
      <w:r>
        <w:rPr>
          <w:rtl/>
        </w:rPr>
        <w:t>في تحليل النصوص، الصور، الخرائط، والأرشيف</w:t>
      </w:r>
    </w:p>
    <w:p w:rsidR="00EE091C" w:rsidRDefault="00EE091C" w:rsidP="00EE091C">
      <w:pPr>
        <w:bidi/>
      </w:pPr>
      <w:proofErr w:type="gramStart"/>
      <w:r>
        <w:rPr>
          <w:rFonts w:hAnsi="Symbol"/>
        </w:rPr>
        <w:t></w:t>
      </w:r>
      <w:r>
        <w:t xml:space="preserve">  </w:t>
      </w:r>
      <w:r>
        <w:rPr>
          <w:rtl/>
        </w:rPr>
        <w:t>تعزيز</w:t>
      </w:r>
      <w:proofErr w:type="gramEnd"/>
      <w:r>
        <w:rPr>
          <w:rtl/>
        </w:rPr>
        <w:t xml:space="preserve"> التفكير النقدي والأخلاقي</w:t>
      </w:r>
    </w:p>
    <w:p w:rsidR="00EE091C" w:rsidRPr="00A43EFC" w:rsidRDefault="00EE091C" w:rsidP="00EE091C">
      <w:pPr>
        <w:bidi/>
        <w:ind w:left="-1"/>
        <w:jc w:val="both"/>
        <w:rPr>
          <w:rtl/>
          <w:lang w:bidi="ar-DZ"/>
        </w:rPr>
      </w:pPr>
    </w:p>
    <w:p w:rsidR="00EE091C" w:rsidRDefault="00EE091C" w:rsidP="00EE091C">
      <w:pPr>
        <w:bidi/>
        <w:ind w:left="-1"/>
        <w:jc w:val="both"/>
        <w:rPr>
          <w:bCs/>
          <w:rtl/>
          <w:lang w:bidi="ar-DZ"/>
        </w:rPr>
      </w:pPr>
      <w:r w:rsidRPr="00572140">
        <w:rPr>
          <w:bCs/>
          <w:rtl/>
          <w:lang w:bidi="ar-DZ"/>
        </w:rPr>
        <w:t>محتوى المادة:</w:t>
      </w:r>
    </w:p>
    <w:p w:rsidR="00EE091C" w:rsidRDefault="00EE091C" w:rsidP="00EE091C">
      <w:pPr>
        <w:bidi/>
        <w:ind w:left="-1"/>
        <w:jc w:val="both"/>
        <w:rPr>
          <w:rtl/>
          <w:lang w:bidi="ar-DZ"/>
        </w:rPr>
      </w:pPr>
    </w:p>
    <w:p w:rsidR="00EE091C" w:rsidRPr="00572140" w:rsidRDefault="00EE091C" w:rsidP="00EE091C">
      <w:pPr>
        <w:bidi/>
        <w:ind w:left="-1"/>
        <w:jc w:val="both"/>
        <w:rPr>
          <w:rtl/>
          <w:lang w:bidi="ar-DZ"/>
        </w:rPr>
      </w:pPr>
    </w:p>
    <w:p w:rsidR="00EE091C" w:rsidRDefault="00EE091C" w:rsidP="00EE091C">
      <w:pPr>
        <w:pStyle w:val="NormalWeb"/>
        <w:numPr>
          <w:ilvl w:val="0"/>
          <w:numId w:val="36"/>
        </w:numPr>
        <w:bidi/>
        <w:spacing w:before="0" w:beforeAutospacing="0" w:after="0" w:afterAutospacing="0"/>
      </w:pPr>
      <w:r>
        <w:rPr>
          <w:rtl/>
        </w:rPr>
        <w:t xml:space="preserve">مراجعة عامة لمفاهيم الذكاء </w:t>
      </w:r>
      <w:proofErr w:type="gramStart"/>
      <w:r>
        <w:rPr>
          <w:rtl/>
        </w:rPr>
        <w:t>الاصطناعي</w:t>
      </w:r>
      <w:r>
        <w:rPr>
          <w:rFonts w:hint="cs"/>
          <w:rtl/>
        </w:rPr>
        <w:t xml:space="preserve">  </w:t>
      </w:r>
      <w:r>
        <w:t>Révision</w:t>
      </w:r>
      <w:proofErr w:type="gramEnd"/>
      <w:r>
        <w:t xml:space="preserve"> des concepts de base de l’IA</w:t>
      </w:r>
    </w:p>
    <w:p w:rsidR="00EE091C" w:rsidRDefault="00EE091C" w:rsidP="00EE091C">
      <w:pPr>
        <w:pStyle w:val="NormalWeb"/>
        <w:numPr>
          <w:ilvl w:val="0"/>
          <w:numId w:val="36"/>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rsidR="00EE091C" w:rsidRDefault="00EE091C" w:rsidP="00EE091C">
      <w:pPr>
        <w:pStyle w:val="NormalWeb"/>
        <w:numPr>
          <w:ilvl w:val="0"/>
          <w:numId w:val="36"/>
        </w:numPr>
        <w:bidi/>
        <w:spacing w:before="0" w:beforeAutospacing="0" w:after="0" w:afterAutospacing="0"/>
      </w:pPr>
      <w:r>
        <w:rPr>
          <w:rtl/>
        </w:rPr>
        <w:t xml:space="preserve">البيانات في البحث التاريخي (نصوص، صور، </w:t>
      </w:r>
      <w:proofErr w:type="gramStart"/>
      <w:r>
        <w:rPr>
          <w:rtl/>
        </w:rPr>
        <w:t>خرائط)</w:t>
      </w:r>
      <w:r>
        <w:rPr>
          <w:rFonts w:hint="cs"/>
          <w:rtl/>
        </w:rPr>
        <w:t xml:space="preserve">  </w:t>
      </w:r>
      <w:r>
        <w:t>Les</w:t>
      </w:r>
      <w:proofErr w:type="gramEnd"/>
      <w:r>
        <w:t xml:space="preserve"> données en recherche historique</w:t>
      </w:r>
    </w:p>
    <w:p w:rsidR="00EE091C" w:rsidRDefault="00EE091C" w:rsidP="00EE091C">
      <w:pPr>
        <w:pStyle w:val="NormalWeb"/>
        <w:numPr>
          <w:ilvl w:val="0"/>
          <w:numId w:val="36"/>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rsidR="00EE091C" w:rsidRDefault="00EE091C" w:rsidP="00EE091C">
      <w:pPr>
        <w:pStyle w:val="NormalWeb"/>
        <w:numPr>
          <w:ilvl w:val="0"/>
          <w:numId w:val="36"/>
        </w:numPr>
        <w:bidi/>
        <w:spacing w:before="0" w:beforeAutospacing="0" w:after="0" w:afterAutospacing="0"/>
      </w:pPr>
      <w:r>
        <w:rPr>
          <w:rtl/>
        </w:rPr>
        <w:t>التعرف الآلي على النصوص</w:t>
      </w:r>
      <w:r>
        <w:t xml:space="preserve"> (</w:t>
      </w:r>
      <w:proofErr w:type="gramStart"/>
      <w:r>
        <w:t>OCR)</w:t>
      </w:r>
      <w:r>
        <w:rPr>
          <w:rFonts w:hint="cs"/>
          <w:rtl/>
        </w:rPr>
        <w:t xml:space="preserve">  </w:t>
      </w:r>
      <w:r>
        <w:t>Reconnaissance</w:t>
      </w:r>
      <w:proofErr w:type="gramEnd"/>
      <w:r>
        <w:t xml:space="preserve"> optique de caractères (OCR)</w:t>
      </w:r>
    </w:p>
    <w:p w:rsidR="00EE091C" w:rsidRDefault="00EE091C" w:rsidP="00EE091C">
      <w:pPr>
        <w:pStyle w:val="NormalWeb"/>
        <w:numPr>
          <w:ilvl w:val="0"/>
          <w:numId w:val="36"/>
        </w:numPr>
        <w:bidi/>
        <w:spacing w:before="0" w:beforeAutospacing="0" w:after="0" w:afterAutospacing="0"/>
      </w:pPr>
      <w:r>
        <w:rPr>
          <w:rtl/>
        </w:rPr>
        <w:t xml:space="preserve">تحليل المخطوطات والوثائق </w:t>
      </w:r>
      <w:proofErr w:type="gramStart"/>
      <w:r>
        <w:rPr>
          <w:rtl/>
        </w:rPr>
        <w:t>القديمة</w:t>
      </w:r>
      <w:r>
        <w:rPr>
          <w:rFonts w:hint="cs"/>
          <w:rtl/>
        </w:rPr>
        <w:t xml:space="preserve">  </w:t>
      </w:r>
      <w:r>
        <w:t>Analyse</w:t>
      </w:r>
      <w:proofErr w:type="gramEnd"/>
      <w:r>
        <w:t xml:space="preserve"> des manuscrits et documents anciens</w:t>
      </w:r>
    </w:p>
    <w:p w:rsidR="00EE091C" w:rsidRDefault="00EE091C" w:rsidP="00EE091C">
      <w:pPr>
        <w:pStyle w:val="NormalWeb"/>
        <w:numPr>
          <w:ilvl w:val="0"/>
          <w:numId w:val="36"/>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rsidR="00EE091C" w:rsidRDefault="00EE091C" w:rsidP="00EE091C">
      <w:pPr>
        <w:pStyle w:val="NormalWeb"/>
        <w:numPr>
          <w:ilvl w:val="0"/>
          <w:numId w:val="36"/>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rsidR="00EE091C" w:rsidRDefault="00EE091C" w:rsidP="00EE091C">
      <w:pPr>
        <w:pStyle w:val="NormalWeb"/>
        <w:numPr>
          <w:ilvl w:val="0"/>
          <w:numId w:val="36"/>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rsidR="00EE091C" w:rsidRDefault="00EE091C" w:rsidP="00EE091C">
      <w:pPr>
        <w:pStyle w:val="NormalWeb"/>
        <w:numPr>
          <w:ilvl w:val="0"/>
          <w:numId w:val="36"/>
        </w:numPr>
        <w:bidi/>
        <w:spacing w:before="0" w:beforeAutospacing="0" w:after="0" w:afterAutospacing="0"/>
      </w:pPr>
      <w:r>
        <w:rPr>
          <w:rtl/>
        </w:rPr>
        <w:t>تحليل الخرائط والفضاء التاريخي</w:t>
      </w:r>
      <w:r>
        <w:t xml:space="preserve"> (GIS + </w:t>
      </w:r>
      <w:proofErr w:type="gramStart"/>
      <w:r>
        <w:t>IA)</w:t>
      </w:r>
      <w:r>
        <w:rPr>
          <w:rFonts w:hint="cs"/>
          <w:rtl/>
        </w:rPr>
        <w:t xml:space="preserve">   </w:t>
      </w:r>
      <w:proofErr w:type="gramEnd"/>
      <w:r>
        <w:t>Analyse spatiale et IA (GIS historique)</w:t>
      </w:r>
    </w:p>
    <w:p w:rsidR="00EE091C" w:rsidRDefault="00EE091C" w:rsidP="00EE091C">
      <w:pPr>
        <w:pStyle w:val="NormalWeb"/>
        <w:numPr>
          <w:ilvl w:val="0"/>
          <w:numId w:val="36"/>
        </w:numPr>
        <w:bidi/>
        <w:spacing w:before="0" w:beforeAutospacing="0" w:after="0" w:afterAutospacing="0"/>
      </w:pPr>
      <w:r>
        <w:rPr>
          <w:rtl/>
        </w:rPr>
        <w:t xml:space="preserve">الذكاء الاصطناعي في المتاحف </w:t>
      </w:r>
      <w:proofErr w:type="gramStart"/>
      <w:r>
        <w:rPr>
          <w:rtl/>
        </w:rPr>
        <w:t>والتراث</w:t>
      </w:r>
      <w:r>
        <w:rPr>
          <w:rFonts w:hint="cs"/>
          <w:rtl/>
        </w:rPr>
        <w:t xml:space="preserve">  </w:t>
      </w:r>
      <w:r>
        <w:t>IA</w:t>
      </w:r>
      <w:proofErr w:type="gramEnd"/>
      <w:r>
        <w:t xml:space="preserve"> dans les musées et le patrimoine</w:t>
      </w:r>
    </w:p>
    <w:p w:rsidR="00EE091C" w:rsidRDefault="00EE091C" w:rsidP="00EE091C">
      <w:pPr>
        <w:pStyle w:val="NormalWeb"/>
        <w:numPr>
          <w:ilvl w:val="0"/>
          <w:numId w:val="36"/>
        </w:numPr>
        <w:bidi/>
        <w:spacing w:before="0" w:beforeAutospacing="0" w:after="0" w:afterAutospacing="0"/>
      </w:pPr>
      <w:r>
        <w:rPr>
          <w:rtl/>
        </w:rPr>
        <w:t xml:space="preserve">التنبؤ التاريخي </w:t>
      </w:r>
      <w:proofErr w:type="spellStart"/>
      <w:proofErr w:type="gramStart"/>
      <w:r>
        <w:rPr>
          <w:rtl/>
        </w:rPr>
        <w:t>والنمذجة</w:t>
      </w:r>
      <w:proofErr w:type="spellEnd"/>
      <w:r>
        <w:rPr>
          <w:rFonts w:hint="cs"/>
          <w:rtl/>
        </w:rPr>
        <w:t xml:space="preserve">  </w:t>
      </w:r>
      <w:r>
        <w:t>Modélisation</w:t>
      </w:r>
      <w:proofErr w:type="gramEnd"/>
      <w:r>
        <w:t xml:space="preserve"> et limites de la prédiction historique</w:t>
      </w:r>
    </w:p>
    <w:p w:rsidR="00EE091C" w:rsidRDefault="00EE091C" w:rsidP="00EE091C">
      <w:pPr>
        <w:pStyle w:val="NormalWeb"/>
        <w:numPr>
          <w:ilvl w:val="0"/>
          <w:numId w:val="36"/>
        </w:numPr>
        <w:bidi/>
        <w:spacing w:before="0" w:beforeAutospacing="0" w:after="0" w:afterAutospacing="0"/>
      </w:pPr>
      <w:r>
        <w:rPr>
          <w:rtl/>
        </w:rPr>
        <w:t xml:space="preserve">الأبعاد الأخلاقية والقانونية للذكاء </w:t>
      </w:r>
      <w:proofErr w:type="gramStart"/>
      <w:r>
        <w:rPr>
          <w:rtl/>
        </w:rPr>
        <w:t>الاصطناعي</w:t>
      </w:r>
      <w:r>
        <w:rPr>
          <w:rFonts w:hint="cs"/>
          <w:rtl/>
        </w:rPr>
        <w:t xml:space="preserve">  </w:t>
      </w:r>
      <w:r>
        <w:t>Éthique</w:t>
      </w:r>
      <w:proofErr w:type="gramEnd"/>
      <w:r>
        <w:t>, droit et biais algorithmiques</w:t>
      </w:r>
    </w:p>
    <w:p w:rsidR="00EE091C" w:rsidRDefault="00EE091C" w:rsidP="00EE091C">
      <w:pPr>
        <w:pStyle w:val="NormalWeb"/>
        <w:numPr>
          <w:ilvl w:val="0"/>
          <w:numId w:val="36"/>
        </w:numPr>
        <w:bidi/>
        <w:spacing w:before="0" w:beforeAutospacing="0" w:after="0" w:afterAutospacing="0"/>
      </w:pPr>
      <w:r>
        <w:rPr>
          <w:rtl/>
        </w:rPr>
        <w:t xml:space="preserve">ورشة تطبيقية: مشروع تاريخي بالذكاء </w:t>
      </w:r>
      <w:proofErr w:type="gramStart"/>
      <w:r>
        <w:rPr>
          <w:rtl/>
        </w:rPr>
        <w:t>الاصطناعي</w:t>
      </w:r>
      <w:r>
        <w:rPr>
          <w:rFonts w:hint="cs"/>
          <w:rtl/>
        </w:rPr>
        <w:t xml:space="preserve">  </w:t>
      </w:r>
      <w:r>
        <w:t>Atelier</w:t>
      </w:r>
      <w:proofErr w:type="gramEnd"/>
      <w:r>
        <w:t xml:space="preserve"> : projet historique utilisant l’IA</w:t>
      </w:r>
    </w:p>
    <w:p w:rsidR="00EE091C" w:rsidRDefault="00EE091C" w:rsidP="00EE091C">
      <w:pPr>
        <w:pStyle w:val="NormalWeb"/>
        <w:numPr>
          <w:ilvl w:val="0"/>
          <w:numId w:val="36"/>
        </w:numPr>
        <w:bidi/>
        <w:spacing w:before="0" w:beforeAutospacing="0" w:after="0" w:afterAutospacing="0"/>
      </w:pPr>
      <w:r>
        <w:rPr>
          <w:rtl/>
        </w:rPr>
        <w:t xml:space="preserve">تقييم </w:t>
      </w:r>
      <w:proofErr w:type="gramStart"/>
      <w:r>
        <w:rPr>
          <w:rtl/>
        </w:rPr>
        <w:t>المكتسبات</w:t>
      </w:r>
      <w:r>
        <w:rPr>
          <w:rFonts w:hint="cs"/>
          <w:rtl/>
        </w:rPr>
        <w:t xml:space="preserve">  </w:t>
      </w:r>
      <w:r>
        <w:t>Évaluation</w:t>
      </w:r>
      <w:proofErr w:type="gramEnd"/>
      <w:r>
        <w:t xml:space="preserve"> des acquis</w:t>
      </w:r>
    </w:p>
    <w:p w:rsidR="00EE091C" w:rsidRPr="00A43EFC" w:rsidRDefault="00EE091C" w:rsidP="00EE091C">
      <w:pPr>
        <w:bidi/>
        <w:ind w:left="-1"/>
        <w:jc w:val="both"/>
        <w:rPr>
          <w:rtl/>
          <w:lang w:bidi="ar-DZ"/>
        </w:rPr>
      </w:pPr>
    </w:p>
    <w:p w:rsidR="00EE091C" w:rsidRPr="00A43EFC" w:rsidRDefault="00EE091C" w:rsidP="00EE091C">
      <w:pPr>
        <w:bidi/>
        <w:ind w:left="-1"/>
        <w:jc w:val="both"/>
        <w:rPr>
          <w:rtl/>
          <w:lang w:bidi="ar-DZ"/>
        </w:rPr>
      </w:pPr>
    </w:p>
    <w:p w:rsidR="00EE091C" w:rsidRPr="00A43EFC" w:rsidRDefault="00EE091C" w:rsidP="00EE091C">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EE091C" w:rsidRPr="00572140" w:rsidTr="001A532C">
        <w:trPr>
          <w:tblHeader/>
          <w:tblCellSpacing w:w="15" w:type="dxa"/>
        </w:trPr>
        <w:tc>
          <w:tcPr>
            <w:tcW w:w="2845" w:type="dxa"/>
            <w:vAlign w:val="center"/>
            <w:hideMark/>
          </w:tcPr>
          <w:p w:rsidR="00EE091C" w:rsidRPr="00572140" w:rsidRDefault="00EE091C" w:rsidP="001A532C">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rsidR="00EE091C" w:rsidRPr="00572140" w:rsidRDefault="00EE091C" w:rsidP="001A532C">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rsidR="00EE091C" w:rsidRPr="00572140" w:rsidRDefault="00EE091C" w:rsidP="001A532C">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rsidR="00EE091C" w:rsidRPr="00572140" w:rsidRDefault="00EE091C" w:rsidP="001A532C">
            <w:pPr>
              <w:jc w:val="center"/>
              <w:rPr>
                <w:rFonts w:eastAsia="Times New Roman"/>
                <w:b/>
                <w:bCs/>
                <w:lang w:eastAsia="fr-FR"/>
              </w:rPr>
            </w:pPr>
            <w:r w:rsidRPr="00572140">
              <w:rPr>
                <w:rFonts w:eastAsia="Times New Roman"/>
                <w:b/>
                <w:bCs/>
                <w:rtl/>
                <w:lang w:eastAsia="fr-FR"/>
              </w:rPr>
              <w:t>الحصة</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ChatGPT</w:t>
            </w:r>
            <w:proofErr w:type="spellEnd"/>
            <w:r w:rsidRPr="00572140">
              <w:rPr>
                <w:rFonts w:eastAsia="Times New Roman"/>
                <w:lang w:eastAsia="fr-FR"/>
              </w:rPr>
              <w:t xml:space="preserve">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ChatGPT</w:t>
            </w:r>
            <w:proofErr w:type="spellEnd"/>
            <w:r w:rsidRPr="00572140">
              <w:rPr>
                <w:rFonts w:eastAsia="Times New Roman"/>
                <w:lang w:eastAsia="fr-FR"/>
              </w:rPr>
              <w:t xml:space="preserve"> – </w:t>
            </w:r>
            <w:r w:rsidRPr="00572140">
              <w:rPr>
                <w:rFonts w:eastAsia="Times New Roman"/>
                <w:rtl/>
                <w:lang w:eastAsia="fr-FR"/>
              </w:rPr>
              <w:t>عروض مرئية</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2</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lang w:eastAsia="fr-FR"/>
              </w:rPr>
              <w:t xml:space="preserve">Excel / Google </w:t>
            </w:r>
            <w:proofErr w:type="spellStart"/>
            <w:r w:rsidRPr="00572140">
              <w:rPr>
                <w:rFonts w:eastAsia="Times New Roman"/>
                <w:lang w:eastAsia="fr-FR"/>
              </w:rPr>
              <w:t>Sheets</w:t>
            </w:r>
            <w:proofErr w:type="spellEnd"/>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3</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lang w:eastAsia="fr-FR"/>
              </w:rPr>
              <w:t>Voyant Tools</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4</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Tesseract</w:t>
            </w:r>
            <w:proofErr w:type="spellEnd"/>
            <w:r w:rsidRPr="00572140">
              <w:rPr>
                <w:rFonts w:eastAsia="Times New Roman"/>
                <w:lang w:eastAsia="fr-FR"/>
              </w:rPr>
              <w:t xml:space="preserve"> OCR</w:t>
            </w:r>
          </w:p>
        </w:tc>
        <w:tc>
          <w:tcPr>
            <w:tcW w:w="3231" w:type="dxa"/>
            <w:vAlign w:val="center"/>
            <w:hideMark/>
          </w:tcPr>
          <w:p w:rsidR="00EE091C" w:rsidRPr="00572140" w:rsidRDefault="00EE091C" w:rsidP="001A532C">
            <w:pPr>
              <w:bidi/>
              <w:rPr>
                <w:rFonts w:eastAsia="Times New Roman"/>
                <w:lang w:eastAsia="fr-FR"/>
              </w:rPr>
            </w:pPr>
            <w:proofErr w:type="spellStart"/>
            <w:r w:rsidRPr="00572140">
              <w:rPr>
                <w:rFonts w:eastAsia="Times New Roman"/>
                <w:rtl/>
                <w:lang w:eastAsia="fr-FR"/>
              </w:rPr>
              <w:t>رقمنة</w:t>
            </w:r>
            <w:proofErr w:type="spellEnd"/>
            <w:r w:rsidRPr="00572140">
              <w:rPr>
                <w:rFonts w:eastAsia="Times New Roman"/>
                <w:rtl/>
                <w:lang w:eastAsia="fr-FR"/>
              </w:rPr>
              <w:t xml:space="preserve"> الوثائق الأرشيفية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5</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Transkribus</w:t>
            </w:r>
            <w:proofErr w:type="spellEnd"/>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6</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AntConc</w:t>
            </w:r>
            <w:proofErr w:type="spellEnd"/>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7</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ChatGPT</w:t>
            </w:r>
            <w:proofErr w:type="spellEnd"/>
            <w:r w:rsidRPr="00572140">
              <w:rPr>
                <w:rFonts w:eastAsia="Times New Roman"/>
                <w:lang w:eastAsia="fr-FR"/>
              </w:rPr>
              <w:t xml:space="preserve"> + Voyant</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8</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lang w:eastAsia="fr-FR"/>
              </w:rPr>
              <w:lastRenderedPageBreak/>
              <w:t xml:space="preserve">Google Vision / </w:t>
            </w:r>
            <w:proofErr w:type="spellStart"/>
            <w:r w:rsidRPr="00572140">
              <w:rPr>
                <w:rFonts w:eastAsia="Times New Roman"/>
                <w:lang w:eastAsia="fr-FR"/>
              </w:rPr>
              <w:t>ImageJ</w:t>
            </w:r>
            <w:proofErr w:type="spellEnd"/>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9</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lang w:eastAsia="fr-FR"/>
              </w:rPr>
              <w:t>QGIS</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rsidR="00EE091C" w:rsidRPr="00572140" w:rsidRDefault="00EE091C"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10</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Omeka</w:t>
            </w:r>
            <w:proofErr w:type="spellEnd"/>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rsidR="00EE091C" w:rsidRPr="00572140" w:rsidRDefault="00EE091C"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11</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ChatGPT</w:t>
            </w:r>
            <w:proofErr w:type="spellEnd"/>
            <w:r w:rsidRPr="00572140">
              <w:rPr>
                <w:rFonts w:eastAsia="Times New Roman"/>
                <w:lang w:eastAsia="fr-FR"/>
              </w:rPr>
              <w:t xml:space="preserve">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rsidR="00EE091C" w:rsidRPr="00572140" w:rsidRDefault="00EE091C" w:rsidP="001A532C">
            <w:pPr>
              <w:bidi/>
              <w:rPr>
                <w:rFonts w:eastAsia="Times New Roman"/>
                <w:lang w:eastAsia="fr-FR"/>
              </w:rPr>
            </w:pPr>
            <w:proofErr w:type="spellStart"/>
            <w:r w:rsidRPr="00572140">
              <w:rPr>
                <w:rFonts w:eastAsia="Times New Roman"/>
                <w:rtl/>
                <w:lang w:eastAsia="fr-FR"/>
              </w:rPr>
              <w:t>النمذجة</w:t>
            </w:r>
            <w:proofErr w:type="spellEnd"/>
            <w:r w:rsidRPr="00572140">
              <w:rPr>
                <w:rFonts w:eastAsia="Times New Roman"/>
                <w:rtl/>
                <w:lang w:eastAsia="fr-FR"/>
              </w:rPr>
              <w:t xml:space="preserve"> والتنبؤ التاريخي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12</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proofErr w:type="spellStart"/>
            <w:r w:rsidRPr="00572140">
              <w:rPr>
                <w:rFonts w:eastAsia="Times New Roman"/>
                <w:lang w:eastAsia="fr-FR"/>
              </w:rPr>
              <w:t>Turnitin</w:t>
            </w:r>
            <w:proofErr w:type="spellEnd"/>
            <w:r w:rsidRPr="00572140">
              <w:rPr>
                <w:rFonts w:eastAsia="Times New Roman"/>
                <w:lang w:eastAsia="fr-FR"/>
              </w:rPr>
              <w:t xml:space="preserve"> / </w:t>
            </w:r>
            <w:r w:rsidRPr="00572140">
              <w:rPr>
                <w:rFonts w:eastAsia="Times New Roman"/>
                <w:rtl/>
                <w:lang w:eastAsia="fr-FR"/>
              </w:rPr>
              <w:t>نقاش موجّه</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13</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rtl/>
                <w:lang w:eastAsia="fr-FR"/>
              </w:rPr>
              <w:t>جميع الأدوات</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ورشة مشروع تطبيقي</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14</w:t>
            </w:r>
          </w:p>
        </w:tc>
      </w:tr>
      <w:tr w:rsidR="00EE091C" w:rsidRPr="00572140" w:rsidTr="001A532C">
        <w:trPr>
          <w:tblCellSpacing w:w="15" w:type="dxa"/>
        </w:trPr>
        <w:tc>
          <w:tcPr>
            <w:tcW w:w="2845" w:type="dxa"/>
            <w:vAlign w:val="center"/>
            <w:hideMark/>
          </w:tcPr>
          <w:p w:rsidR="00EE091C" w:rsidRPr="00572140" w:rsidRDefault="00EE091C" w:rsidP="001A532C">
            <w:pPr>
              <w:rPr>
                <w:rFonts w:eastAsia="Times New Roman"/>
                <w:lang w:eastAsia="fr-FR"/>
              </w:rPr>
            </w:pPr>
            <w:r w:rsidRPr="00572140">
              <w:rPr>
                <w:rFonts w:eastAsia="Times New Roman"/>
                <w:rtl/>
                <w:lang w:eastAsia="fr-FR"/>
              </w:rPr>
              <w:t>عرض مشاريع</w:t>
            </w:r>
          </w:p>
        </w:tc>
        <w:tc>
          <w:tcPr>
            <w:tcW w:w="3231" w:type="dxa"/>
            <w:vAlign w:val="center"/>
            <w:hideMark/>
          </w:tcPr>
          <w:p w:rsidR="00EE091C" w:rsidRPr="00572140" w:rsidRDefault="00EE091C" w:rsidP="001A532C">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rsidR="00EE091C" w:rsidRPr="00572140" w:rsidRDefault="00EE091C" w:rsidP="001A532C">
            <w:pPr>
              <w:bidi/>
              <w:rPr>
                <w:rFonts w:eastAsia="Times New Roman"/>
                <w:lang w:eastAsia="fr-FR"/>
              </w:rPr>
            </w:pPr>
            <w:r w:rsidRPr="00572140">
              <w:rPr>
                <w:rFonts w:eastAsia="Times New Roman"/>
                <w:rtl/>
                <w:lang w:eastAsia="fr-FR"/>
              </w:rPr>
              <w:t>تقييم المكتسبات</w:t>
            </w:r>
          </w:p>
        </w:tc>
        <w:tc>
          <w:tcPr>
            <w:tcW w:w="664" w:type="dxa"/>
            <w:vAlign w:val="center"/>
          </w:tcPr>
          <w:p w:rsidR="00EE091C" w:rsidRPr="00572140" w:rsidRDefault="00EE091C" w:rsidP="001A532C">
            <w:pPr>
              <w:jc w:val="center"/>
              <w:rPr>
                <w:rFonts w:eastAsia="Times New Roman"/>
                <w:lang w:eastAsia="fr-FR"/>
              </w:rPr>
            </w:pPr>
            <w:r w:rsidRPr="00572140">
              <w:rPr>
                <w:rFonts w:eastAsia="Times New Roman"/>
                <w:lang w:eastAsia="fr-FR"/>
              </w:rPr>
              <w:t>15</w:t>
            </w:r>
          </w:p>
        </w:tc>
      </w:tr>
    </w:tbl>
    <w:p w:rsidR="00EE091C" w:rsidRPr="00A43EFC" w:rsidRDefault="00EE091C" w:rsidP="00EE091C">
      <w:pPr>
        <w:bidi/>
        <w:ind w:left="-1"/>
        <w:jc w:val="both"/>
        <w:rPr>
          <w:rtl/>
          <w:lang w:bidi="ar-DZ"/>
        </w:rPr>
      </w:pPr>
    </w:p>
    <w:p w:rsidR="00AF2EB6" w:rsidRPr="00DE6173" w:rsidRDefault="00AF2EB6" w:rsidP="00EE091C">
      <w:pPr>
        <w:shd w:val="clear" w:color="auto" w:fill="92D050"/>
        <w:bidi/>
        <w:ind w:left="1570" w:hanging="1571"/>
        <w:jc w:val="both"/>
        <w:rPr>
          <w:rFonts w:asciiTheme="majorBidi" w:hAnsiTheme="majorBidi" w:cstheme="majorBidi"/>
        </w:rPr>
      </w:pPr>
    </w:p>
    <w:p w:rsidR="00AF2EB6" w:rsidRPr="00DE6173" w:rsidRDefault="00AF2EB6" w:rsidP="00DE6173">
      <w:pPr>
        <w:bidi/>
        <w:jc w:val="center"/>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الثاني</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EE091C">
        <w:rPr>
          <w:rFonts w:asciiTheme="majorBidi" w:hAnsiTheme="majorBidi" w:cstheme="majorBidi"/>
          <w:b/>
          <w:bCs/>
          <w:highlight w:val="green"/>
          <w:rtl/>
          <w:lang w:bidi="ar-DZ"/>
        </w:rPr>
        <w:t>لغة انجليزية</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01</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(تطبيق)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1. تمكين الطالب من فهم المصطلحات التاريخية الأساسية باللغة الإنجليزية.</w:t>
      </w: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2. تدريب الطالب على قراءة وتحليل النصوص والمراجع التاريخية المكتوبة بالإنجليزية.</w:t>
      </w: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3. تعزيز القدرة على كتابة مقاطع ومقالات تاريخية باللغة الإنجليزية.</w:t>
      </w: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4. إعداد الطالب للانفتاح على الإنتاج العلمي التاريخي العالمي.</w:t>
      </w: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5. تطوير مهارات الترجمة من الإنجليزية إلى العربية في السياق التاريخي.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 إلمام أساسي باللغة الإنجليزية (مستوى ثانوي أو جامعي أول).</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 معرفة عامة بمصطلحات التاريخ بالعربية.</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 القدرة على قراءة نصوص بسيطة وتحليلها.</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1. فهم وتحليل النصوص التاريخية المكتوبة بالإنجليزية.</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2. استعمال المصطلحات التاريخية الإنجليزية في السياق الصحيح.</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3. القدرة على الترجمة الأكاديمية للنصوص التاريخية.</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4. تطوير مهارات الكتابة الأكاديمية باللغة الإنجليزية في ميدان التاريخ.</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5. القدرة على توظيف المراجع الإنجليزية في البحوث التاريخية.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eastAsia="Times New Roman" w:hAnsiTheme="majorBidi" w:cstheme="majorBidi"/>
          <w:color w:val="000000"/>
          <w:rtl/>
          <w:lang w:eastAsia="fr-FR"/>
        </w:rPr>
      </w:pPr>
      <w:r w:rsidRPr="00DE6173">
        <w:rPr>
          <w:rFonts w:asciiTheme="majorBidi" w:hAnsiTheme="majorBidi" w:cstheme="majorBidi"/>
          <w:rtl/>
          <w:lang w:bidi="ar-DZ"/>
        </w:rPr>
        <w:t xml:space="preserve">المحاضرة (01):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(03):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(04):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(05):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(06):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(08): نصوص حول تاريخ المغرب المعاصر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(09): نصوص حول تاريخ المغرب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rtl/>
          <w:lang w:bidi="ar-DZ"/>
        </w:rPr>
        <w:t xml:space="preserve">المحاضرة (10): نصوص حول تاريخ المغرب المعاصر </w:t>
      </w:r>
      <w:r w:rsidRPr="00DE6173">
        <w:rPr>
          <w:rFonts w:asciiTheme="majorBidi" w:hAnsiTheme="majorBidi" w:cstheme="majorBidi"/>
          <w:b/>
          <w:bCs/>
          <w:rtl/>
          <w:lang w:bidi="ar-DZ"/>
        </w:rPr>
        <w:t xml:space="preserve">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(11): </w:t>
      </w:r>
      <w:r w:rsidRPr="00DE6173">
        <w:rPr>
          <w:rFonts w:asciiTheme="majorBidi" w:hAnsiTheme="majorBidi" w:cstheme="majorBidi"/>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lastRenderedPageBreak/>
        <w:t xml:space="preserve">المحاضرة (12): </w:t>
      </w:r>
      <w:r w:rsidRPr="00DE6173">
        <w:rPr>
          <w:rFonts w:asciiTheme="majorBidi" w:hAnsiTheme="majorBidi" w:cstheme="majorBidi"/>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hAnsiTheme="majorBidi" w:cstheme="majorBidi"/>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bidi/>
        <w:ind w:left="1570" w:hanging="1571"/>
        <w:jc w:val="both"/>
        <w:rPr>
          <w:rFonts w:asciiTheme="majorBidi" w:eastAsia="Calibri" w:hAnsiTheme="majorBidi" w:cstheme="majorBidi"/>
          <w:b/>
          <w:rtl/>
          <w:lang w:eastAsia="en-US" w:bidi="ar-DZ"/>
        </w:rPr>
      </w:pPr>
      <w:r w:rsidRPr="00DE6173">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 xml:space="preserve">2. فاطمة الزهراء </w:t>
      </w:r>
      <w:proofErr w:type="spellStart"/>
      <w:r w:rsidRPr="00DE6173">
        <w:rPr>
          <w:rFonts w:asciiTheme="majorBidi" w:eastAsia="Calibri" w:hAnsiTheme="majorBidi" w:cstheme="majorBidi"/>
          <w:b/>
          <w:rtl/>
          <w:lang w:eastAsia="en-US" w:bidi="ar-DZ"/>
        </w:rPr>
        <w:t>زردومي</w:t>
      </w:r>
      <w:proofErr w:type="spellEnd"/>
      <w:r w:rsidRPr="00DE6173">
        <w:rPr>
          <w:rFonts w:asciiTheme="majorBidi" w:eastAsia="Calibri" w:hAnsiTheme="majorBidi" w:cstheme="majorBidi"/>
          <w:b/>
          <w:rtl/>
          <w:lang w:eastAsia="en-US" w:bidi="ar-DZ"/>
        </w:rPr>
        <w:t>، اللغة الإنجليزية لطلبة التاريخ، منشورات جامعة الجزائر 2.</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1. </w:t>
      </w:r>
      <w:r w:rsidRPr="00DE6173">
        <w:rPr>
          <w:rFonts w:asciiTheme="majorBidi" w:hAnsiTheme="majorBidi" w:cstheme="majorBidi"/>
          <w:lang w:val="en-US"/>
        </w:rPr>
        <w:t>Peter Burke, The Language of History, Cambridge University Press</w:t>
      </w:r>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2. </w:t>
      </w:r>
      <w:r w:rsidRPr="00DE6173">
        <w:rPr>
          <w:rFonts w:asciiTheme="majorBidi" w:hAnsiTheme="majorBidi" w:cstheme="majorBidi"/>
          <w:lang w:val="en-US"/>
        </w:rPr>
        <w:t>Robert C. Williams, The Historian's Toolbox: A Student's Guide to the Theory and Craft of History, M.E. Sharpe</w:t>
      </w:r>
      <w:r w:rsidRPr="00DE6173">
        <w:rPr>
          <w:rFonts w:asciiTheme="majorBidi" w:hAnsiTheme="majorBidi" w:cstheme="majorBidi"/>
          <w:rtl/>
        </w:rPr>
        <w:t xml:space="preserve">.  </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 يحتوي على قسم خاص بلغة الكتابة التاريخية وأهمية الإنجليزية.</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3. </w:t>
      </w:r>
      <w:r w:rsidRPr="00DE6173">
        <w:rPr>
          <w:rFonts w:asciiTheme="majorBidi" w:hAnsiTheme="majorBidi" w:cstheme="majorBidi"/>
          <w:lang w:val="en-US"/>
        </w:rPr>
        <w:t xml:space="preserve">Anthony </w:t>
      </w:r>
      <w:proofErr w:type="spellStart"/>
      <w:r w:rsidRPr="00DE6173">
        <w:rPr>
          <w:rFonts w:asciiTheme="majorBidi" w:hAnsiTheme="majorBidi" w:cstheme="majorBidi"/>
          <w:lang w:val="en-US"/>
        </w:rPr>
        <w:t>Brundage</w:t>
      </w:r>
      <w:proofErr w:type="spellEnd"/>
      <w:r w:rsidRPr="00DE6173">
        <w:rPr>
          <w:rFonts w:asciiTheme="majorBidi" w:hAnsiTheme="majorBidi" w:cstheme="majorBidi"/>
          <w:lang w:val="en-US"/>
        </w:rPr>
        <w:t>, Going to the Sources: A Guide to Historical Research and Writing, Wiley-Blackwell</w:t>
      </w:r>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4. </w:t>
      </w:r>
      <w:r w:rsidRPr="00DE6173">
        <w:rPr>
          <w:rFonts w:asciiTheme="majorBidi" w:hAnsiTheme="majorBidi" w:cstheme="majorBidi"/>
          <w:lang w:val="en-US"/>
        </w:rPr>
        <w:t>David C. Douglas, English Historical Documents, Routledge</w:t>
      </w:r>
      <w:r w:rsidRPr="00DE6173">
        <w:rPr>
          <w:rFonts w:asciiTheme="majorBidi" w:hAnsiTheme="majorBidi" w:cstheme="majorBidi"/>
          <w:rtl/>
        </w:rPr>
        <w:t xml:space="preserve">.  </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 مصدر مهم للوثائق التاريخية باللغة الإنجليزية.</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مجلات ودوريات:</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r w:rsidRPr="00DE6173">
        <w:rPr>
          <w:rFonts w:asciiTheme="majorBidi" w:hAnsiTheme="majorBidi" w:cstheme="majorBidi"/>
        </w:rPr>
        <w:t xml:space="preserve">The English </w:t>
      </w:r>
      <w:proofErr w:type="spellStart"/>
      <w:r w:rsidRPr="00DE6173">
        <w:rPr>
          <w:rFonts w:asciiTheme="majorBidi" w:hAnsiTheme="majorBidi" w:cstheme="majorBidi"/>
        </w:rPr>
        <w:t>Historical</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Review</w:t>
      </w:r>
      <w:proofErr w:type="spellEnd"/>
      <w:r w:rsidRPr="00DE6173">
        <w:rPr>
          <w:rFonts w:asciiTheme="majorBidi" w:hAnsiTheme="majorBidi" w:cstheme="majorBidi"/>
        </w:rPr>
        <w:t xml:space="preserve"> – Oxford </w:t>
      </w:r>
      <w:proofErr w:type="spellStart"/>
      <w:r w:rsidRPr="00DE6173">
        <w:rPr>
          <w:rFonts w:asciiTheme="majorBidi" w:hAnsiTheme="majorBidi" w:cstheme="majorBidi"/>
        </w:rPr>
        <w:t>University</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Press</w:t>
      </w:r>
      <w:proofErr w:type="spellEnd"/>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proofErr w:type="spellStart"/>
      <w:r w:rsidRPr="00DE6173">
        <w:rPr>
          <w:rFonts w:asciiTheme="majorBidi" w:hAnsiTheme="majorBidi" w:cstheme="majorBidi"/>
        </w:rPr>
        <w:t>History</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Today</w:t>
      </w:r>
      <w:proofErr w:type="spellEnd"/>
      <w:r w:rsidRPr="00DE6173">
        <w:rPr>
          <w:rFonts w:asciiTheme="majorBidi" w:hAnsiTheme="majorBidi" w:cstheme="majorBidi"/>
          <w:rtl/>
        </w:rPr>
        <w:t xml:space="preserve"> – مجلة بريطانية تقدم مقالات علمية بلغة أكاديمية مبسطة.</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r w:rsidRPr="00DE6173">
        <w:rPr>
          <w:rFonts w:asciiTheme="majorBidi" w:hAnsiTheme="majorBidi" w:cstheme="majorBidi"/>
        </w:rPr>
        <w:t xml:space="preserve">Journal of World </w:t>
      </w:r>
      <w:proofErr w:type="spellStart"/>
      <w:r w:rsidRPr="00DE6173">
        <w:rPr>
          <w:rFonts w:asciiTheme="majorBidi" w:hAnsiTheme="majorBidi" w:cstheme="majorBidi"/>
        </w:rPr>
        <w:t>History</w:t>
      </w:r>
      <w:proofErr w:type="spellEnd"/>
      <w:r w:rsidRPr="00DE6173">
        <w:rPr>
          <w:rFonts w:asciiTheme="majorBidi" w:hAnsiTheme="majorBidi" w:cstheme="majorBidi"/>
          <w:rtl/>
        </w:rPr>
        <w:t xml:space="preserve"> – تحتوي على أبحاث تاريخية عالمية باللغة الإنجليزية.</w:t>
      </w:r>
    </w:p>
    <w:p w:rsidR="00AF2EB6" w:rsidRPr="00DE6173" w:rsidRDefault="00AF2EB6" w:rsidP="00DE6173">
      <w:pPr>
        <w:bidi/>
        <w:ind w:left="1570" w:hanging="1571"/>
        <w:jc w:val="both"/>
        <w:rPr>
          <w:rFonts w:asciiTheme="majorBidi" w:hAnsiTheme="majorBidi" w:cstheme="majorBidi"/>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Default="00AF2EB6" w:rsidP="00DE6173">
      <w:pPr>
        <w:bidi/>
        <w:jc w:val="both"/>
        <w:rPr>
          <w:rFonts w:asciiTheme="majorBidi" w:hAnsiTheme="majorBidi" w:cstheme="majorBidi"/>
          <w:b/>
          <w:bCs/>
          <w:rtl/>
        </w:rPr>
      </w:pPr>
    </w:p>
    <w:p w:rsidR="00EE091C" w:rsidRDefault="00EE091C" w:rsidP="00EE091C">
      <w:pPr>
        <w:bidi/>
        <w:jc w:val="both"/>
        <w:rPr>
          <w:rFonts w:asciiTheme="majorBidi" w:hAnsiTheme="majorBidi" w:cstheme="majorBidi"/>
          <w:b/>
          <w:bCs/>
          <w:rtl/>
        </w:rPr>
      </w:pPr>
    </w:p>
    <w:p w:rsidR="00EE091C" w:rsidRDefault="00EE091C" w:rsidP="00EE091C">
      <w:pPr>
        <w:bidi/>
        <w:jc w:val="both"/>
        <w:rPr>
          <w:rFonts w:asciiTheme="majorBidi" w:hAnsiTheme="majorBidi" w:cstheme="majorBidi"/>
          <w:b/>
          <w:bCs/>
          <w:rtl/>
        </w:rPr>
      </w:pPr>
    </w:p>
    <w:p w:rsidR="00EE091C" w:rsidRPr="00DE6173" w:rsidRDefault="00EE091C" w:rsidP="00EE091C">
      <w:pPr>
        <w:bidi/>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AF2EB6" w:rsidRPr="00DE6173" w:rsidTr="00BA7213">
        <w:tc>
          <w:tcPr>
            <w:tcW w:w="2744" w:type="dxa"/>
            <w:tcBorders>
              <w:top w:val="nil"/>
              <w:left w:val="nil"/>
              <w:bottom w:val="nil"/>
              <w:right w:val="thickThinSmallGap" w:sz="24" w:space="0" w:color="auto"/>
            </w:tcBorders>
            <w:shd w:val="clear" w:color="auto" w:fill="auto"/>
          </w:tcPr>
          <w:p w:rsidR="00AF2EB6" w:rsidRPr="00DE6173" w:rsidRDefault="00AF2EB6" w:rsidP="00DE6173">
            <w:pPr>
              <w:bidi/>
              <w:jc w:val="both"/>
              <w:rPr>
                <w:rFonts w:asciiTheme="majorBidi" w:hAnsiTheme="majorBidi" w:cstheme="majorBidi"/>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auto"/>
            <w:vAlign w:val="center"/>
            <w:hideMark/>
          </w:tcPr>
          <w:p w:rsidR="00AF2EB6" w:rsidRPr="00EE091C" w:rsidRDefault="00AF2EB6" w:rsidP="00EE091C">
            <w:pPr>
              <w:bidi/>
              <w:ind w:left="-360"/>
              <w:jc w:val="center"/>
              <w:rPr>
                <w:rFonts w:asciiTheme="majorBidi" w:hAnsiTheme="majorBidi" w:cstheme="majorBidi"/>
                <w:b/>
                <w:bCs/>
                <w:sz w:val="40"/>
                <w:szCs w:val="40"/>
                <w:highlight w:val="green"/>
                <w:rtl/>
                <w:lang w:bidi="ar-DZ"/>
              </w:rPr>
            </w:pPr>
            <w:r w:rsidRPr="00EE091C">
              <w:rPr>
                <w:rFonts w:asciiTheme="majorBidi" w:hAnsiTheme="majorBidi" w:cstheme="majorBidi"/>
                <w:b/>
                <w:bCs/>
                <w:sz w:val="40"/>
                <w:szCs w:val="40"/>
                <w:highlight w:val="green"/>
                <w:rtl/>
                <w:lang w:bidi="ar-DZ"/>
              </w:rPr>
              <w:t>البرنامج المفصل لمواد</w:t>
            </w:r>
          </w:p>
          <w:p w:rsidR="00AF2EB6" w:rsidRPr="00DE6173" w:rsidRDefault="00AF2EB6" w:rsidP="00DE6173">
            <w:pPr>
              <w:pStyle w:val="Paragraphedeliste"/>
              <w:bidi/>
              <w:ind w:left="0"/>
              <w:jc w:val="center"/>
              <w:rPr>
                <w:rFonts w:asciiTheme="majorBidi" w:hAnsiTheme="majorBidi" w:cstheme="majorBidi"/>
                <w:b/>
                <w:bCs/>
                <w:sz w:val="24"/>
                <w:szCs w:val="24"/>
                <w:lang w:bidi="ar-DZ"/>
              </w:rPr>
            </w:pPr>
            <w:r w:rsidRPr="00EE091C">
              <w:rPr>
                <w:rFonts w:asciiTheme="majorBidi" w:hAnsiTheme="majorBidi" w:cstheme="majorBidi"/>
                <w:b/>
                <w:bCs/>
                <w:sz w:val="40"/>
                <w:szCs w:val="40"/>
                <w:highlight w:val="green"/>
                <w:rtl/>
                <w:lang w:bidi="ar-DZ"/>
              </w:rPr>
              <w:t>السداسي الثالث</w:t>
            </w:r>
          </w:p>
        </w:tc>
        <w:tc>
          <w:tcPr>
            <w:tcW w:w="2661" w:type="dxa"/>
            <w:tcBorders>
              <w:top w:val="nil"/>
              <w:left w:val="thinThickSmallGap" w:sz="24" w:space="0" w:color="auto"/>
              <w:bottom w:val="nil"/>
              <w:right w:val="nil"/>
            </w:tcBorders>
            <w:shd w:val="clear" w:color="auto" w:fill="auto"/>
          </w:tcPr>
          <w:p w:rsidR="00AF2EB6" w:rsidRPr="00DE6173" w:rsidRDefault="00AF2EB6" w:rsidP="00DE6173">
            <w:pPr>
              <w:bidi/>
              <w:jc w:val="both"/>
              <w:rPr>
                <w:rFonts w:asciiTheme="majorBidi" w:hAnsiTheme="majorBidi" w:cstheme="majorBidi"/>
                <w:lang w:bidi="ar-DZ"/>
              </w:rPr>
            </w:pPr>
          </w:p>
        </w:tc>
      </w:tr>
    </w:tbl>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الثالث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B7512C">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B7512C">
        <w:rPr>
          <w:rFonts w:asciiTheme="majorBidi" w:hAnsiTheme="majorBidi" w:cstheme="majorBidi"/>
          <w:bCs/>
          <w:highlight w:val="green"/>
          <w:rtl/>
          <w:lang w:bidi="ar-DZ"/>
        </w:rPr>
        <w:t>الثورة الجزائرية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..الإلمام</w:t>
      </w:r>
      <w:proofErr w:type="gramEnd"/>
      <w:r w:rsidRPr="00DE6173">
        <w:rPr>
          <w:rFonts w:asciiTheme="majorBidi" w:hAnsiTheme="majorBidi" w:cstheme="majorBidi"/>
          <w:b/>
          <w:rtl/>
          <w:lang w:bidi="ar-DZ"/>
        </w:rPr>
        <w:t xml:space="preserve"> بالتاريخ الوطني خاصة الفترة الاستعمارية .......................</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.تمكين</w:t>
      </w:r>
      <w:proofErr w:type="gramEnd"/>
      <w:r w:rsidRPr="00DE6173">
        <w:rPr>
          <w:rFonts w:asciiTheme="majorBidi" w:hAnsiTheme="majorBidi" w:cstheme="majorBidi"/>
          <w:b/>
          <w:rtl/>
          <w:lang w:bidi="ar-DZ"/>
        </w:rPr>
        <w:t xml:space="preserve"> الطالب من تاريخ الحركة الوطنية خاصة الاتجاه الثوري و تطوره من 1947 إلى 1954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 التعرف على السياسة الاستعمارية الفرنسية تجاه الثورة التحريرية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4). تدريب الطالب على منهجية التعامل مع مصادر المادة خاصة الشهادات الحية </w:t>
      </w:r>
      <w:proofErr w:type="gramStart"/>
      <w:r w:rsidRPr="00DE6173">
        <w:rPr>
          <w:rFonts w:asciiTheme="majorBidi" w:hAnsiTheme="majorBidi" w:cstheme="majorBidi"/>
          <w:b/>
          <w:rtl/>
          <w:lang w:bidi="ar-DZ"/>
        </w:rPr>
        <w:t>و مواثيق</w:t>
      </w:r>
      <w:proofErr w:type="gramEnd"/>
      <w:r w:rsidRPr="00DE6173">
        <w:rPr>
          <w:rFonts w:asciiTheme="majorBidi" w:hAnsiTheme="majorBidi" w:cstheme="majorBidi"/>
          <w:b/>
          <w:rtl/>
          <w:lang w:bidi="ar-DZ"/>
        </w:rPr>
        <w:t xml:space="preserve"> الثورة التحريرية</w:t>
      </w:r>
    </w:p>
    <w:p w:rsidR="00AF2EB6" w:rsidRPr="00DE6173" w:rsidRDefault="00AF2EB6" w:rsidP="00DE6173">
      <w:pPr>
        <w:bidi/>
        <w:ind w:left="360"/>
        <w:jc w:val="lowKashida"/>
        <w:rPr>
          <w:rFonts w:asciiTheme="majorBidi" w:hAnsiTheme="majorBidi" w:cstheme="majorBidi"/>
          <w:bCs/>
          <w:i/>
          <w:iCs/>
          <w:rtl/>
          <w:lang w:bidi="ar-DZ"/>
        </w:rPr>
      </w:pPr>
      <w:r w:rsidRPr="00DE6173">
        <w:rPr>
          <w:rFonts w:asciiTheme="majorBidi" w:hAnsiTheme="majorBidi" w:cstheme="majorBidi"/>
          <w:bCs/>
          <w:rtl/>
          <w:lang w:bidi="ar-DZ"/>
        </w:rPr>
        <w:t>المعارف المسبقة المطلوبة:</w:t>
      </w:r>
      <w:r w:rsidRPr="00DE6173">
        <w:rPr>
          <w:rFonts w:asciiTheme="majorBidi" w:hAnsiTheme="majorBidi" w:cstheme="majorBidi"/>
          <w:b/>
          <w:i/>
          <w:iCs/>
          <w:rtl/>
          <w:lang w:bidi="ar-DZ"/>
        </w:rPr>
        <w:t xml:space="preserve"> </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.على</w:t>
      </w:r>
      <w:proofErr w:type="gramEnd"/>
      <w:r w:rsidRPr="00DE6173">
        <w:rPr>
          <w:rFonts w:asciiTheme="majorBidi" w:hAnsiTheme="majorBidi" w:cstheme="majorBidi"/>
          <w:b/>
          <w:rtl/>
          <w:lang w:bidi="ar-DZ"/>
        </w:rPr>
        <w:t xml:space="preserve"> الطالب أن يكون ملما بفترة الاحتلال الفرنسي للجزائر و المقاومات الشعبية........................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على الطالب أن يكون ملما بالتحولات التي شهدها العالم مع مطلع القرن العشرين </w:t>
      </w:r>
      <w:proofErr w:type="gramStart"/>
      <w:r w:rsidRPr="00DE6173">
        <w:rPr>
          <w:rFonts w:asciiTheme="majorBidi" w:hAnsiTheme="majorBidi" w:cstheme="majorBidi"/>
          <w:b/>
          <w:rtl/>
          <w:lang w:bidi="ar-DZ"/>
        </w:rPr>
        <w:t>و تأثير</w:t>
      </w:r>
      <w:proofErr w:type="gramEnd"/>
      <w:r w:rsidRPr="00DE6173">
        <w:rPr>
          <w:rFonts w:asciiTheme="majorBidi" w:hAnsiTheme="majorBidi" w:cstheme="majorBidi"/>
          <w:b/>
          <w:rtl/>
          <w:lang w:bidi="ar-DZ"/>
        </w:rPr>
        <w:t xml:space="preserve"> الحربين العالميتين في بلورة الوعي الوطني لدى الجزائريين</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 xml:space="preserve">على الطالب أن يكون متمكنا من اللغة الفرنسية </w:t>
      </w:r>
      <w:proofErr w:type="gramStart"/>
      <w:r w:rsidRPr="00DE6173">
        <w:rPr>
          <w:rFonts w:asciiTheme="majorBidi" w:hAnsiTheme="majorBidi" w:cstheme="majorBidi"/>
          <w:b/>
          <w:rtl/>
          <w:lang w:bidi="ar-DZ"/>
        </w:rPr>
        <w:t>و مطلعا</w:t>
      </w:r>
      <w:proofErr w:type="gramEnd"/>
      <w:r w:rsidRPr="00DE6173">
        <w:rPr>
          <w:rFonts w:asciiTheme="majorBidi" w:hAnsiTheme="majorBidi" w:cstheme="majorBidi"/>
          <w:b/>
          <w:rtl/>
          <w:lang w:bidi="ar-DZ"/>
        </w:rPr>
        <w:t xml:space="preserve"> على كتابات المؤرخين الفرنسيين حول الثورة الجزائرية....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rtl/>
          <w:lang w:bidi="ar-DZ"/>
        </w:rPr>
        <w:t>...القدرة على فهم تطور الحركة الوطنية إلى تفجير الثورة التحريرية......................</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.القدرة</w:t>
      </w:r>
      <w:proofErr w:type="gramEnd"/>
      <w:r w:rsidRPr="00DE6173">
        <w:rPr>
          <w:rFonts w:asciiTheme="majorBidi" w:hAnsiTheme="majorBidi" w:cstheme="majorBidi"/>
          <w:b/>
          <w:rtl/>
          <w:lang w:bidi="ar-DZ"/>
        </w:rPr>
        <w:t xml:space="preserve"> على التعامل مع مصادر المادة</w:t>
      </w:r>
    </w:p>
    <w:p w:rsidR="00AF2EB6" w:rsidRPr="00DE6173" w:rsidRDefault="00AF2EB6" w:rsidP="00DE6173">
      <w:pPr>
        <w:bidi/>
        <w:ind w:left="360"/>
        <w:jc w:val="lowKashida"/>
        <w:rPr>
          <w:rFonts w:asciiTheme="majorBidi" w:hAnsiTheme="majorBidi" w:cstheme="majorBidi"/>
          <w:b/>
          <w:rtl/>
          <w:lang w:bidi="ar-DZ"/>
        </w:rPr>
      </w:pPr>
      <w:proofErr w:type="gramStart"/>
      <w:r w:rsidRPr="00DE6173">
        <w:rPr>
          <w:rFonts w:asciiTheme="majorBidi" w:hAnsiTheme="majorBidi" w:cstheme="majorBidi"/>
          <w:b/>
          <w:rtl/>
          <w:lang w:bidi="ar-DZ"/>
        </w:rPr>
        <w:t>.القدرة</w:t>
      </w:r>
      <w:proofErr w:type="gramEnd"/>
      <w:r w:rsidRPr="00DE6173">
        <w:rPr>
          <w:rFonts w:asciiTheme="majorBidi" w:hAnsiTheme="majorBidi" w:cstheme="majorBidi"/>
          <w:b/>
          <w:rtl/>
          <w:lang w:bidi="ar-DZ"/>
        </w:rPr>
        <w:t xml:space="preserve"> على تحليل أحداث الثورة التحريرية</w:t>
      </w:r>
    </w:p>
    <w:p w:rsidR="00AF2EB6" w:rsidRPr="00DE6173" w:rsidRDefault="00AF2EB6" w:rsidP="00DE6173">
      <w:pPr>
        <w:bidi/>
        <w:ind w:left="360"/>
        <w:jc w:val="lowKashida"/>
        <w:rPr>
          <w:rFonts w:asciiTheme="majorBidi" w:hAnsiTheme="majorBidi" w:cstheme="majorBidi"/>
          <w:b/>
          <w:i/>
          <w:iCs/>
          <w:rtl/>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(01</w:t>
      </w:r>
      <w:proofErr w:type="gramStart"/>
      <w:r w:rsidRPr="00DE6173">
        <w:rPr>
          <w:rFonts w:asciiTheme="majorBidi" w:hAnsiTheme="majorBidi" w:cstheme="majorBidi"/>
          <w:b/>
          <w:bCs/>
          <w:rtl/>
          <w:lang w:bidi="ar-DZ"/>
        </w:rPr>
        <w:t>):  التحضيرات</w:t>
      </w:r>
      <w:proofErr w:type="gramEnd"/>
      <w:r w:rsidRPr="00DE6173">
        <w:rPr>
          <w:rFonts w:asciiTheme="majorBidi" w:hAnsiTheme="majorBidi" w:cstheme="majorBidi"/>
          <w:b/>
          <w:bCs/>
          <w:rtl/>
          <w:lang w:bidi="ar-DZ"/>
        </w:rPr>
        <w:t xml:space="preserve"> المادية والبشرية لتفجير الثورة التحريرية </w:t>
      </w:r>
      <w:r w:rsidRPr="00DE6173">
        <w:rPr>
          <w:rFonts w:asciiTheme="majorBidi" w:hAnsiTheme="majorBidi" w:cstheme="majorBidi"/>
          <w:b/>
          <w:rtl/>
          <w:lang w:bidi="ar-DZ"/>
        </w:rPr>
        <w:t>.........................</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(02</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ردود</w:t>
      </w:r>
      <w:proofErr w:type="gramEnd"/>
      <w:r w:rsidRPr="00DE6173">
        <w:rPr>
          <w:rFonts w:asciiTheme="majorBidi" w:hAnsiTheme="majorBidi" w:cstheme="majorBidi"/>
          <w:b/>
          <w:rtl/>
          <w:lang w:bidi="ar-DZ"/>
        </w:rPr>
        <w:t xml:space="preserve"> الفعل الداخلية و الخارجية من تفجير الثورة التحريرية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(03</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السياسة</w:t>
      </w:r>
      <w:proofErr w:type="gramEnd"/>
      <w:r w:rsidRPr="00DE6173">
        <w:rPr>
          <w:rFonts w:asciiTheme="majorBidi" w:hAnsiTheme="majorBidi" w:cstheme="majorBidi"/>
          <w:b/>
          <w:rtl/>
          <w:lang w:bidi="ar-DZ"/>
        </w:rPr>
        <w:t xml:space="preserve"> الفرنسية تجاه الثورة التحريرية 1954 ـــ 1956</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(04</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هجومات</w:t>
      </w:r>
      <w:proofErr w:type="gramEnd"/>
      <w:r w:rsidRPr="00DE6173">
        <w:rPr>
          <w:rFonts w:asciiTheme="majorBidi" w:hAnsiTheme="majorBidi" w:cstheme="majorBidi"/>
          <w:b/>
          <w:rtl/>
          <w:lang w:bidi="ar-DZ"/>
        </w:rPr>
        <w:t xml:space="preserve"> الشمال </w:t>
      </w:r>
      <w:proofErr w:type="spellStart"/>
      <w:r w:rsidRPr="00DE6173">
        <w:rPr>
          <w:rFonts w:asciiTheme="majorBidi" w:hAnsiTheme="majorBidi" w:cstheme="majorBidi"/>
          <w:b/>
          <w:rtl/>
          <w:lang w:bidi="ar-DZ"/>
        </w:rPr>
        <w:t>القسنطيني</w:t>
      </w:r>
      <w:proofErr w:type="spellEnd"/>
      <w:r w:rsidRPr="00DE6173">
        <w:rPr>
          <w:rFonts w:asciiTheme="majorBidi" w:hAnsiTheme="majorBidi" w:cstheme="majorBidi"/>
          <w:b/>
          <w:rtl/>
          <w:lang w:bidi="ar-DZ"/>
        </w:rPr>
        <w:t xml:space="preserve"> 20 أوت 1955 و انعكاساتها على تطور الثورة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(05</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مؤتمر</w:t>
      </w:r>
      <w:proofErr w:type="gramEnd"/>
      <w:r w:rsidRPr="00DE6173">
        <w:rPr>
          <w:rFonts w:asciiTheme="majorBidi" w:hAnsiTheme="majorBidi" w:cstheme="majorBidi"/>
          <w:b/>
          <w:rtl/>
          <w:lang w:bidi="ar-DZ"/>
        </w:rPr>
        <w:t xml:space="preserve"> </w:t>
      </w:r>
      <w:proofErr w:type="spellStart"/>
      <w:r w:rsidRPr="00DE6173">
        <w:rPr>
          <w:rFonts w:asciiTheme="majorBidi" w:hAnsiTheme="majorBidi" w:cstheme="majorBidi"/>
          <w:b/>
          <w:rtl/>
          <w:lang w:bidi="ar-DZ"/>
        </w:rPr>
        <w:t>الصومام</w:t>
      </w:r>
      <w:proofErr w:type="spellEnd"/>
      <w:r w:rsidRPr="00DE6173">
        <w:rPr>
          <w:rFonts w:asciiTheme="majorBidi" w:hAnsiTheme="majorBidi" w:cstheme="majorBidi"/>
          <w:b/>
          <w:rtl/>
          <w:lang w:bidi="ar-DZ"/>
        </w:rPr>
        <w:t xml:space="preserve"> و تنظيماته السياسية و العسكرية للثورة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(06</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إضراب</w:t>
      </w:r>
      <w:proofErr w:type="gramEnd"/>
      <w:r w:rsidRPr="00DE6173">
        <w:rPr>
          <w:rFonts w:asciiTheme="majorBidi" w:hAnsiTheme="majorBidi" w:cstheme="majorBidi"/>
          <w:b/>
          <w:rtl/>
          <w:lang w:bidi="ar-DZ"/>
        </w:rPr>
        <w:t xml:space="preserve"> الثمانية أيام و معركة الجزائر 1957</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(07</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التنظيمات</w:t>
      </w:r>
      <w:proofErr w:type="gramEnd"/>
      <w:r w:rsidRPr="00DE6173">
        <w:rPr>
          <w:rFonts w:asciiTheme="majorBidi" w:hAnsiTheme="majorBidi" w:cstheme="majorBidi"/>
          <w:b/>
          <w:rtl/>
          <w:lang w:bidi="ar-DZ"/>
        </w:rPr>
        <w:t xml:space="preserve"> الجماهيرية و دورها في الثورة التحريرية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(08</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تأسيس</w:t>
      </w:r>
      <w:proofErr w:type="gramEnd"/>
      <w:r w:rsidRPr="00DE6173">
        <w:rPr>
          <w:rFonts w:asciiTheme="majorBidi" w:hAnsiTheme="majorBidi" w:cstheme="majorBidi"/>
          <w:b/>
          <w:rtl/>
          <w:lang w:bidi="ar-DZ"/>
        </w:rPr>
        <w:t xml:space="preserve"> الحكومة المؤقتة للجمهورية الجزائرية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(09</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سياسة</w:t>
      </w:r>
      <w:proofErr w:type="gramEnd"/>
      <w:r w:rsidRPr="00DE6173">
        <w:rPr>
          <w:rFonts w:asciiTheme="majorBidi" w:hAnsiTheme="majorBidi" w:cstheme="majorBidi"/>
          <w:b/>
          <w:rtl/>
          <w:lang w:bidi="ar-DZ"/>
        </w:rPr>
        <w:t xml:space="preserve"> الجنرال ديغول تجاه الثورة الجزائرية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(10</w:t>
      </w:r>
      <w:proofErr w:type="gramStart"/>
      <w:r w:rsidRPr="00DE6173">
        <w:rPr>
          <w:rFonts w:asciiTheme="majorBidi" w:hAnsiTheme="majorBidi" w:cstheme="majorBidi"/>
          <w:b/>
          <w:bCs/>
          <w:rtl/>
          <w:lang w:bidi="ar-DZ"/>
        </w:rPr>
        <w:t>):  الدعم</w:t>
      </w:r>
      <w:proofErr w:type="gramEnd"/>
      <w:r w:rsidRPr="00DE6173">
        <w:rPr>
          <w:rFonts w:asciiTheme="majorBidi" w:hAnsiTheme="majorBidi" w:cstheme="majorBidi"/>
          <w:b/>
          <w:bCs/>
          <w:rtl/>
          <w:lang w:bidi="ar-DZ"/>
        </w:rPr>
        <w:t xml:space="preserve"> العربي للثورة الجزائرية</w:t>
      </w:r>
      <w:r w:rsidRPr="00DE6173">
        <w:rPr>
          <w:rFonts w:asciiTheme="majorBidi" w:hAnsiTheme="majorBidi" w:cstheme="majorBidi"/>
          <w:b/>
          <w:rtl/>
          <w:lang w:bidi="ar-DZ"/>
        </w:rPr>
        <w:t>.........................</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(11</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المعارك</w:t>
      </w:r>
      <w:proofErr w:type="gramEnd"/>
      <w:r w:rsidRPr="00DE6173">
        <w:rPr>
          <w:rFonts w:asciiTheme="majorBidi" w:hAnsiTheme="majorBidi" w:cstheme="majorBidi"/>
          <w:b/>
          <w:rtl/>
          <w:lang w:bidi="ar-DZ"/>
        </w:rPr>
        <w:t xml:space="preserve"> الكبرى خلال الثورة التحريرية 1954 ـــ 1962</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(12</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القواعد</w:t>
      </w:r>
      <w:proofErr w:type="gramEnd"/>
      <w:r w:rsidRPr="00DE6173">
        <w:rPr>
          <w:rFonts w:asciiTheme="majorBidi" w:hAnsiTheme="majorBidi" w:cstheme="majorBidi"/>
          <w:b/>
          <w:rtl/>
          <w:lang w:bidi="ar-DZ"/>
        </w:rPr>
        <w:t xml:space="preserve"> الخلفية للثورة التحريرية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(13</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مراحل</w:t>
      </w:r>
      <w:proofErr w:type="gramEnd"/>
      <w:r w:rsidRPr="00DE6173">
        <w:rPr>
          <w:rFonts w:asciiTheme="majorBidi" w:hAnsiTheme="majorBidi" w:cstheme="majorBidi"/>
          <w:b/>
          <w:rtl/>
          <w:lang w:bidi="ar-DZ"/>
        </w:rPr>
        <w:t xml:space="preserve"> المفاوضات ووقف إطلاق النار</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المحاضرة (14</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المرحلة</w:t>
      </w:r>
      <w:proofErr w:type="gramEnd"/>
      <w:r w:rsidRPr="00DE6173">
        <w:rPr>
          <w:rFonts w:asciiTheme="majorBidi" w:hAnsiTheme="majorBidi" w:cstheme="majorBidi"/>
          <w:b/>
          <w:rtl/>
          <w:lang w:bidi="ar-DZ"/>
        </w:rPr>
        <w:t xml:space="preserve"> الانتقالية للثورة التحريرية الجزائرية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 xml:space="preserve">امتحان </w:t>
      </w:r>
      <w:proofErr w:type="gramStart"/>
      <w:r w:rsidRPr="00DE6173">
        <w:rPr>
          <w:rFonts w:asciiTheme="majorBidi" w:hAnsiTheme="majorBidi" w:cstheme="majorBidi"/>
          <w:b/>
          <w:rtl/>
          <w:lang w:bidi="ar-DZ"/>
        </w:rPr>
        <w:t xml:space="preserve">( </w:t>
      </w:r>
      <w:proofErr w:type="spellStart"/>
      <w:r w:rsidRPr="00DE6173">
        <w:rPr>
          <w:rFonts w:asciiTheme="majorBidi" w:hAnsiTheme="majorBidi" w:cstheme="majorBidi"/>
          <w:b/>
          <w:rtl/>
          <w:lang w:bidi="ar-DZ"/>
        </w:rPr>
        <w:t>إمتحان</w:t>
      </w:r>
      <w:proofErr w:type="spellEnd"/>
      <w:proofErr w:type="gramEnd"/>
      <w:r w:rsidRPr="00DE6173">
        <w:rPr>
          <w:rFonts w:asciiTheme="majorBidi" w:hAnsiTheme="majorBidi" w:cstheme="majorBidi"/>
          <w:b/>
          <w:rtl/>
          <w:lang w:bidi="ar-DZ"/>
        </w:rPr>
        <w:t xml:space="preserve"> كتابي  ــ   أعمال موجهة  )</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proofErr w:type="gramStart"/>
      <w:r w:rsidRPr="00DE6173">
        <w:rPr>
          <w:rFonts w:asciiTheme="majorBidi" w:hAnsiTheme="majorBidi" w:cstheme="majorBidi"/>
          <w:b/>
          <w:rtl/>
          <w:lang w:bidi="ar-DZ"/>
        </w:rPr>
        <w:t>.محمد</w:t>
      </w:r>
      <w:proofErr w:type="gramEnd"/>
      <w:r w:rsidRPr="00DE6173">
        <w:rPr>
          <w:rFonts w:asciiTheme="majorBidi" w:hAnsiTheme="majorBidi" w:cstheme="majorBidi"/>
          <w:b/>
          <w:rtl/>
          <w:lang w:bidi="ar-DZ"/>
        </w:rPr>
        <w:t xml:space="preserve"> العربي الزبيري، الثورة في عامها الأول ........................</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hAnsiTheme="majorBidi" w:cstheme="majorBidi"/>
          <w:b/>
          <w:rtl/>
          <w:lang w:bidi="ar-DZ"/>
        </w:rPr>
        <w:t xml:space="preserve">محمد لحسن </w:t>
      </w:r>
      <w:proofErr w:type="spellStart"/>
      <w:r w:rsidRPr="00DE6173">
        <w:rPr>
          <w:rFonts w:asciiTheme="majorBidi" w:hAnsiTheme="majorBidi" w:cstheme="majorBidi"/>
          <w:b/>
          <w:rtl/>
          <w:lang w:bidi="ar-DZ"/>
        </w:rPr>
        <w:t>الزغيدي</w:t>
      </w:r>
      <w:proofErr w:type="spellEnd"/>
      <w:r w:rsidRPr="00DE6173">
        <w:rPr>
          <w:rFonts w:asciiTheme="majorBidi" w:hAnsiTheme="majorBidi" w:cstheme="majorBidi"/>
          <w:b/>
          <w:rtl/>
          <w:lang w:bidi="ar-DZ"/>
        </w:rPr>
        <w:t xml:space="preserve">، مؤتمر </w:t>
      </w:r>
      <w:proofErr w:type="spellStart"/>
      <w:r w:rsidRPr="00DE6173">
        <w:rPr>
          <w:rFonts w:asciiTheme="majorBidi" w:hAnsiTheme="majorBidi" w:cstheme="majorBidi"/>
          <w:b/>
          <w:rtl/>
          <w:lang w:bidi="ar-DZ"/>
        </w:rPr>
        <w:t>الصومام</w:t>
      </w:r>
      <w:proofErr w:type="spellEnd"/>
      <w:r w:rsidRPr="00DE6173">
        <w:rPr>
          <w:rFonts w:asciiTheme="majorBidi" w:hAnsiTheme="majorBidi" w:cstheme="majorBidi"/>
          <w:b/>
          <w:rtl/>
          <w:lang w:bidi="ar-DZ"/>
        </w:rPr>
        <w:t xml:space="preserve"> </w:t>
      </w:r>
      <w:proofErr w:type="gramStart"/>
      <w:r w:rsidRPr="00DE6173">
        <w:rPr>
          <w:rFonts w:asciiTheme="majorBidi" w:hAnsiTheme="majorBidi" w:cstheme="majorBidi"/>
          <w:b/>
          <w:rtl/>
          <w:lang w:bidi="ar-DZ"/>
        </w:rPr>
        <w:t>و تطور</w:t>
      </w:r>
      <w:proofErr w:type="gramEnd"/>
      <w:r w:rsidRPr="00DE6173">
        <w:rPr>
          <w:rFonts w:asciiTheme="majorBidi" w:hAnsiTheme="majorBidi" w:cstheme="majorBidi"/>
          <w:b/>
          <w:rtl/>
          <w:lang w:bidi="ar-DZ"/>
        </w:rPr>
        <w:t xml:space="preserve"> الثورة التحريرية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محمد حربي، أرشيف الثورة الجزائرية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rtl/>
          <w:lang w:eastAsia="fr-FR"/>
        </w:rPr>
      </w:pPr>
      <w:r w:rsidRPr="00DE6173">
        <w:rPr>
          <w:rFonts w:asciiTheme="majorBidi" w:eastAsia="Times New Roman" w:hAnsiTheme="majorBidi" w:cstheme="majorBidi"/>
          <w:b/>
          <w:color w:val="000000"/>
          <w:rtl/>
          <w:lang w:eastAsia="fr-FR"/>
        </w:rPr>
        <w:t xml:space="preserve">محفوظ </w:t>
      </w:r>
      <w:proofErr w:type="spellStart"/>
      <w:r w:rsidRPr="00DE6173">
        <w:rPr>
          <w:rFonts w:asciiTheme="majorBidi" w:eastAsia="Times New Roman" w:hAnsiTheme="majorBidi" w:cstheme="majorBidi"/>
          <w:b/>
          <w:color w:val="000000"/>
          <w:rtl/>
          <w:lang w:eastAsia="fr-FR"/>
        </w:rPr>
        <w:t>قداش</w:t>
      </w:r>
      <w:proofErr w:type="spellEnd"/>
      <w:r w:rsidRPr="00DE6173">
        <w:rPr>
          <w:rFonts w:asciiTheme="majorBidi" w:eastAsia="Times New Roman" w:hAnsiTheme="majorBidi" w:cstheme="majorBidi"/>
          <w:b/>
          <w:color w:val="000000"/>
          <w:rtl/>
          <w:lang w:eastAsia="fr-FR"/>
        </w:rPr>
        <w:t xml:space="preserve">، </w:t>
      </w:r>
      <w:proofErr w:type="gramStart"/>
      <w:r w:rsidRPr="00DE6173">
        <w:rPr>
          <w:rFonts w:asciiTheme="majorBidi" w:eastAsia="Times New Roman" w:hAnsiTheme="majorBidi" w:cstheme="majorBidi"/>
          <w:b/>
          <w:color w:val="000000"/>
          <w:rtl/>
          <w:lang w:eastAsia="fr-FR"/>
        </w:rPr>
        <w:t>و تحررت</w:t>
      </w:r>
      <w:proofErr w:type="gramEnd"/>
      <w:r w:rsidRPr="00DE6173">
        <w:rPr>
          <w:rFonts w:asciiTheme="majorBidi" w:eastAsia="Times New Roman" w:hAnsiTheme="majorBidi" w:cstheme="majorBidi"/>
          <w:b/>
          <w:color w:val="000000"/>
          <w:rtl/>
          <w:lang w:eastAsia="fr-FR"/>
        </w:rPr>
        <w:t xml:space="preserve"> الجزائر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شارل </w:t>
      </w:r>
      <w:proofErr w:type="spellStart"/>
      <w:r w:rsidRPr="00DE6173">
        <w:rPr>
          <w:rFonts w:asciiTheme="majorBidi" w:eastAsia="Times New Roman" w:hAnsiTheme="majorBidi" w:cstheme="majorBidi"/>
          <w:b/>
          <w:color w:val="000000"/>
          <w:rtl/>
          <w:lang w:eastAsia="fr-FR"/>
        </w:rPr>
        <w:t>روبار</w:t>
      </w:r>
      <w:proofErr w:type="spellEnd"/>
      <w:r w:rsidRPr="00DE6173">
        <w:rPr>
          <w:rFonts w:asciiTheme="majorBidi" w:eastAsia="Times New Roman" w:hAnsiTheme="majorBidi" w:cstheme="majorBidi"/>
          <w:b/>
          <w:color w:val="000000"/>
          <w:rtl/>
          <w:lang w:eastAsia="fr-FR"/>
        </w:rPr>
        <w:t xml:space="preserve"> </w:t>
      </w:r>
      <w:proofErr w:type="spellStart"/>
      <w:r w:rsidRPr="00DE6173">
        <w:rPr>
          <w:rFonts w:asciiTheme="majorBidi" w:eastAsia="Times New Roman" w:hAnsiTheme="majorBidi" w:cstheme="majorBidi"/>
          <w:b/>
          <w:color w:val="000000"/>
          <w:rtl/>
          <w:lang w:eastAsia="fr-FR"/>
        </w:rPr>
        <w:t>آجيرون</w:t>
      </w:r>
      <w:proofErr w:type="spellEnd"/>
      <w:r w:rsidRPr="00DE6173">
        <w:rPr>
          <w:rFonts w:asciiTheme="majorBidi" w:eastAsia="Times New Roman" w:hAnsiTheme="majorBidi" w:cstheme="majorBidi"/>
          <w:b/>
          <w:color w:val="000000"/>
          <w:rtl/>
          <w:lang w:eastAsia="fr-FR"/>
        </w:rPr>
        <w:t>، تاريخ الجزائر المعاصر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lastRenderedPageBreak/>
        <w:t xml:space="preserve">عبد الحميد </w:t>
      </w:r>
      <w:proofErr w:type="spellStart"/>
      <w:r w:rsidRPr="00DE6173">
        <w:rPr>
          <w:rFonts w:asciiTheme="majorBidi" w:eastAsia="Times New Roman" w:hAnsiTheme="majorBidi" w:cstheme="majorBidi"/>
          <w:b/>
          <w:color w:val="000000"/>
          <w:rtl/>
          <w:lang w:eastAsia="fr-FR"/>
        </w:rPr>
        <w:t>زوزو</w:t>
      </w:r>
      <w:proofErr w:type="spellEnd"/>
      <w:r w:rsidRPr="00DE6173">
        <w:rPr>
          <w:rFonts w:asciiTheme="majorBidi" w:eastAsia="Times New Roman" w:hAnsiTheme="majorBidi" w:cstheme="majorBidi"/>
          <w:b/>
          <w:color w:val="000000"/>
          <w:rtl/>
          <w:lang w:eastAsia="fr-FR"/>
        </w:rPr>
        <w:t>، المرجعيات الأساسية للدولة الجزائرية الحديثة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عاشور شرفي، قاموس الثورة الجزائرية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محمد قنطاري، التنظيم السياسي </w:t>
      </w:r>
      <w:proofErr w:type="gramStart"/>
      <w:r w:rsidRPr="00DE6173">
        <w:rPr>
          <w:rFonts w:asciiTheme="majorBidi" w:eastAsia="Times New Roman" w:hAnsiTheme="majorBidi" w:cstheme="majorBidi"/>
          <w:b/>
          <w:color w:val="000000"/>
          <w:rtl/>
          <w:lang w:eastAsia="fr-FR"/>
        </w:rPr>
        <w:t>و الإداري</w:t>
      </w:r>
      <w:proofErr w:type="gramEnd"/>
      <w:r w:rsidRPr="00DE6173">
        <w:rPr>
          <w:rFonts w:asciiTheme="majorBidi" w:eastAsia="Times New Roman" w:hAnsiTheme="majorBidi" w:cstheme="majorBidi"/>
          <w:b/>
          <w:color w:val="000000"/>
          <w:rtl/>
          <w:lang w:eastAsia="fr-FR"/>
        </w:rPr>
        <w:t xml:space="preserve"> و العسكري للثورة الجزائرية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يحي بوعزيز، الثورة في الولاية التاريخية الثالثة</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بن يوسف بن خدة، جذور الفاتح من نوفمبر</w:t>
      </w:r>
    </w:p>
    <w:p w:rsidR="00AF2EB6" w:rsidRPr="00DE6173" w:rsidRDefault="00AF2EB6" w:rsidP="00DE6173">
      <w:pPr>
        <w:tabs>
          <w:tab w:val="right" w:pos="424"/>
        </w:tabs>
        <w:bidi/>
        <w:ind w:left="360"/>
        <w:contextualSpacing/>
        <w:jc w:val="lowKashida"/>
        <w:rPr>
          <w:rFonts w:asciiTheme="majorBidi" w:eastAsia="Times New Roman" w:hAnsiTheme="majorBidi" w:cstheme="majorBidi"/>
          <w:b/>
          <w:color w:val="000000"/>
          <w:lang w:eastAsia="fr-FR"/>
        </w:rPr>
      </w:pPr>
      <w:r w:rsidRPr="00DE6173">
        <w:rPr>
          <w:rFonts w:asciiTheme="majorBidi" w:eastAsia="Times New Roman" w:hAnsiTheme="majorBidi" w:cstheme="majorBidi"/>
          <w:b/>
          <w:color w:val="000000"/>
          <w:rtl/>
          <w:lang w:eastAsia="fr-FR"/>
        </w:rPr>
        <w:t xml:space="preserve">رضا مالك، الجزائر في </w:t>
      </w:r>
      <w:proofErr w:type="spellStart"/>
      <w:r w:rsidRPr="00DE6173">
        <w:rPr>
          <w:rFonts w:asciiTheme="majorBidi" w:eastAsia="Times New Roman" w:hAnsiTheme="majorBidi" w:cstheme="majorBidi"/>
          <w:b/>
          <w:color w:val="000000"/>
          <w:rtl/>
          <w:lang w:eastAsia="fr-FR"/>
        </w:rPr>
        <w:t>إيفيان</w:t>
      </w:r>
      <w:proofErr w:type="spellEnd"/>
    </w:p>
    <w:p w:rsidR="00AF2EB6" w:rsidRPr="00DE6173" w:rsidRDefault="00AF2EB6" w:rsidP="00DE6173">
      <w:pPr>
        <w:bidi/>
        <w:ind w:left="360"/>
        <w:rPr>
          <w:rFonts w:asciiTheme="majorBidi" w:hAnsiTheme="majorBidi" w:cstheme="majorBidi"/>
        </w:rPr>
      </w:pPr>
      <w:proofErr w:type="spellStart"/>
      <w:proofErr w:type="gramStart"/>
      <w:r w:rsidRPr="00DE6173">
        <w:rPr>
          <w:rFonts w:asciiTheme="majorBidi" w:hAnsiTheme="majorBidi" w:cstheme="majorBidi"/>
          <w:rtl/>
        </w:rPr>
        <w:t>أوزقان</w:t>
      </w:r>
      <w:proofErr w:type="spellEnd"/>
      <w:r w:rsidRPr="00DE6173">
        <w:rPr>
          <w:rFonts w:asciiTheme="majorBidi" w:hAnsiTheme="majorBidi" w:cstheme="majorBidi"/>
          <w:rtl/>
        </w:rPr>
        <w:t xml:space="preserve"> ،</w:t>
      </w:r>
      <w:proofErr w:type="gramEnd"/>
      <w:r w:rsidRPr="00DE6173">
        <w:rPr>
          <w:rFonts w:asciiTheme="majorBidi" w:hAnsiTheme="majorBidi" w:cstheme="majorBidi"/>
          <w:rtl/>
        </w:rPr>
        <w:t xml:space="preserve"> عمار : الجهاد الأفضل . دار الطليعة ، بيروت ، 1962</w:t>
      </w:r>
      <w:r w:rsidRPr="00DE6173">
        <w:rPr>
          <w:rFonts w:asciiTheme="majorBidi" w:hAnsiTheme="majorBidi" w:cstheme="majorBidi"/>
        </w:rPr>
        <w:t>.</w:t>
      </w:r>
      <w:r w:rsidRPr="00DE6173">
        <w:rPr>
          <w:rFonts w:asciiTheme="majorBidi" w:hAnsiTheme="majorBidi" w:cstheme="majorBidi"/>
        </w:rPr>
        <w:br/>
        <w:t xml:space="preserve">- </w:t>
      </w:r>
      <w:r w:rsidRPr="00DE6173">
        <w:rPr>
          <w:rFonts w:asciiTheme="majorBidi" w:hAnsiTheme="majorBidi" w:cstheme="majorBidi"/>
          <w:rtl/>
        </w:rPr>
        <w:t>الإبراهيمي</w:t>
      </w:r>
      <w:r w:rsidRPr="00DE6173">
        <w:rPr>
          <w:rFonts w:asciiTheme="majorBidi" w:hAnsiTheme="majorBidi" w:cstheme="majorBidi"/>
        </w:rPr>
        <w:t xml:space="preserve"> </w:t>
      </w:r>
      <w:r w:rsidRPr="00DE6173">
        <w:rPr>
          <w:rFonts w:asciiTheme="majorBidi" w:hAnsiTheme="majorBidi" w:cstheme="majorBidi"/>
          <w:rtl/>
        </w:rPr>
        <w:t>،محمد البشير : في قلب المعركة ، (1954- 1962) ، الجزائر ،دار الأمة 1997</w:t>
      </w:r>
      <w:r w:rsidRPr="00DE6173">
        <w:rPr>
          <w:rFonts w:asciiTheme="majorBidi" w:hAnsiTheme="majorBidi" w:cstheme="majorBidi"/>
        </w:rPr>
        <w:t xml:space="preserve"> </w:t>
      </w:r>
      <w:r w:rsidRPr="00DE6173">
        <w:rPr>
          <w:rFonts w:asciiTheme="majorBidi" w:hAnsiTheme="majorBidi" w:cstheme="majorBidi"/>
        </w:rPr>
        <w:br/>
        <w:t xml:space="preserve">- </w:t>
      </w:r>
      <w:r w:rsidRPr="00DE6173">
        <w:rPr>
          <w:rFonts w:asciiTheme="majorBidi" w:hAnsiTheme="majorBidi" w:cstheme="majorBidi"/>
          <w:rtl/>
        </w:rPr>
        <w:t>البجاوي ،محمد : حقائق عن ثورة الجزائر ، بدون دار و مكان نشر ، 1971</w:t>
      </w:r>
      <w:r w:rsidRPr="00DE6173">
        <w:rPr>
          <w:rFonts w:asciiTheme="majorBidi" w:hAnsiTheme="majorBidi" w:cstheme="majorBidi"/>
        </w:rPr>
        <w:t xml:space="preserve"> .</w:t>
      </w:r>
      <w:r w:rsidRPr="00DE6173">
        <w:rPr>
          <w:rFonts w:asciiTheme="majorBidi" w:hAnsiTheme="majorBidi" w:cstheme="majorBidi"/>
          <w:rtl/>
        </w:rPr>
        <w:t xml:space="preserve"> </w:t>
      </w:r>
      <w:r w:rsidRPr="00DE6173">
        <w:rPr>
          <w:rFonts w:asciiTheme="majorBidi" w:hAnsiTheme="majorBidi" w:cstheme="majorBidi"/>
        </w:rPr>
        <w:t xml:space="preserve">- </w:t>
      </w:r>
      <w:r w:rsidRPr="00DE6173">
        <w:rPr>
          <w:rFonts w:asciiTheme="majorBidi" w:hAnsiTheme="majorBidi" w:cstheme="majorBidi"/>
          <w:rtl/>
        </w:rPr>
        <w:t>بركات ،درار أنيسة: نضال المرأة الجزائرية خلال الثورة التحريرية ، المؤسسة الوطنية</w:t>
      </w:r>
      <w:r w:rsidRPr="00DE6173">
        <w:rPr>
          <w:rFonts w:asciiTheme="majorBidi" w:hAnsiTheme="majorBidi" w:cstheme="majorBidi"/>
        </w:rPr>
        <w:t xml:space="preserve"> </w:t>
      </w:r>
      <w:r w:rsidRPr="00DE6173">
        <w:rPr>
          <w:rFonts w:asciiTheme="majorBidi" w:hAnsiTheme="majorBidi" w:cstheme="majorBidi"/>
          <w:rtl/>
        </w:rPr>
        <w:t>للكتاب ، الجزائر 1985</w:t>
      </w:r>
      <w:r w:rsidRPr="00DE6173">
        <w:rPr>
          <w:rFonts w:asciiTheme="majorBidi" w:hAnsiTheme="majorBidi" w:cstheme="majorBidi"/>
        </w:rPr>
        <w:t xml:space="preserve"> .</w:t>
      </w:r>
      <w:r w:rsidRPr="00DE6173">
        <w:rPr>
          <w:rFonts w:asciiTheme="majorBidi" w:hAnsiTheme="majorBidi" w:cstheme="majorBidi"/>
        </w:rPr>
        <w:br/>
        <w:t xml:space="preserve">- </w:t>
      </w:r>
      <w:r w:rsidRPr="00DE6173">
        <w:rPr>
          <w:rFonts w:asciiTheme="majorBidi" w:hAnsiTheme="majorBidi" w:cstheme="majorBidi"/>
          <w:rtl/>
        </w:rPr>
        <w:t xml:space="preserve">بن خدة، بن يوسف : اتفاقيات </w:t>
      </w:r>
      <w:proofErr w:type="spellStart"/>
      <w:r w:rsidRPr="00DE6173">
        <w:rPr>
          <w:rFonts w:asciiTheme="majorBidi" w:hAnsiTheme="majorBidi" w:cstheme="majorBidi"/>
          <w:rtl/>
        </w:rPr>
        <w:t>إفيان</w:t>
      </w:r>
      <w:proofErr w:type="spellEnd"/>
      <w:r w:rsidRPr="00DE6173">
        <w:rPr>
          <w:rFonts w:asciiTheme="majorBidi" w:hAnsiTheme="majorBidi" w:cstheme="majorBidi"/>
          <w:rtl/>
        </w:rPr>
        <w:t xml:space="preserve"> ، طبع </w:t>
      </w:r>
      <w:proofErr w:type="spellStart"/>
      <w:r w:rsidRPr="00DE6173">
        <w:rPr>
          <w:rFonts w:asciiTheme="majorBidi" w:hAnsiTheme="majorBidi" w:cstheme="majorBidi"/>
          <w:rtl/>
        </w:rPr>
        <w:t>د.م.ج</w:t>
      </w:r>
      <w:proofErr w:type="spellEnd"/>
      <w:r w:rsidRPr="00DE6173">
        <w:rPr>
          <w:rFonts w:asciiTheme="majorBidi" w:hAnsiTheme="majorBidi" w:cstheme="majorBidi"/>
        </w:rPr>
        <w:t xml:space="preserve"> </w:t>
      </w:r>
      <w:r w:rsidRPr="00DE6173">
        <w:rPr>
          <w:rFonts w:asciiTheme="majorBidi" w:hAnsiTheme="majorBidi" w:cstheme="majorBidi"/>
          <w:rtl/>
        </w:rPr>
        <w:t>الجزائر 1986</w:t>
      </w:r>
      <w:r w:rsidRPr="00DE6173">
        <w:rPr>
          <w:rFonts w:asciiTheme="majorBidi" w:hAnsiTheme="majorBidi" w:cstheme="majorBidi"/>
        </w:rPr>
        <w:t xml:space="preserve"> .</w:t>
      </w:r>
      <w:r w:rsidRPr="00DE6173">
        <w:rPr>
          <w:rFonts w:asciiTheme="majorBidi" w:hAnsiTheme="majorBidi" w:cstheme="majorBidi"/>
        </w:rPr>
        <w:br/>
        <w:t xml:space="preserve">- </w:t>
      </w:r>
      <w:proofErr w:type="spellStart"/>
      <w:r w:rsidRPr="00DE6173">
        <w:rPr>
          <w:rFonts w:asciiTheme="majorBidi" w:hAnsiTheme="majorBidi" w:cstheme="majorBidi"/>
          <w:rtl/>
        </w:rPr>
        <w:t>بوالطمين</w:t>
      </w:r>
      <w:proofErr w:type="spellEnd"/>
      <w:r w:rsidRPr="00DE6173">
        <w:rPr>
          <w:rFonts w:asciiTheme="majorBidi" w:hAnsiTheme="majorBidi" w:cstheme="majorBidi"/>
          <w:rtl/>
        </w:rPr>
        <w:t xml:space="preserve">، جودي الأخضر: لمحات من ثورة </w:t>
      </w:r>
      <w:proofErr w:type="spellStart"/>
      <w:r w:rsidRPr="00DE6173">
        <w:rPr>
          <w:rFonts w:asciiTheme="majorBidi" w:hAnsiTheme="majorBidi" w:cstheme="majorBidi"/>
          <w:rtl/>
        </w:rPr>
        <w:t>الجزائر،دار</w:t>
      </w:r>
      <w:proofErr w:type="spellEnd"/>
      <w:r w:rsidRPr="00DE6173">
        <w:rPr>
          <w:rFonts w:asciiTheme="majorBidi" w:hAnsiTheme="majorBidi" w:cstheme="majorBidi"/>
          <w:rtl/>
        </w:rPr>
        <w:t xml:space="preserve"> البعث</w:t>
      </w:r>
      <w:r w:rsidRPr="00DE6173">
        <w:rPr>
          <w:rFonts w:asciiTheme="majorBidi" w:hAnsiTheme="majorBidi" w:cstheme="majorBidi"/>
        </w:rPr>
        <w:t xml:space="preserve">( </w:t>
      </w:r>
      <w:r w:rsidRPr="00DE6173">
        <w:rPr>
          <w:rFonts w:asciiTheme="majorBidi" w:hAnsiTheme="majorBidi" w:cstheme="majorBidi"/>
          <w:rtl/>
        </w:rPr>
        <w:t>قسنطينة ) 1981</w:t>
      </w:r>
      <w:r w:rsidRPr="00DE6173">
        <w:rPr>
          <w:rFonts w:asciiTheme="majorBidi" w:hAnsiTheme="majorBidi" w:cstheme="majorBidi"/>
        </w:rPr>
        <w:t>.</w:t>
      </w:r>
      <w:r w:rsidRPr="00DE6173">
        <w:rPr>
          <w:rFonts w:asciiTheme="majorBidi" w:hAnsiTheme="majorBidi" w:cstheme="majorBidi"/>
          <w:rtl/>
        </w:rPr>
        <w:t xml:space="preserve">  </w:t>
      </w:r>
    </w:p>
    <w:p w:rsidR="00AF2EB6" w:rsidRPr="00DE6173" w:rsidRDefault="00AF2EB6" w:rsidP="00B7512C">
      <w:pPr>
        <w:bidi/>
        <w:ind w:left="1080"/>
        <w:rPr>
          <w:rFonts w:asciiTheme="majorBidi" w:hAnsiTheme="majorBidi" w:cstheme="majorBidi"/>
          <w:b/>
          <w:bCs/>
          <w:lang w:bidi="ar-DZ"/>
        </w:rPr>
      </w:pPr>
      <w:proofErr w:type="spellStart"/>
      <w:r w:rsidRPr="00DE6173">
        <w:rPr>
          <w:rFonts w:asciiTheme="majorBidi" w:hAnsiTheme="majorBidi" w:cstheme="majorBidi"/>
          <w:rtl/>
        </w:rPr>
        <w:t>بورقعة</w:t>
      </w:r>
      <w:proofErr w:type="spellEnd"/>
      <w:r w:rsidRPr="00DE6173">
        <w:rPr>
          <w:rFonts w:asciiTheme="majorBidi" w:hAnsiTheme="majorBidi" w:cstheme="majorBidi"/>
          <w:rtl/>
        </w:rPr>
        <w:t xml:space="preserve">، لخضر: شاهد على </w:t>
      </w:r>
      <w:proofErr w:type="spellStart"/>
      <w:r w:rsidRPr="00DE6173">
        <w:rPr>
          <w:rFonts w:asciiTheme="majorBidi" w:hAnsiTheme="majorBidi" w:cstheme="majorBidi"/>
          <w:rtl/>
        </w:rPr>
        <w:t>إغتيال</w:t>
      </w:r>
      <w:proofErr w:type="spellEnd"/>
      <w:r w:rsidRPr="00DE6173">
        <w:rPr>
          <w:rFonts w:asciiTheme="majorBidi" w:hAnsiTheme="majorBidi" w:cstheme="majorBidi"/>
          <w:rtl/>
        </w:rPr>
        <w:t xml:space="preserve"> الثورة</w:t>
      </w:r>
      <w:r w:rsidRPr="00DE6173">
        <w:rPr>
          <w:rFonts w:asciiTheme="majorBidi" w:hAnsiTheme="majorBidi" w:cstheme="majorBidi"/>
        </w:rPr>
        <w:t xml:space="preserve"> </w:t>
      </w:r>
      <w:r w:rsidRPr="00DE6173">
        <w:rPr>
          <w:rFonts w:asciiTheme="majorBidi" w:hAnsiTheme="majorBidi" w:cstheme="majorBidi"/>
          <w:rtl/>
        </w:rPr>
        <w:t xml:space="preserve">،مذكرات الرائد سي لخضر </w:t>
      </w:r>
      <w:proofErr w:type="spellStart"/>
      <w:r w:rsidRPr="00DE6173">
        <w:rPr>
          <w:rFonts w:asciiTheme="majorBidi" w:hAnsiTheme="majorBidi" w:cstheme="majorBidi"/>
          <w:rtl/>
        </w:rPr>
        <w:t>بورقعة</w:t>
      </w:r>
      <w:proofErr w:type="spellEnd"/>
      <w:r w:rsidRPr="00DE6173">
        <w:rPr>
          <w:rFonts w:asciiTheme="majorBidi" w:hAnsiTheme="majorBidi" w:cstheme="majorBidi"/>
          <w:rtl/>
        </w:rPr>
        <w:t xml:space="preserve"> ،</w:t>
      </w:r>
      <w:r w:rsidRPr="00DE6173">
        <w:rPr>
          <w:rFonts w:asciiTheme="majorBidi" w:hAnsiTheme="majorBidi" w:cstheme="majorBidi"/>
        </w:rPr>
        <w:br/>
        <w:t xml:space="preserve">- </w:t>
      </w:r>
      <w:proofErr w:type="spellStart"/>
      <w:r w:rsidRPr="00DE6173">
        <w:rPr>
          <w:rFonts w:asciiTheme="majorBidi" w:hAnsiTheme="majorBidi" w:cstheme="majorBidi"/>
          <w:rtl/>
        </w:rPr>
        <w:t>بومالي</w:t>
      </w:r>
      <w:proofErr w:type="spellEnd"/>
      <w:r w:rsidRPr="00DE6173">
        <w:rPr>
          <w:rFonts w:asciiTheme="majorBidi" w:hAnsiTheme="majorBidi" w:cstheme="majorBidi"/>
          <w:rtl/>
        </w:rPr>
        <w:t xml:space="preserve"> ، احسن: استراتيجية الثورة في مرحلتها</w:t>
      </w:r>
      <w:r w:rsidRPr="00DE6173">
        <w:rPr>
          <w:rFonts w:asciiTheme="majorBidi" w:hAnsiTheme="majorBidi" w:cstheme="majorBidi"/>
        </w:rPr>
        <w:t xml:space="preserve"> </w:t>
      </w:r>
      <w:r w:rsidRPr="00DE6173">
        <w:rPr>
          <w:rFonts w:asciiTheme="majorBidi" w:hAnsiTheme="majorBidi" w:cstheme="majorBidi"/>
          <w:rtl/>
        </w:rPr>
        <w:t>الأولى (1954- 1956 ) ، منشورات المتحف الوطني للمجاهد ، الجزائر بدون تاريخ</w:t>
      </w:r>
      <w:r w:rsidRPr="00DE6173">
        <w:rPr>
          <w:rFonts w:asciiTheme="majorBidi" w:hAnsiTheme="majorBidi" w:cstheme="majorBidi"/>
        </w:rPr>
        <w:t xml:space="preserve"> .</w:t>
      </w:r>
      <w:r w:rsidRPr="00DE6173">
        <w:rPr>
          <w:rFonts w:asciiTheme="majorBidi" w:hAnsiTheme="majorBidi" w:cstheme="majorBidi"/>
        </w:rPr>
        <w:br/>
        <w:t>-</w:t>
      </w:r>
      <w:proofErr w:type="spellStart"/>
      <w:r w:rsidRPr="00DE6173">
        <w:rPr>
          <w:rFonts w:asciiTheme="majorBidi" w:hAnsiTheme="majorBidi" w:cstheme="majorBidi"/>
          <w:rtl/>
        </w:rPr>
        <w:t>بوطمين</w:t>
      </w:r>
      <w:proofErr w:type="spellEnd"/>
      <w:r w:rsidRPr="00DE6173">
        <w:rPr>
          <w:rFonts w:asciiTheme="majorBidi" w:hAnsiTheme="majorBidi" w:cstheme="majorBidi"/>
          <w:rtl/>
        </w:rPr>
        <w:t xml:space="preserve"> جودي ،الأخضر : لمحات من ثورة الجزائر ، الشركة الوطنية للكتاب</w:t>
      </w:r>
      <w:r w:rsidRPr="00DE6173">
        <w:rPr>
          <w:rFonts w:asciiTheme="majorBidi" w:hAnsiTheme="majorBidi" w:cstheme="majorBidi"/>
        </w:rPr>
        <w:t xml:space="preserve"> 1987.</w:t>
      </w:r>
      <w:r w:rsidRPr="00DE6173">
        <w:rPr>
          <w:rFonts w:asciiTheme="majorBidi" w:hAnsiTheme="majorBidi" w:cstheme="majorBidi"/>
        </w:rPr>
        <w:br/>
        <w:t>-</w:t>
      </w:r>
      <w:r w:rsidRPr="00DE6173">
        <w:rPr>
          <w:rFonts w:asciiTheme="majorBidi" w:hAnsiTheme="majorBidi" w:cstheme="majorBidi"/>
          <w:rtl/>
        </w:rPr>
        <w:t xml:space="preserve">بومعزة وغيره : </w:t>
      </w:r>
      <w:proofErr w:type="spellStart"/>
      <w:r w:rsidRPr="00DE6173">
        <w:rPr>
          <w:rFonts w:asciiTheme="majorBidi" w:hAnsiTheme="majorBidi" w:cstheme="majorBidi"/>
          <w:rtl/>
        </w:rPr>
        <w:t>الغنغرينا</w:t>
      </w:r>
      <w:proofErr w:type="spellEnd"/>
      <w:r w:rsidRPr="00DE6173">
        <w:rPr>
          <w:rFonts w:asciiTheme="majorBidi" w:hAnsiTheme="majorBidi" w:cstheme="majorBidi"/>
          <w:rtl/>
        </w:rPr>
        <w:t xml:space="preserve"> أو تعذيب الجزائريين في باريس ، ترجمة رمضان</w:t>
      </w:r>
      <w:r w:rsidRPr="00DE6173">
        <w:rPr>
          <w:rFonts w:asciiTheme="majorBidi" w:hAnsiTheme="majorBidi" w:cstheme="majorBidi"/>
        </w:rPr>
        <w:t xml:space="preserve"> </w:t>
      </w:r>
      <w:proofErr w:type="spellStart"/>
      <w:r w:rsidRPr="00DE6173">
        <w:rPr>
          <w:rFonts w:asciiTheme="majorBidi" w:hAnsiTheme="majorBidi" w:cstheme="majorBidi"/>
          <w:rtl/>
        </w:rPr>
        <w:t>لاوند</w:t>
      </w:r>
      <w:proofErr w:type="spellEnd"/>
      <w:r w:rsidRPr="00DE6173">
        <w:rPr>
          <w:rFonts w:asciiTheme="majorBidi" w:hAnsiTheme="majorBidi" w:cstheme="majorBidi"/>
          <w:rtl/>
        </w:rPr>
        <w:t xml:space="preserve"> ، دار الملايين ، بيروت 1959</w:t>
      </w:r>
      <w:r w:rsidRPr="00DE6173">
        <w:rPr>
          <w:rFonts w:asciiTheme="majorBidi" w:hAnsiTheme="majorBidi" w:cstheme="majorBidi"/>
        </w:rPr>
        <w:t>.</w:t>
      </w:r>
      <w:r w:rsidRPr="00DE6173">
        <w:rPr>
          <w:rFonts w:asciiTheme="majorBidi" w:hAnsiTheme="majorBidi" w:cstheme="majorBidi"/>
        </w:rPr>
        <w:br/>
        <w:t>-</w:t>
      </w:r>
      <w:r w:rsidRPr="00DE6173">
        <w:rPr>
          <w:rFonts w:asciiTheme="majorBidi" w:hAnsiTheme="majorBidi" w:cstheme="majorBidi"/>
          <w:rtl/>
        </w:rPr>
        <w:t>جنيدي ،خليفة : حوار حول الثورة ،ج3 ،</w:t>
      </w:r>
      <w:r w:rsidRPr="00DE6173">
        <w:rPr>
          <w:rFonts w:asciiTheme="majorBidi" w:hAnsiTheme="majorBidi" w:cstheme="majorBidi"/>
        </w:rPr>
        <w:t xml:space="preserve"> </w:t>
      </w:r>
      <w:r w:rsidRPr="00DE6173">
        <w:rPr>
          <w:rFonts w:asciiTheme="majorBidi" w:hAnsiTheme="majorBidi" w:cstheme="majorBidi"/>
          <w:rtl/>
        </w:rPr>
        <w:t>المركز الوطني للتوثيق ، المؤسسة الوطنية للفنون المطبعية، الجزائر،1986</w:t>
      </w:r>
      <w:r w:rsidRPr="00DE6173">
        <w:rPr>
          <w:rFonts w:asciiTheme="majorBidi" w:hAnsiTheme="majorBidi" w:cstheme="majorBidi"/>
        </w:rPr>
        <w:t xml:space="preserve"> .</w:t>
      </w:r>
      <w:r w:rsidRPr="00DE6173">
        <w:rPr>
          <w:rFonts w:asciiTheme="majorBidi" w:hAnsiTheme="majorBidi" w:cstheme="majorBidi"/>
        </w:rPr>
        <w:br/>
        <w:t xml:space="preserve">- </w:t>
      </w:r>
      <w:r w:rsidRPr="00DE6173">
        <w:rPr>
          <w:rFonts w:asciiTheme="majorBidi" w:hAnsiTheme="majorBidi" w:cstheme="majorBidi"/>
          <w:rtl/>
        </w:rPr>
        <w:t>حقي</w:t>
      </w:r>
      <w:r w:rsidRPr="00DE6173">
        <w:rPr>
          <w:rFonts w:asciiTheme="majorBidi" w:hAnsiTheme="majorBidi" w:cstheme="majorBidi"/>
        </w:rPr>
        <w:t xml:space="preserve"> </w:t>
      </w:r>
      <w:r w:rsidRPr="00DE6173">
        <w:rPr>
          <w:rFonts w:asciiTheme="majorBidi" w:hAnsiTheme="majorBidi" w:cstheme="majorBidi"/>
          <w:rtl/>
        </w:rPr>
        <w:t>، إحسان : الجزائر العربية أرض الكفاح المجيد ،بيروت 1961</w:t>
      </w:r>
      <w:r w:rsidRPr="00DE6173">
        <w:rPr>
          <w:rFonts w:asciiTheme="majorBidi" w:hAnsiTheme="majorBidi" w:cstheme="majorBidi"/>
        </w:rPr>
        <w:br/>
        <w:t xml:space="preserve">- </w:t>
      </w:r>
      <w:r w:rsidRPr="00DE6173">
        <w:rPr>
          <w:rFonts w:asciiTheme="majorBidi" w:hAnsiTheme="majorBidi" w:cstheme="majorBidi"/>
          <w:rtl/>
        </w:rPr>
        <w:t>حمدي، أحمد: الثورة</w:t>
      </w:r>
      <w:r w:rsidRPr="00DE6173">
        <w:rPr>
          <w:rFonts w:asciiTheme="majorBidi" w:hAnsiTheme="majorBidi" w:cstheme="majorBidi"/>
        </w:rPr>
        <w:t xml:space="preserve"> </w:t>
      </w:r>
      <w:r w:rsidRPr="00DE6173">
        <w:rPr>
          <w:rFonts w:asciiTheme="majorBidi" w:hAnsiTheme="majorBidi" w:cstheme="majorBidi"/>
          <w:rtl/>
        </w:rPr>
        <w:t>الجزائرية و الإعلام ،ط2 منشورات المتحف الوطني للمجاهد ، الجزائر 1995</w:t>
      </w:r>
      <w:r w:rsidRPr="00DE6173">
        <w:rPr>
          <w:rFonts w:asciiTheme="majorBidi" w:hAnsiTheme="majorBidi" w:cstheme="majorBidi"/>
        </w:rPr>
        <w:t xml:space="preserve"> .</w:t>
      </w:r>
      <w:r w:rsidRPr="00DE6173">
        <w:rPr>
          <w:rFonts w:asciiTheme="majorBidi" w:hAnsiTheme="majorBidi" w:cstheme="majorBidi"/>
          <w:rtl/>
        </w:rPr>
        <w:t xml:space="preserve"> </w:t>
      </w:r>
      <w:r w:rsidRPr="00DE6173">
        <w:rPr>
          <w:rFonts w:asciiTheme="majorBidi" w:hAnsiTheme="majorBidi" w:cstheme="majorBidi"/>
        </w:rPr>
        <w:t xml:space="preserve">- </w:t>
      </w:r>
      <w:r w:rsidRPr="00DE6173">
        <w:rPr>
          <w:rFonts w:asciiTheme="majorBidi" w:hAnsiTheme="majorBidi" w:cstheme="majorBidi"/>
          <w:rtl/>
        </w:rPr>
        <w:t>خرفي، صالح : الجزائر و الأصالة الثورية ، الشركة الوطنية للنشر و التوزيع ،</w:t>
      </w:r>
      <w:r w:rsidRPr="00DE6173">
        <w:rPr>
          <w:rFonts w:asciiTheme="majorBidi" w:hAnsiTheme="majorBidi" w:cstheme="majorBidi"/>
        </w:rPr>
        <w:t xml:space="preserve"> </w:t>
      </w:r>
      <w:r w:rsidRPr="00DE6173">
        <w:rPr>
          <w:rFonts w:asciiTheme="majorBidi" w:hAnsiTheme="majorBidi" w:cstheme="majorBidi"/>
          <w:rtl/>
        </w:rPr>
        <w:t>الجزائر 1977</w:t>
      </w:r>
      <w:r w:rsidRPr="00DE6173">
        <w:rPr>
          <w:rFonts w:asciiTheme="majorBidi" w:hAnsiTheme="majorBidi" w:cstheme="majorBidi"/>
        </w:rPr>
        <w:t xml:space="preserve"> .</w:t>
      </w:r>
      <w:r w:rsidRPr="00DE6173">
        <w:rPr>
          <w:rFonts w:asciiTheme="majorBidi" w:hAnsiTheme="majorBidi" w:cstheme="majorBidi"/>
        </w:rPr>
        <w:br/>
        <w:t>-</w:t>
      </w:r>
      <w:r w:rsidRPr="00DE6173">
        <w:rPr>
          <w:rFonts w:asciiTheme="majorBidi" w:hAnsiTheme="majorBidi" w:cstheme="majorBidi"/>
          <w:rtl/>
        </w:rPr>
        <w:t>دبش ، اسماعيل : السياسة العربية و المواقف الدولية تجاه الثورة</w:t>
      </w:r>
      <w:r w:rsidRPr="00DE6173">
        <w:rPr>
          <w:rFonts w:asciiTheme="majorBidi" w:hAnsiTheme="majorBidi" w:cstheme="majorBidi"/>
        </w:rPr>
        <w:t xml:space="preserve"> </w:t>
      </w:r>
      <w:r w:rsidRPr="00DE6173">
        <w:rPr>
          <w:rFonts w:asciiTheme="majorBidi" w:hAnsiTheme="majorBidi" w:cstheme="majorBidi"/>
          <w:rtl/>
        </w:rPr>
        <w:t>، ط1 دار هومة ، الجزائر 2000</w:t>
      </w:r>
      <w:r w:rsidRPr="00DE6173">
        <w:rPr>
          <w:rFonts w:asciiTheme="majorBidi" w:hAnsiTheme="majorBidi" w:cstheme="majorBidi"/>
        </w:rPr>
        <w:t xml:space="preserve"> .</w:t>
      </w:r>
      <w:r w:rsidRPr="00DE6173">
        <w:rPr>
          <w:rFonts w:asciiTheme="majorBidi" w:hAnsiTheme="majorBidi" w:cstheme="majorBidi"/>
        </w:rPr>
        <w:br/>
        <w:t xml:space="preserve">- </w:t>
      </w:r>
      <w:proofErr w:type="spellStart"/>
      <w:r w:rsidRPr="00DE6173">
        <w:rPr>
          <w:rFonts w:asciiTheme="majorBidi" w:hAnsiTheme="majorBidi" w:cstheme="majorBidi"/>
          <w:rtl/>
        </w:rPr>
        <w:t>دبوز</w:t>
      </w:r>
      <w:proofErr w:type="spellEnd"/>
      <w:r w:rsidRPr="00DE6173">
        <w:rPr>
          <w:rFonts w:asciiTheme="majorBidi" w:hAnsiTheme="majorBidi" w:cstheme="majorBidi"/>
          <w:rtl/>
        </w:rPr>
        <w:t xml:space="preserve"> ، محمد علي : نهضة الجزائر الحديثة</w:t>
      </w:r>
      <w:r w:rsidRPr="00DE6173">
        <w:rPr>
          <w:rFonts w:asciiTheme="majorBidi" w:hAnsiTheme="majorBidi" w:cstheme="majorBidi"/>
        </w:rPr>
        <w:t xml:space="preserve"> </w:t>
      </w:r>
      <w:r w:rsidRPr="00DE6173">
        <w:rPr>
          <w:rFonts w:asciiTheme="majorBidi" w:hAnsiTheme="majorBidi" w:cstheme="majorBidi"/>
          <w:rtl/>
        </w:rPr>
        <w:t>وثورتها المباركة . ج2. الجزائر 1971</w:t>
      </w:r>
      <w:r w:rsidRPr="00DE6173">
        <w:rPr>
          <w:rFonts w:asciiTheme="majorBidi" w:hAnsiTheme="majorBidi" w:cstheme="majorBidi"/>
        </w:rPr>
        <w:br/>
        <w:t xml:space="preserve">– </w:t>
      </w:r>
      <w:r w:rsidRPr="00DE6173">
        <w:rPr>
          <w:rFonts w:asciiTheme="majorBidi" w:hAnsiTheme="majorBidi" w:cstheme="majorBidi"/>
          <w:rtl/>
        </w:rPr>
        <w:t>ديغول، شارل : مذكرات الأمل ، 4أجزاء ،</w:t>
      </w:r>
      <w:r w:rsidRPr="00DE6173">
        <w:rPr>
          <w:rFonts w:asciiTheme="majorBidi" w:hAnsiTheme="majorBidi" w:cstheme="majorBidi"/>
        </w:rPr>
        <w:t xml:space="preserve"> </w:t>
      </w:r>
      <w:r w:rsidRPr="00DE6173">
        <w:rPr>
          <w:rFonts w:asciiTheme="majorBidi" w:hAnsiTheme="majorBidi" w:cstheme="majorBidi"/>
          <w:rtl/>
        </w:rPr>
        <w:t xml:space="preserve">تعريب سموحي فوق العادة ، ط1 ، دار </w:t>
      </w:r>
      <w:proofErr w:type="spellStart"/>
      <w:r w:rsidRPr="00DE6173">
        <w:rPr>
          <w:rFonts w:asciiTheme="majorBidi" w:hAnsiTheme="majorBidi" w:cstheme="majorBidi"/>
          <w:rtl/>
        </w:rPr>
        <w:t>عويدات</w:t>
      </w:r>
      <w:proofErr w:type="spellEnd"/>
      <w:r w:rsidRPr="00DE6173">
        <w:rPr>
          <w:rFonts w:asciiTheme="majorBidi" w:hAnsiTheme="majorBidi" w:cstheme="majorBidi"/>
          <w:rtl/>
        </w:rPr>
        <w:t xml:space="preserve"> ، بيروت (د.ت</w:t>
      </w:r>
      <w:r w:rsidRPr="00DE6173">
        <w:rPr>
          <w:rFonts w:asciiTheme="majorBidi" w:hAnsiTheme="majorBidi" w:cstheme="majorBidi"/>
        </w:rPr>
        <w:t>) .</w:t>
      </w:r>
      <w:r w:rsidRPr="00DE6173">
        <w:rPr>
          <w:rFonts w:asciiTheme="majorBidi" w:hAnsiTheme="majorBidi" w:cstheme="majorBidi"/>
        </w:rPr>
        <w:br/>
        <w:t xml:space="preserve">- </w:t>
      </w:r>
      <w:r w:rsidRPr="00DE6173">
        <w:rPr>
          <w:rFonts w:asciiTheme="majorBidi" w:hAnsiTheme="majorBidi" w:cstheme="majorBidi"/>
          <w:rtl/>
        </w:rPr>
        <w:t>الديب، فتحي: جمال</w:t>
      </w:r>
      <w:r w:rsidRPr="00DE6173">
        <w:rPr>
          <w:rFonts w:asciiTheme="majorBidi" w:hAnsiTheme="majorBidi" w:cstheme="majorBidi"/>
        </w:rPr>
        <w:t xml:space="preserve"> </w:t>
      </w:r>
      <w:r w:rsidRPr="00DE6173">
        <w:rPr>
          <w:rFonts w:asciiTheme="majorBidi" w:hAnsiTheme="majorBidi" w:cstheme="majorBidi"/>
          <w:rtl/>
        </w:rPr>
        <w:t>عبد الناصر و ثورة الجزائر ، ط1 ، دار المستقبل العربي ، القاهرة 1984</w:t>
      </w:r>
      <w:r w:rsidRPr="00DE6173">
        <w:rPr>
          <w:rFonts w:asciiTheme="majorBidi" w:hAnsiTheme="majorBidi" w:cstheme="majorBidi"/>
        </w:rPr>
        <w:t xml:space="preserve"> .</w:t>
      </w:r>
      <w:r w:rsidRPr="00DE6173">
        <w:rPr>
          <w:rFonts w:asciiTheme="majorBidi" w:hAnsiTheme="majorBidi" w:cstheme="majorBidi"/>
        </w:rPr>
        <w:br/>
        <w:t xml:space="preserve">- </w:t>
      </w:r>
      <w:r w:rsidRPr="00DE6173">
        <w:rPr>
          <w:rFonts w:asciiTheme="majorBidi" w:hAnsiTheme="majorBidi" w:cstheme="majorBidi"/>
          <w:rtl/>
        </w:rPr>
        <w:t>الزبيري ،محمد العربي: الثورة الجزائرية في عامها الأول ،ط1 ، دار البعث للطباعة</w:t>
      </w:r>
      <w:r w:rsidRPr="00DE6173">
        <w:rPr>
          <w:rFonts w:asciiTheme="majorBidi" w:hAnsiTheme="majorBidi" w:cstheme="majorBidi"/>
        </w:rPr>
        <w:t xml:space="preserve"> </w:t>
      </w:r>
      <w:r w:rsidRPr="00DE6173">
        <w:rPr>
          <w:rFonts w:asciiTheme="majorBidi" w:hAnsiTheme="majorBidi" w:cstheme="majorBidi"/>
          <w:rtl/>
        </w:rPr>
        <w:t>والنشر قسنطينة 1984</w:t>
      </w:r>
      <w:r w:rsidRPr="00DE6173">
        <w:rPr>
          <w:rFonts w:asciiTheme="majorBidi" w:hAnsiTheme="majorBidi" w:cstheme="majorBidi"/>
        </w:rPr>
        <w:t>.</w:t>
      </w:r>
      <w:r w:rsidRPr="00DE6173">
        <w:rPr>
          <w:rFonts w:asciiTheme="majorBidi" w:hAnsiTheme="majorBidi" w:cstheme="majorBidi"/>
        </w:rPr>
        <w:br/>
        <w:t xml:space="preserve">- </w:t>
      </w:r>
      <w:r w:rsidRPr="00DE6173">
        <w:rPr>
          <w:rFonts w:asciiTheme="majorBidi" w:hAnsiTheme="majorBidi" w:cstheme="majorBidi"/>
          <w:rtl/>
        </w:rPr>
        <w:t xml:space="preserve">الزبيري ،محمد العربي، تاريخ الجزائر المعاصر ، </w:t>
      </w:r>
      <w:proofErr w:type="spellStart"/>
      <w:r w:rsidRPr="00DE6173">
        <w:rPr>
          <w:rFonts w:asciiTheme="majorBidi" w:hAnsiTheme="majorBidi" w:cstheme="majorBidi"/>
          <w:rtl/>
        </w:rPr>
        <w:t>جزءان</w:t>
      </w:r>
      <w:proofErr w:type="spellEnd"/>
      <w:r w:rsidRPr="00DE6173">
        <w:rPr>
          <w:rFonts w:asciiTheme="majorBidi" w:hAnsiTheme="majorBidi" w:cstheme="majorBidi"/>
          <w:rtl/>
        </w:rPr>
        <w:t xml:space="preserve"> ،</w:t>
      </w:r>
      <w:r w:rsidRPr="00DE6173">
        <w:rPr>
          <w:rFonts w:asciiTheme="majorBidi" w:hAnsiTheme="majorBidi" w:cstheme="majorBidi"/>
        </w:rPr>
        <w:t xml:space="preserve"> </w:t>
      </w:r>
      <w:r w:rsidRPr="00DE6173">
        <w:rPr>
          <w:rFonts w:asciiTheme="majorBidi" w:hAnsiTheme="majorBidi" w:cstheme="majorBidi"/>
          <w:rtl/>
        </w:rPr>
        <w:t>دمشق ، 2001</w:t>
      </w:r>
      <w:r w:rsidRPr="00DE6173">
        <w:rPr>
          <w:rFonts w:asciiTheme="majorBidi" w:hAnsiTheme="majorBidi" w:cstheme="majorBidi"/>
        </w:rPr>
        <w:t>.</w:t>
      </w:r>
      <w:r w:rsidRPr="00DE6173">
        <w:rPr>
          <w:rFonts w:asciiTheme="majorBidi" w:hAnsiTheme="majorBidi" w:cstheme="majorBidi"/>
        </w:rPr>
        <w:br/>
        <w:t>-</w:t>
      </w:r>
      <w:proofErr w:type="spellStart"/>
      <w:r w:rsidRPr="00DE6173">
        <w:rPr>
          <w:rFonts w:asciiTheme="majorBidi" w:hAnsiTheme="majorBidi" w:cstheme="majorBidi"/>
          <w:rtl/>
        </w:rPr>
        <w:t>زغيدي</w:t>
      </w:r>
      <w:proofErr w:type="spellEnd"/>
      <w:r w:rsidRPr="00DE6173">
        <w:rPr>
          <w:rFonts w:asciiTheme="majorBidi" w:hAnsiTheme="majorBidi" w:cstheme="majorBidi"/>
          <w:rtl/>
        </w:rPr>
        <w:t xml:space="preserve"> ، محمد لحسن : مؤتمر </w:t>
      </w:r>
      <w:proofErr w:type="spellStart"/>
      <w:r w:rsidRPr="00DE6173">
        <w:rPr>
          <w:rFonts w:asciiTheme="majorBidi" w:hAnsiTheme="majorBidi" w:cstheme="majorBidi"/>
          <w:rtl/>
        </w:rPr>
        <w:t>الصومام</w:t>
      </w:r>
      <w:proofErr w:type="spellEnd"/>
      <w:r w:rsidRPr="00DE6173">
        <w:rPr>
          <w:rFonts w:asciiTheme="majorBidi" w:hAnsiTheme="majorBidi" w:cstheme="majorBidi"/>
          <w:rtl/>
        </w:rPr>
        <w:t xml:space="preserve"> و تطور ثورة التحرير الوطني</w:t>
      </w:r>
      <w:r w:rsidRPr="00DE6173">
        <w:rPr>
          <w:rFonts w:asciiTheme="majorBidi" w:hAnsiTheme="majorBidi" w:cstheme="majorBidi"/>
        </w:rPr>
        <w:t xml:space="preserve"> </w:t>
      </w:r>
      <w:r w:rsidRPr="00DE6173">
        <w:rPr>
          <w:rFonts w:asciiTheme="majorBidi" w:hAnsiTheme="majorBidi" w:cstheme="majorBidi"/>
          <w:rtl/>
        </w:rPr>
        <w:t>الجزائرية( 1956- 1962 ) ، المؤسسة الوطنية للكتاب ، الجزائر 1989</w:t>
      </w:r>
      <w:r w:rsidRPr="00DE6173">
        <w:rPr>
          <w:rFonts w:asciiTheme="majorBidi" w:hAnsiTheme="majorBidi" w:cstheme="majorBidi"/>
        </w:rPr>
        <w:t xml:space="preserve"> .</w:t>
      </w:r>
      <w:r w:rsidRPr="00DE6173">
        <w:rPr>
          <w:rFonts w:asciiTheme="majorBidi" w:hAnsiTheme="majorBidi" w:cstheme="majorBidi"/>
          <w:rtl/>
        </w:rPr>
        <w:t xml:space="preserve"> </w:t>
      </w: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الثالث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B7512C">
      <w:pPr>
        <w:bidi/>
        <w:jc w:val="both"/>
        <w:rPr>
          <w:rFonts w:asciiTheme="majorBidi" w:hAnsiTheme="majorBidi" w:cstheme="majorBidi"/>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xml:space="preserve">: </w:t>
      </w:r>
      <w:r w:rsidRPr="00B7512C">
        <w:rPr>
          <w:rFonts w:asciiTheme="majorBidi" w:hAnsiTheme="majorBidi" w:cstheme="majorBidi"/>
          <w:bCs/>
          <w:highlight w:val="green"/>
          <w:rtl/>
          <w:lang w:bidi="ar-DZ"/>
        </w:rPr>
        <w:t>:</w:t>
      </w:r>
      <w:proofErr w:type="gramEnd"/>
      <w:r w:rsidRPr="00B7512C">
        <w:rPr>
          <w:rFonts w:asciiTheme="majorBidi" w:hAnsiTheme="majorBidi" w:cstheme="majorBidi"/>
          <w:bCs/>
          <w:highlight w:val="green"/>
          <w:rtl/>
          <w:lang w:bidi="ar-DZ"/>
        </w:rPr>
        <w:t xml:space="preserve"> السياسة الاستعمارية في الدول المغاربية </w:t>
      </w:r>
      <w:r w:rsidR="00B7512C">
        <w:rPr>
          <w:rFonts w:asciiTheme="majorBidi" w:hAnsiTheme="majorBidi" w:cstheme="majorBidi" w:hint="cs"/>
          <w:bCs/>
          <w:highlight w:val="green"/>
          <w:rtl/>
          <w:lang w:bidi="ar-DZ"/>
        </w:rPr>
        <w:t>(ق19/20 م)</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ind w:left="360"/>
        <w:jc w:val="both"/>
        <w:rPr>
          <w:rFonts w:asciiTheme="majorBidi" w:hAnsiTheme="majorBidi" w:cstheme="majorBidi"/>
          <w:b/>
          <w:rtl/>
          <w:lang w:bidi="ar-DZ"/>
        </w:rPr>
      </w:pPr>
      <w:r w:rsidRPr="00DE6173">
        <w:rPr>
          <w:rFonts w:asciiTheme="majorBidi" w:hAnsiTheme="majorBidi" w:cstheme="majorBidi"/>
          <w:b/>
          <w:rtl/>
          <w:lang w:bidi="ar-DZ"/>
        </w:rPr>
        <w:t xml:space="preserve">تهدف هذه المادة إلى إعطاء معارف تاريخية وخبرية السياسة الاستعمارية في الدول المغاربية 1900-1962، وتبيين المصادر والمراجع الضرورية المتعلقة بهذه المادة. </w:t>
      </w:r>
    </w:p>
    <w:p w:rsidR="00AF2EB6" w:rsidRPr="00DE6173" w:rsidRDefault="00AF2EB6" w:rsidP="00DE6173">
      <w:pPr>
        <w:bidi/>
        <w:ind w:left="360"/>
        <w:jc w:val="both"/>
        <w:rPr>
          <w:rFonts w:asciiTheme="majorBidi" w:hAnsiTheme="majorBidi" w:cstheme="majorBidi"/>
          <w:b/>
          <w:rtl/>
          <w:lang w:bidi="ar-DZ"/>
        </w:rPr>
      </w:pPr>
      <w:r w:rsidRPr="00DE6173">
        <w:rPr>
          <w:rFonts w:asciiTheme="majorBidi" w:hAnsiTheme="majorBidi" w:cstheme="majorBidi"/>
          <w:bCs/>
          <w:rtl/>
          <w:lang w:bidi="ar-DZ"/>
        </w:rPr>
        <w:t xml:space="preserve">المعارف المسبقة </w:t>
      </w:r>
      <w:proofErr w:type="gramStart"/>
      <w:r w:rsidRPr="00DE6173">
        <w:rPr>
          <w:rFonts w:asciiTheme="majorBidi" w:hAnsiTheme="majorBidi" w:cstheme="majorBidi"/>
          <w:bCs/>
          <w:rtl/>
          <w:lang w:bidi="ar-DZ"/>
        </w:rPr>
        <w:t>المطلوبة :</w:t>
      </w:r>
      <w:proofErr w:type="gramEnd"/>
      <w:r w:rsidRPr="00DE6173">
        <w:rPr>
          <w:rFonts w:asciiTheme="majorBidi" w:hAnsiTheme="majorBidi" w:cstheme="majorBidi"/>
          <w:bCs/>
          <w:rtl/>
          <w:lang w:bidi="ar-DZ"/>
        </w:rPr>
        <w:t xml:space="preserve"> </w:t>
      </w:r>
    </w:p>
    <w:p w:rsidR="00AF2EB6" w:rsidRPr="00DE6173" w:rsidRDefault="00AF2EB6" w:rsidP="00DE6173">
      <w:pPr>
        <w:bidi/>
        <w:ind w:left="360"/>
        <w:jc w:val="both"/>
        <w:rPr>
          <w:rFonts w:asciiTheme="majorBidi" w:hAnsiTheme="majorBidi" w:cstheme="majorBidi"/>
          <w:bCs/>
          <w:rtl/>
          <w:lang w:bidi="ar-DZ"/>
        </w:rPr>
      </w:pPr>
      <w:r w:rsidRPr="00DE6173">
        <w:rPr>
          <w:rFonts w:asciiTheme="majorBidi" w:hAnsiTheme="majorBidi" w:cstheme="majorBidi"/>
          <w:b/>
          <w:rtl/>
          <w:lang w:bidi="ar-DZ"/>
        </w:rPr>
        <w:t xml:space="preserve">على الطالب أن يكون متمكنا من اللغات القريبة من التخصص كالفرنسية، الانجليزية، الاسبانية، الايطالية، </w:t>
      </w:r>
      <w:proofErr w:type="gramStart"/>
      <w:r w:rsidRPr="00DE6173">
        <w:rPr>
          <w:rFonts w:asciiTheme="majorBidi" w:hAnsiTheme="majorBidi" w:cstheme="majorBidi"/>
          <w:b/>
          <w:rtl/>
          <w:lang w:bidi="ar-DZ"/>
        </w:rPr>
        <w:t>التركية،...</w:t>
      </w:r>
      <w:proofErr w:type="gramEnd"/>
      <w:r w:rsidRPr="00DE6173">
        <w:rPr>
          <w:rFonts w:asciiTheme="majorBidi" w:hAnsiTheme="majorBidi" w:cstheme="majorBidi"/>
          <w:b/>
          <w:rtl/>
          <w:lang w:bidi="ar-DZ"/>
        </w:rPr>
        <w:t xml:space="preserve">والقدرة على الالمام بالمادة الخبرية لهذه الفترة،  </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bidi/>
        <w:jc w:val="both"/>
        <w:rPr>
          <w:rFonts w:asciiTheme="majorBidi" w:hAnsiTheme="majorBidi" w:cstheme="majorBidi"/>
          <w:b/>
          <w:rtl/>
          <w:lang w:bidi="ar-DZ"/>
        </w:rPr>
      </w:pPr>
      <w:r w:rsidRPr="00DE6173">
        <w:rPr>
          <w:rFonts w:asciiTheme="majorBidi" w:hAnsiTheme="majorBidi" w:cstheme="majorBidi"/>
          <w:b/>
          <w:bCs/>
          <w:rtl/>
          <w:lang w:bidi="ar-DZ"/>
        </w:rPr>
        <w:t xml:space="preserve">المحاضرة (01): </w:t>
      </w:r>
      <w:r w:rsidRPr="00DE6173">
        <w:rPr>
          <w:rFonts w:asciiTheme="majorBidi" w:hAnsiTheme="majorBidi" w:cstheme="majorBidi"/>
          <w:b/>
          <w:rtl/>
          <w:lang w:bidi="ar-DZ"/>
        </w:rPr>
        <w:t>سياسة الاستعمار الفرنسي في الجزائر</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bCs/>
          <w:rtl/>
          <w:lang w:bidi="ar-DZ"/>
        </w:rPr>
        <w:t xml:space="preserve">المحاضرة (02): </w:t>
      </w:r>
      <w:r w:rsidRPr="00DE6173">
        <w:rPr>
          <w:rFonts w:asciiTheme="majorBidi" w:hAnsiTheme="majorBidi" w:cstheme="majorBidi"/>
          <w:b/>
          <w:rtl/>
          <w:lang w:bidi="ar-DZ"/>
        </w:rPr>
        <w:t>سياسة الاستعمار الفرنسي في الجزائر</w:t>
      </w:r>
    </w:p>
    <w:p w:rsidR="00AF2EB6" w:rsidRPr="00DE6173" w:rsidRDefault="00AF2EB6" w:rsidP="00DE6173">
      <w:pPr>
        <w:bidi/>
        <w:ind w:left="-2"/>
        <w:jc w:val="both"/>
        <w:rPr>
          <w:rFonts w:asciiTheme="majorBidi" w:hAnsiTheme="majorBidi" w:cstheme="majorBidi"/>
          <w:b/>
          <w:rtl/>
          <w:lang w:bidi="ar-DZ"/>
        </w:rPr>
      </w:pPr>
      <w:r w:rsidRPr="00DE6173">
        <w:rPr>
          <w:rFonts w:asciiTheme="majorBidi" w:hAnsiTheme="majorBidi" w:cstheme="majorBidi"/>
          <w:b/>
          <w:bCs/>
          <w:rtl/>
          <w:lang w:bidi="ar-DZ"/>
        </w:rPr>
        <w:lastRenderedPageBreak/>
        <w:t xml:space="preserve">المحاضرة (03): </w:t>
      </w:r>
      <w:r w:rsidRPr="00DE6173">
        <w:rPr>
          <w:rFonts w:asciiTheme="majorBidi" w:hAnsiTheme="majorBidi" w:cstheme="majorBidi"/>
          <w:b/>
          <w:rtl/>
          <w:lang w:bidi="ar-DZ"/>
        </w:rPr>
        <w:t>سياسة الاستعمار الفرنسي في المغرب الأقصى</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(04): </w:t>
      </w:r>
      <w:r w:rsidRPr="00DE6173">
        <w:rPr>
          <w:rFonts w:asciiTheme="majorBidi" w:hAnsiTheme="majorBidi" w:cstheme="majorBidi"/>
          <w:b/>
          <w:rtl/>
          <w:lang w:bidi="ar-DZ"/>
        </w:rPr>
        <w:t>سياسة الاستعمار الفرنسي في المغرب الأقصى</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(05): </w:t>
      </w:r>
      <w:r w:rsidRPr="00DE6173">
        <w:rPr>
          <w:rFonts w:asciiTheme="majorBidi" w:hAnsiTheme="majorBidi" w:cstheme="majorBidi"/>
          <w:b/>
          <w:rtl/>
          <w:lang w:bidi="ar-DZ"/>
        </w:rPr>
        <w:t>سياسة الاستعمار الاسباني في منطقة شمال المغرب الاقصى</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(06): </w:t>
      </w:r>
      <w:r w:rsidRPr="00DE6173">
        <w:rPr>
          <w:rFonts w:asciiTheme="majorBidi" w:hAnsiTheme="majorBidi" w:cstheme="majorBidi"/>
          <w:b/>
          <w:rtl/>
          <w:lang w:bidi="ar-DZ"/>
        </w:rPr>
        <w:t>سياسة الاستعمار الاسباني في الصحراء الغربية</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(07): </w:t>
      </w:r>
      <w:r w:rsidRPr="00DE6173">
        <w:rPr>
          <w:rFonts w:asciiTheme="majorBidi" w:hAnsiTheme="majorBidi" w:cstheme="majorBidi"/>
          <w:b/>
          <w:rtl/>
          <w:lang w:bidi="ar-DZ"/>
        </w:rPr>
        <w:t>سياسة الاستعمار الاسباني في الصحراء الغربية</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(08): </w:t>
      </w:r>
      <w:r w:rsidRPr="00DE6173">
        <w:rPr>
          <w:rFonts w:asciiTheme="majorBidi" w:hAnsiTheme="majorBidi" w:cstheme="majorBidi"/>
          <w:b/>
          <w:rtl/>
          <w:lang w:bidi="ar-DZ"/>
        </w:rPr>
        <w:t xml:space="preserve">سياسة الاستعمار الايطالي في ليبيا </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(09): </w:t>
      </w:r>
      <w:r w:rsidRPr="00DE6173">
        <w:rPr>
          <w:rFonts w:asciiTheme="majorBidi" w:hAnsiTheme="majorBidi" w:cstheme="majorBidi"/>
          <w:b/>
          <w:rtl/>
          <w:lang w:bidi="ar-DZ"/>
        </w:rPr>
        <w:t xml:space="preserve">سياسة الاستعمار الايطالي في ليبيا </w:t>
      </w:r>
    </w:p>
    <w:p w:rsidR="00AF2EB6" w:rsidRPr="00DE6173" w:rsidRDefault="00AF2EB6" w:rsidP="00DE6173">
      <w:pPr>
        <w:bidi/>
        <w:ind w:left="-2"/>
        <w:jc w:val="both"/>
        <w:rPr>
          <w:rFonts w:asciiTheme="majorBidi" w:hAnsiTheme="majorBidi" w:cstheme="majorBidi"/>
          <w:b/>
          <w:rtl/>
          <w:lang w:bidi="ar-DZ"/>
        </w:rPr>
      </w:pPr>
      <w:r w:rsidRPr="00DE6173">
        <w:rPr>
          <w:rFonts w:asciiTheme="majorBidi" w:hAnsiTheme="majorBidi" w:cstheme="majorBidi"/>
          <w:b/>
          <w:bCs/>
          <w:rtl/>
          <w:lang w:bidi="ar-DZ"/>
        </w:rPr>
        <w:t xml:space="preserve">المحاضرة (10): </w:t>
      </w:r>
      <w:r w:rsidRPr="00DE6173">
        <w:rPr>
          <w:rFonts w:asciiTheme="majorBidi" w:hAnsiTheme="majorBidi" w:cstheme="majorBidi"/>
          <w:b/>
          <w:rtl/>
          <w:lang w:bidi="ar-DZ"/>
        </w:rPr>
        <w:t>سياسة الاستعمار الفرنسي في تونس</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(11): </w:t>
      </w:r>
      <w:r w:rsidRPr="00DE6173">
        <w:rPr>
          <w:rFonts w:asciiTheme="majorBidi" w:hAnsiTheme="majorBidi" w:cstheme="majorBidi"/>
          <w:b/>
          <w:rtl/>
          <w:lang w:bidi="ar-DZ"/>
        </w:rPr>
        <w:t>سياسة الاستعمار الفرنسي في تونس</w:t>
      </w:r>
    </w:p>
    <w:p w:rsidR="00AF2EB6" w:rsidRPr="00DE6173" w:rsidRDefault="00AF2EB6" w:rsidP="00DE6173">
      <w:pPr>
        <w:bidi/>
        <w:ind w:left="-2"/>
        <w:jc w:val="both"/>
        <w:rPr>
          <w:rFonts w:asciiTheme="majorBidi" w:hAnsiTheme="majorBidi" w:cstheme="majorBidi"/>
          <w:b/>
          <w:lang w:bidi="ar-DZ"/>
        </w:rPr>
      </w:pPr>
      <w:r w:rsidRPr="00DE6173">
        <w:rPr>
          <w:rFonts w:asciiTheme="majorBidi" w:hAnsiTheme="majorBidi" w:cstheme="majorBidi"/>
          <w:b/>
          <w:bCs/>
          <w:rtl/>
          <w:lang w:bidi="ar-DZ"/>
        </w:rPr>
        <w:t xml:space="preserve">المحاضرة (12): </w:t>
      </w:r>
      <w:r w:rsidRPr="00DE6173">
        <w:rPr>
          <w:rFonts w:asciiTheme="majorBidi" w:hAnsiTheme="majorBidi" w:cstheme="majorBidi"/>
          <w:b/>
          <w:rtl/>
          <w:lang w:bidi="ar-DZ"/>
        </w:rPr>
        <w:t>سياسة الاستعمار الفرنسي في موريتانيا</w:t>
      </w:r>
    </w:p>
    <w:p w:rsidR="00AF2EB6" w:rsidRPr="00DE6173" w:rsidRDefault="00AF2EB6" w:rsidP="00DE6173">
      <w:pPr>
        <w:bidi/>
        <w:ind w:left="-2"/>
        <w:jc w:val="both"/>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b/>
          <w:rtl/>
          <w:lang w:bidi="ar-DZ"/>
        </w:rPr>
        <w:t>سياسة الاستعمار الفرنسي في موريتانيا</w:t>
      </w:r>
    </w:p>
    <w:p w:rsidR="00AF2EB6" w:rsidRPr="00DE6173" w:rsidRDefault="00AF2EB6" w:rsidP="00DE6173">
      <w:pPr>
        <w:bidi/>
        <w:ind w:left="-2"/>
        <w:jc w:val="both"/>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hAnsiTheme="majorBidi" w:cstheme="majorBidi"/>
          <w:b/>
          <w:rtl/>
          <w:lang w:bidi="ar-DZ"/>
        </w:rPr>
        <w:t>الهياكل الادارية والتنظيمية المشتركة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 xml:space="preserve">محمد علي داهش: تاريخ المغرب العربي........... </w:t>
      </w:r>
    </w:p>
    <w:p w:rsidR="00AF2EB6" w:rsidRPr="00DE6173" w:rsidRDefault="00AF2EB6" w:rsidP="00DE6173">
      <w:pPr>
        <w:bidi/>
        <w:ind w:left="1080"/>
        <w:jc w:val="both"/>
        <w:rPr>
          <w:rFonts w:asciiTheme="majorBidi" w:hAnsiTheme="majorBidi" w:cstheme="majorBidi"/>
          <w:rtl/>
          <w:lang w:bidi="ar-DZ"/>
        </w:rPr>
      </w:pPr>
      <w:r w:rsidRPr="00DE6173">
        <w:rPr>
          <w:rFonts w:asciiTheme="majorBidi" w:hAnsiTheme="majorBidi" w:cstheme="majorBidi"/>
          <w:rtl/>
          <w:lang w:bidi="ar-DZ"/>
        </w:rPr>
        <w:t xml:space="preserve">محمد </w:t>
      </w:r>
      <w:proofErr w:type="gramStart"/>
      <w:r w:rsidRPr="00DE6173">
        <w:rPr>
          <w:rFonts w:asciiTheme="majorBidi" w:hAnsiTheme="majorBidi" w:cstheme="majorBidi"/>
          <w:rtl/>
          <w:lang w:bidi="ar-DZ"/>
        </w:rPr>
        <w:t>مالكي :الحركات</w:t>
      </w:r>
      <w:proofErr w:type="gramEnd"/>
      <w:r w:rsidRPr="00DE6173">
        <w:rPr>
          <w:rFonts w:asciiTheme="majorBidi" w:hAnsiTheme="majorBidi" w:cstheme="majorBidi"/>
          <w:rtl/>
          <w:lang w:bidi="ar-DZ"/>
        </w:rPr>
        <w:t xml:space="preserve"> الوطنية والاستعمار في المغرب العربي.... </w:t>
      </w:r>
    </w:p>
    <w:p w:rsidR="00AF2EB6" w:rsidRPr="00DE6173" w:rsidRDefault="00AF2EB6" w:rsidP="00DE6173">
      <w:pPr>
        <w:bidi/>
        <w:ind w:left="1080"/>
        <w:jc w:val="both"/>
        <w:rPr>
          <w:rFonts w:asciiTheme="majorBidi" w:hAnsiTheme="majorBidi" w:cstheme="majorBidi"/>
          <w:rtl/>
          <w:lang w:bidi="ar-DZ"/>
        </w:rPr>
      </w:pPr>
      <w:r w:rsidRPr="00DE6173">
        <w:rPr>
          <w:rFonts w:asciiTheme="majorBidi" w:hAnsiTheme="majorBidi" w:cstheme="majorBidi"/>
          <w:rtl/>
          <w:lang w:bidi="ar-DZ"/>
        </w:rPr>
        <w:t xml:space="preserve">عبد الله </w:t>
      </w:r>
      <w:proofErr w:type="spellStart"/>
      <w:r w:rsidRPr="00DE6173">
        <w:rPr>
          <w:rFonts w:asciiTheme="majorBidi" w:hAnsiTheme="majorBidi" w:cstheme="majorBidi"/>
          <w:rtl/>
          <w:lang w:bidi="ar-DZ"/>
        </w:rPr>
        <w:t>العروي</w:t>
      </w:r>
      <w:proofErr w:type="spellEnd"/>
      <w:r w:rsidRPr="00DE6173">
        <w:rPr>
          <w:rFonts w:asciiTheme="majorBidi" w:hAnsiTheme="majorBidi" w:cstheme="majorBidi"/>
          <w:rtl/>
          <w:lang w:bidi="ar-DZ"/>
        </w:rPr>
        <w:t xml:space="preserve">، مجمل تاريخ المغرب </w:t>
      </w:r>
    </w:p>
    <w:p w:rsidR="00AF2EB6" w:rsidRPr="00DE6173" w:rsidRDefault="00AF2EB6" w:rsidP="00DE6173">
      <w:pPr>
        <w:jc w:val="both"/>
        <w:rPr>
          <w:rFonts w:asciiTheme="majorBidi" w:hAnsiTheme="majorBidi" w:cstheme="majorBidi"/>
          <w:rtl/>
          <w:lang w:bidi="ar-DZ"/>
        </w:rPr>
      </w:pPr>
    </w:p>
    <w:p w:rsidR="00AF2EB6" w:rsidRPr="00DE6173" w:rsidRDefault="00AF2EB6" w:rsidP="00B7512C">
      <w:pPr>
        <w:shd w:val="clear" w:color="auto" w:fill="92D050"/>
        <w:jc w:val="both"/>
        <w:rPr>
          <w:rFonts w:asciiTheme="majorBidi" w:hAnsiTheme="majorBidi" w:cstheme="majorBidi"/>
          <w:rtl/>
          <w:lang w:val="en-US"/>
        </w:rPr>
      </w:pPr>
    </w:p>
    <w:p w:rsidR="00AF2EB6" w:rsidRPr="00DE6173" w:rsidRDefault="00AF2EB6" w:rsidP="00DE6173">
      <w:pPr>
        <w:jc w:val="both"/>
        <w:rPr>
          <w:rFonts w:asciiTheme="majorBidi" w:hAnsiTheme="majorBidi" w:cstheme="majorBidi"/>
          <w:rtl/>
          <w:lang w:val="en-US"/>
        </w:rPr>
      </w:pPr>
    </w:p>
    <w:p w:rsidR="00AF2EB6" w:rsidRPr="00DE6173" w:rsidRDefault="00AF2EB6" w:rsidP="00DE6173">
      <w:pPr>
        <w:bidi/>
        <w:jc w:val="lowKashida"/>
        <w:rPr>
          <w:rFonts w:asciiTheme="majorBidi" w:hAnsiTheme="majorBidi" w:cstheme="majorBidi"/>
          <w:b/>
          <w:bCs/>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الثالث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eastAsia="Times New Roman" w:hAnsiTheme="majorBidi" w:cstheme="majorBidi"/>
          <w:bCs/>
          <w:rtl/>
          <w:lang w:eastAsia="fr-FR"/>
        </w:rPr>
      </w:pPr>
      <w:r w:rsidRPr="00DE6173">
        <w:rPr>
          <w:rFonts w:asciiTheme="majorBidi" w:hAnsiTheme="majorBidi" w:cstheme="majorBidi"/>
          <w:b/>
          <w:bCs/>
          <w:rtl/>
          <w:lang w:bidi="ar-DZ"/>
        </w:rPr>
        <w:t xml:space="preserve">اسم المادة: </w:t>
      </w:r>
      <w:r w:rsidRPr="00B7512C">
        <w:rPr>
          <w:rFonts w:asciiTheme="majorBidi" w:hAnsiTheme="majorBidi" w:cstheme="majorBidi"/>
          <w:bCs/>
          <w:highlight w:val="green"/>
          <w:rtl/>
        </w:rPr>
        <w:t>الحركات الوطنية المغاربية (1900-1954)</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xml:space="preserve">- التعرف على نشأة الحركات الوطنية في المغرب العربي وتطورها.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xml:space="preserve">- فهم السياقات التي أفرزت هذه الحركات.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xml:space="preserve">- مقارنة التجارب الوطنية في البلدان المغاربية.  </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
          <w:rtl/>
          <w:lang w:bidi="ar-DZ"/>
        </w:rPr>
        <w:t>- إبراز دور النخب والفئات الاجتماعية المختلفة في الكفاح السياسي.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xml:space="preserve">- معرفة عامة بتاريخ الاستعمار الأوروبي.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xml:space="preserve">- الإلمام بتاريخ كل دولة مغاربية خلال القرن 19.  </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
          <w:rtl/>
          <w:lang w:bidi="ar-DZ"/>
        </w:rPr>
        <w:t>- قدرة على فهم المصطلحات السياسية الأساسية (استعمار، استقلال، إصلاح…).</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xml:space="preserve">- القدرة على تحليل وفهم طبيعة الحركات الوطنية المغاربية.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xml:space="preserve">- بناء مقارنة بين التجارب السياسية في المغرب الكبير.  </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xml:space="preserve">- التمييز بين الأساليب النضالية وتطورها عبر الزمن.  </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
          <w:rtl/>
          <w:lang w:bidi="ar-DZ"/>
        </w:rPr>
        <w:t>- إدراك العلاقات المغاربية البينية في إطار الكفاح ضد الاستعمار.</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المحاضرة (01): </w:t>
      </w:r>
      <w:r w:rsidRPr="00DE6173">
        <w:rPr>
          <w:rFonts w:asciiTheme="majorBidi" w:hAnsiTheme="majorBidi" w:cstheme="majorBidi"/>
          <w:b/>
          <w:rtl/>
          <w:lang w:bidi="ar-DZ"/>
        </w:rPr>
        <w:t xml:space="preserve">الوضع العام في بلدان المغرب العربي بداية القرن 20  </w:t>
      </w:r>
    </w:p>
    <w:p w:rsidR="00AF2EB6" w:rsidRPr="00DE6173" w:rsidRDefault="00AF2EB6" w:rsidP="00DE6173">
      <w:pPr>
        <w:tabs>
          <w:tab w:val="right" w:pos="424"/>
        </w:tabs>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(02): </w:t>
      </w:r>
      <w:r w:rsidRPr="00DE6173">
        <w:rPr>
          <w:rFonts w:asciiTheme="majorBidi" w:hAnsiTheme="majorBidi" w:cstheme="majorBidi"/>
          <w:b/>
          <w:rtl/>
          <w:lang w:bidi="ar-DZ"/>
        </w:rPr>
        <w:t>السياسات الاستعمارية في بلدان المغرب العربي.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(03): </w:t>
      </w:r>
      <w:r w:rsidRPr="00DE6173">
        <w:rPr>
          <w:rFonts w:asciiTheme="majorBidi" w:hAnsiTheme="majorBidi" w:cstheme="majorBidi"/>
          <w:b/>
          <w:rtl/>
          <w:lang w:bidi="ar-DZ"/>
        </w:rPr>
        <w:t>بدايات اليقظة الوطنية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(04): </w:t>
      </w:r>
      <w:r w:rsidRPr="00DE6173">
        <w:rPr>
          <w:rFonts w:asciiTheme="majorBidi" w:hAnsiTheme="majorBidi" w:cstheme="majorBidi"/>
          <w:b/>
          <w:rtl/>
          <w:lang w:bidi="ar-DZ"/>
        </w:rPr>
        <w:t>بدايات اليقظة الوطنية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(05): </w:t>
      </w:r>
      <w:r w:rsidRPr="00DE6173">
        <w:rPr>
          <w:rFonts w:asciiTheme="majorBidi" w:hAnsiTheme="majorBidi" w:cstheme="majorBidi"/>
          <w:b/>
          <w:rtl/>
          <w:lang w:bidi="ar-DZ"/>
        </w:rPr>
        <w:t xml:space="preserve">تأسيس الحركات الوطنية: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المحاضرة (06</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rtl/>
          <w:lang w:bidi="ar-DZ"/>
        </w:rPr>
        <w:t xml:space="preserve"> تأسيس</w:t>
      </w:r>
      <w:proofErr w:type="gramEnd"/>
      <w:r w:rsidRPr="00DE6173">
        <w:rPr>
          <w:rFonts w:asciiTheme="majorBidi" w:hAnsiTheme="majorBidi" w:cstheme="majorBidi"/>
          <w:b/>
          <w:rtl/>
          <w:lang w:bidi="ar-DZ"/>
        </w:rPr>
        <w:t xml:space="preserve"> الحركات الوطنية: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lastRenderedPageBreak/>
        <w:t>المحاضرة (07): ا</w:t>
      </w:r>
      <w:r w:rsidRPr="00DE6173">
        <w:rPr>
          <w:rFonts w:asciiTheme="majorBidi" w:hAnsiTheme="majorBidi" w:cstheme="majorBidi"/>
          <w:b/>
          <w:rtl/>
          <w:lang w:bidi="ar-DZ"/>
        </w:rPr>
        <w:t>لتيارات الفكرية داخل الحركات الوطنية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(08): </w:t>
      </w:r>
      <w:r w:rsidRPr="00DE6173">
        <w:rPr>
          <w:rFonts w:asciiTheme="majorBidi" w:hAnsiTheme="majorBidi" w:cstheme="majorBidi"/>
          <w:b/>
          <w:rtl/>
          <w:lang w:bidi="ar-DZ"/>
        </w:rPr>
        <w:t>مواقف الحركات الوطنية من الحربين العالميتين.</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(09): </w:t>
      </w:r>
      <w:r w:rsidRPr="00DE6173">
        <w:rPr>
          <w:rFonts w:asciiTheme="majorBidi" w:hAnsiTheme="majorBidi" w:cstheme="majorBidi"/>
          <w:b/>
          <w:rtl/>
          <w:lang w:bidi="ar-DZ"/>
        </w:rPr>
        <w:t>التحولات بعد الحرب العالمية الثانية (1945).</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(10): </w:t>
      </w:r>
      <w:r w:rsidRPr="00DE6173">
        <w:rPr>
          <w:rFonts w:asciiTheme="majorBidi" w:hAnsiTheme="majorBidi" w:cstheme="majorBidi"/>
          <w:b/>
          <w:rtl/>
          <w:lang w:bidi="ar-DZ"/>
        </w:rPr>
        <w:t>مشاريع الإصلاح الفرنسية وردود الفعل المغاربية</w:t>
      </w:r>
    </w:p>
    <w:p w:rsidR="00AF2EB6" w:rsidRPr="00DE6173" w:rsidRDefault="00AF2EB6" w:rsidP="00DE6173">
      <w:pPr>
        <w:bidi/>
        <w:jc w:val="both"/>
        <w:rPr>
          <w:rFonts w:asciiTheme="majorBidi" w:hAnsiTheme="majorBidi" w:cstheme="majorBidi"/>
          <w:b/>
          <w:rtl/>
          <w:lang w:bidi="ar-DZ"/>
        </w:rPr>
      </w:pPr>
      <w:r w:rsidRPr="00DE6173">
        <w:rPr>
          <w:rFonts w:asciiTheme="majorBidi" w:hAnsiTheme="majorBidi" w:cstheme="majorBidi"/>
          <w:b/>
          <w:bCs/>
          <w:rtl/>
          <w:lang w:bidi="ar-DZ"/>
        </w:rPr>
        <w:t xml:space="preserve">المحاضرة (11): </w:t>
      </w:r>
      <w:r w:rsidRPr="00DE6173">
        <w:rPr>
          <w:rFonts w:asciiTheme="majorBidi" w:hAnsiTheme="majorBidi" w:cstheme="majorBidi"/>
          <w:b/>
          <w:rtl/>
          <w:lang w:bidi="ar-DZ"/>
        </w:rPr>
        <w:t xml:space="preserve">النضال المغاربي المشترك 1916- </w:t>
      </w:r>
      <w:proofErr w:type="gramStart"/>
      <w:r w:rsidRPr="00DE6173">
        <w:rPr>
          <w:rFonts w:asciiTheme="majorBidi" w:hAnsiTheme="majorBidi" w:cstheme="majorBidi"/>
          <w:b/>
          <w:rtl/>
          <w:lang w:bidi="ar-DZ"/>
        </w:rPr>
        <w:t>1955  /</w:t>
      </w:r>
      <w:proofErr w:type="gramEnd"/>
      <w:r w:rsidRPr="00DE6173">
        <w:rPr>
          <w:rFonts w:asciiTheme="majorBidi" w:hAnsiTheme="majorBidi" w:cstheme="majorBidi"/>
          <w:b/>
          <w:rtl/>
          <w:lang w:bidi="ar-DZ"/>
        </w:rPr>
        <w:t xml:space="preserve"> مساره و مآله  </w:t>
      </w:r>
    </w:p>
    <w:p w:rsidR="00AF2EB6" w:rsidRPr="00DE6173" w:rsidRDefault="00AF2EB6" w:rsidP="00DE6173">
      <w:pPr>
        <w:bidi/>
        <w:jc w:val="both"/>
        <w:rPr>
          <w:rFonts w:asciiTheme="majorBidi" w:hAnsiTheme="majorBidi" w:cstheme="majorBidi"/>
          <w:b/>
          <w:rtl/>
          <w:lang w:bidi="ar-DZ"/>
        </w:rPr>
      </w:pPr>
      <w:r w:rsidRPr="00DE6173">
        <w:rPr>
          <w:rFonts w:asciiTheme="majorBidi" w:hAnsiTheme="majorBidi" w:cstheme="majorBidi"/>
          <w:b/>
          <w:bCs/>
          <w:rtl/>
          <w:lang w:bidi="ar-DZ"/>
        </w:rPr>
        <w:t>المحاضرة (12):</w:t>
      </w:r>
      <w:r w:rsidRPr="00DE6173">
        <w:rPr>
          <w:rFonts w:asciiTheme="majorBidi" w:hAnsiTheme="majorBidi" w:cstheme="majorBidi"/>
          <w:b/>
          <w:rtl/>
          <w:lang w:bidi="ar-DZ"/>
        </w:rPr>
        <w:t xml:space="preserve"> النضال المغاربي المشترك 1916- </w:t>
      </w:r>
      <w:proofErr w:type="gramStart"/>
      <w:r w:rsidRPr="00DE6173">
        <w:rPr>
          <w:rFonts w:asciiTheme="majorBidi" w:hAnsiTheme="majorBidi" w:cstheme="majorBidi"/>
          <w:b/>
          <w:rtl/>
          <w:lang w:bidi="ar-DZ"/>
        </w:rPr>
        <w:t>1955  /</w:t>
      </w:r>
      <w:proofErr w:type="gramEnd"/>
      <w:r w:rsidRPr="00DE6173">
        <w:rPr>
          <w:rFonts w:asciiTheme="majorBidi" w:hAnsiTheme="majorBidi" w:cstheme="majorBidi"/>
          <w:b/>
          <w:rtl/>
          <w:lang w:bidi="ar-DZ"/>
        </w:rPr>
        <w:t xml:space="preserve"> مساره و مآله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b/>
          <w:rtl/>
          <w:lang w:bidi="ar-DZ"/>
        </w:rPr>
        <w:t>تأثير الأحداث العالمية والإقليمية في نمو الحركات الوطنية.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hAnsiTheme="majorBidi" w:cstheme="majorBidi"/>
          <w:b/>
          <w:rtl/>
          <w:lang w:bidi="ar-DZ"/>
        </w:rPr>
        <w:t xml:space="preserve">مكتب المغرب العربي في القاهرة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حسن مؤنس، تاريخ إفريقيا الشمالية</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 xml:space="preserve">حسن </w:t>
      </w:r>
      <w:proofErr w:type="spellStart"/>
      <w:r w:rsidRPr="00DE6173">
        <w:rPr>
          <w:rFonts w:asciiTheme="majorBidi" w:hAnsiTheme="majorBidi" w:cstheme="majorBidi"/>
          <w:rtl/>
          <w:lang w:bidi="ar-DZ"/>
        </w:rPr>
        <w:t>حسن</w:t>
      </w:r>
      <w:proofErr w:type="spellEnd"/>
      <w:r w:rsidRPr="00DE6173">
        <w:rPr>
          <w:rFonts w:asciiTheme="majorBidi" w:hAnsiTheme="majorBidi" w:cstheme="majorBidi"/>
          <w:rtl/>
          <w:lang w:bidi="ar-DZ"/>
        </w:rPr>
        <w:t xml:space="preserve"> عبد الوهاب، ورقات عن الحضارة العربية بإفريقية التونسية</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علال الفاسي: حزب الاستقلال</w:t>
      </w:r>
    </w:p>
    <w:p w:rsidR="00AF2EB6" w:rsidRPr="00DE6173" w:rsidRDefault="00AF2EB6" w:rsidP="00DE6173">
      <w:pPr>
        <w:autoSpaceDE w:val="0"/>
        <w:autoSpaceDN w:val="0"/>
        <w:bidi/>
        <w:adjustRightInd w:val="0"/>
        <w:ind w:left="1080"/>
        <w:rPr>
          <w:rFonts w:asciiTheme="majorBidi" w:hAnsiTheme="majorBidi" w:cstheme="majorBidi"/>
          <w:rtl/>
          <w:lang w:bidi="ar-DZ"/>
        </w:rPr>
      </w:pPr>
      <w:proofErr w:type="gramStart"/>
      <w:r w:rsidRPr="00DE6173">
        <w:rPr>
          <w:rFonts w:asciiTheme="majorBidi" w:hAnsiTheme="majorBidi" w:cstheme="majorBidi"/>
          <w:rtl/>
          <w:lang w:bidi="ar-DZ"/>
        </w:rPr>
        <w:t>علي</w:t>
      </w:r>
      <w:proofErr w:type="gramEnd"/>
      <w:r w:rsidRPr="00DE6173">
        <w:rPr>
          <w:rFonts w:asciiTheme="majorBidi" w:hAnsiTheme="majorBidi" w:cstheme="majorBidi"/>
          <w:rtl/>
          <w:lang w:bidi="ar-DZ"/>
        </w:rPr>
        <w:t xml:space="preserve"> المحجوبي: الحماية الفرنسية على تونس</w:t>
      </w:r>
    </w:p>
    <w:p w:rsidR="00AF2EB6" w:rsidRPr="00DE6173" w:rsidRDefault="00AF2EB6" w:rsidP="00DE6173">
      <w:pPr>
        <w:autoSpaceDE w:val="0"/>
        <w:autoSpaceDN w:val="0"/>
        <w:bidi/>
        <w:adjustRightInd w:val="0"/>
        <w:ind w:left="1080"/>
        <w:rPr>
          <w:rFonts w:asciiTheme="majorBidi" w:hAnsiTheme="majorBidi" w:cstheme="majorBidi"/>
          <w:rtl/>
          <w:lang w:bidi="ar-DZ"/>
        </w:rPr>
      </w:pPr>
      <w:r w:rsidRPr="00DE6173">
        <w:rPr>
          <w:rFonts w:asciiTheme="majorBidi" w:hAnsiTheme="majorBidi" w:cstheme="majorBidi"/>
          <w:rtl/>
          <w:lang w:bidi="ar-DZ"/>
        </w:rPr>
        <w:t xml:space="preserve">ابو القاسم </w:t>
      </w:r>
      <w:proofErr w:type="spellStart"/>
      <w:proofErr w:type="gramStart"/>
      <w:r w:rsidRPr="00DE6173">
        <w:rPr>
          <w:rFonts w:asciiTheme="majorBidi" w:hAnsiTheme="majorBidi" w:cstheme="majorBidi"/>
          <w:rtl/>
          <w:lang w:bidi="ar-DZ"/>
        </w:rPr>
        <w:t>سعدالله:الحركة</w:t>
      </w:r>
      <w:proofErr w:type="spellEnd"/>
      <w:proofErr w:type="gramEnd"/>
      <w:r w:rsidRPr="00DE6173">
        <w:rPr>
          <w:rFonts w:asciiTheme="majorBidi" w:hAnsiTheme="majorBidi" w:cstheme="majorBidi"/>
          <w:rtl/>
          <w:lang w:bidi="ar-DZ"/>
        </w:rPr>
        <w:t xml:space="preserve"> الوطنية الجزائرية.... </w:t>
      </w:r>
    </w:p>
    <w:p w:rsidR="00AF2EB6" w:rsidRPr="00DE6173" w:rsidRDefault="00AF2EB6" w:rsidP="00DE6173">
      <w:pPr>
        <w:bidi/>
        <w:jc w:val="both"/>
        <w:rPr>
          <w:rFonts w:asciiTheme="majorBidi" w:hAnsiTheme="majorBidi" w:cstheme="majorBidi"/>
          <w:b/>
          <w:bCs/>
          <w:rtl/>
          <w:lang w:bidi="ar-DZ"/>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الثالث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hAnsiTheme="majorBidi" w:cstheme="majorBidi"/>
          <w:b/>
          <w:bCs/>
          <w:rtl/>
          <w:lang w:bidi="ar-DZ"/>
        </w:rPr>
      </w:pPr>
      <w:r w:rsidRPr="00DE6173">
        <w:rPr>
          <w:rFonts w:asciiTheme="majorBidi" w:hAnsiTheme="majorBidi" w:cstheme="majorBidi"/>
          <w:b/>
          <w:bCs/>
          <w:rtl/>
          <w:lang w:bidi="ar-DZ"/>
        </w:rPr>
        <w:t xml:space="preserve">اسم المادة: </w:t>
      </w:r>
      <w:r w:rsidRPr="00B7512C">
        <w:rPr>
          <w:rFonts w:asciiTheme="majorBidi" w:hAnsiTheme="majorBidi" w:cstheme="majorBidi"/>
          <w:b/>
          <w:bCs/>
          <w:highlight w:val="green"/>
          <w:rtl/>
          <w:lang w:bidi="ar-DZ"/>
        </w:rPr>
        <w:t xml:space="preserve">التاريخ </w:t>
      </w:r>
      <w:proofErr w:type="gramStart"/>
      <w:r w:rsidRPr="00B7512C">
        <w:rPr>
          <w:rFonts w:asciiTheme="majorBidi" w:hAnsiTheme="majorBidi" w:cstheme="majorBidi"/>
          <w:b/>
          <w:bCs/>
          <w:highlight w:val="green"/>
          <w:rtl/>
          <w:lang w:bidi="ar-DZ"/>
        </w:rPr>
        <w:t>الاقتصادي  للجزائر</w:t>
      </w:r>
      <w:proofErr w:type="gramEnd"/>
      <w:r w:rsidRPr="00B7512C">
        <w:rPr>
          <w:rFonts w:asciiTheme="majorBidi" w:hAnsiTheme="majorBidi" w:cstheme="majorBidi"/>
          <w:b/>
          <w:bCs/>
          <w:highlight w:val="green"/>
          <w:rtl/>
          <w:lang w:bidi="ar-DZ"/>
        </w:rPr>
        <w:t xml:space="preserve"> ومحيطها الإقليمي والدولي (1830-1962م)</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05</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pStyle w:val="Paragraphedeliste"/>
        <w:bidi/>
        <w:ind w:left="360"/>
        <w:jc w:val="left"/>
        <w:rPr>
          <w:rFonts w:asciiTheme="majorBidi" w:eastAsia="Times New Roman" w:hAnsiTheme="majorBidi" w:cstheme="majorBidi"/>
          <w:sz w:val="24"/>
          <w:szCs w:val="24"/>
          <w:rtl/>
          <w:lang w:eastAsia="fr-FR"/>
        </w:rPr>
      </w:pPr>
      <w:r w:rsidRPr="00DE6173">
        <w:rPr>
          <w:rFonts w:asciiTheme="majorBidi" w:eastAsia="Times New Roman" w:hAnsiTheme="majorBidi" w:cstheme="majorBidi"/>
          <w:sz w:val="24"/>
          <w:szCs w:val="24"/>
          <w:rtl/>
          <w:lang w:eastAsia="fr-FR"/>
        </w:rPr>
        <w:t xml:space="preserve">أن </w:t>
      </w:r>
      <w:r w:rsidRPr="00DE6173">
        <w:rPr>
          <w:rFonts w:asciiTheme="majorBidi" w:eastAsia="Times New Roman" w:hAnsiTheme="majorBidi" w:cstheme="majorBidi"/>
          <w:sz w:val="24"/>
          <w:szCs w:val="24"/>
          <w:rtl/>
          <w:lang w:eastAsia="fr-FR" w:bidi="ar-DZ"/>
        </w:rPr>
        <w:t>يميز</w:t>
      </w:r>
      <w:r w:rsidRPr="00DE6173">
        <w:rPr>
          <w:rFonts w:asciiTheme="majorBidi" w:eastAsia="Times New Roman" w:hAnsiTheme="majorBidi" w:cstheme="majorBidi"/>
          <w:sz w:val="24"/>
          <w:szCs w:val="24"/>
          <w:rtl/>
          <w:lang w:eastAsia="fr-FR"/>
        </w:rPr>
        <w:t xml:space="preserve"> الطلبة بين التاريخ الاقتصادي وغيره من الحقول المعرفية مثل التاريخ الاجتماعي والاقتصاد السياسي</w:t>
      </w:r>
      <w:r w:rsidRPr="00DE6173">
        <w:rPr>
          <w:rFonts w:asciiTheme="majorBidi" w:eastAsia="Times New Roman" w:hAnsiTheme="majorBidi" w:cstheme="majorBidi"/>
          <w:sz w:val="24"/>
          <w:szCs w:val="24"/>
          <w:lang w:eastAsia="fr-FR"/>
        </w:rPr>
        <w:t>.</w:t>
      </w:r>
    </w:p>
    <w:p w:rsidR="00AF2EB6" w:rsidRPr="00DE6173" w:rsidRDefault="00AF2EB6" w:rsidP="00DE6173">
      <w:pPr>
        <w:pStyle w:val="Paragraphedeliste"/>
        <w:bidi/>
        <w:ind w:left="360"/>
        <w:jc w:val="left"/>
        <w:rPr>
          <w:rFonts w:asciiTheme="majorBidi" w:eastAsia="Times New Roman" w:hAnsiTheme="majorBidi" w:cstheme="majorBidi"/>
          <w:sz w:val="24"/>
          <w:szCs w:val="24"/>
          <w:rtl/>
          <w:lang w:eastAsia="fr-FR"/>
        </w:rPr>
      </w:pPr>
      <w:r w:rsidRPr="00DE6173">
        <w:rPr>
          <w:rFonts w:asciiTheme="majorBidi" w:eastAsia="Times New Roman" w:hAnsiTheme="majorBidi" w:cstheme="majorBidi"/>
          <w:sz w:val="24"/>
          <w:szCs w:val="24"/>
          <w:rtl/>
          <w:lang w:eastAsia="fr-FR"/>
        </w:rPr>
        <w:t>أن يتدرب الطلبة على استخدام مناهج البحث الخاصة بالتاريخ الاقتصادي</w:t>
      </w:r>
      <w:r w:rsidRPr="00DE6173">
        <w:rPr>
          <w:rFonts w:asciiTheme="majorBidi" w:eastAsia="Times New Roman" w:hAnsiTheme="majorBidi" w:cstheme="majorBidi"/>
          <w:sz w:val="24"/>
          <w:szCs w:val="24"/>
          <w:lang w:eastAsia="fr-FR"/>
        </w:rPr>
        <w:t>.</w:t>
      </w:r>
    </w:p>
    <w:p w:rsidR="00AF2EB6" w:rsidRPr="00DE6173" w:rsidRDefault="00AF2EB6" w:rsidP="00DE6173">
      <w:pPr>
        <w:pStyle w:val="Paragraphedeliste"/>
        <w:bidi/>
        <w:ind w:left="360"/>
        <w:jc w:val="left"/>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 xml:space="preserve">أن يطبق الطلبة أدوات التحليل مثل </w:t>
      </w:r>
      <w:r w:rsidRPr="00DE6173">
        <w:rPr>
          <w:rFonts w:asciiTheme="majorBidi" w:eastAsia="Times New Roman" w:hAnsiTheme="majorBidi" w:cstheme="majorBidi"/>
          <w:sz w:val="24"/>
          <w:szCs w:val="24"/>
          <w:lang w:eastAsia="fr-FR"/>
        </w:rPr>
        <w:t>Excel, SPSS</w:t>
      </w:r>
      <w:proofErr w:type="gramStart"/>
      <w:r w:rsidRPr="00DE6173">
        <w:rPr>
          <w:rFonts w:asciiTheme="majorBidi" w:eastAsia="Times New Roman" w:hAnsiTheme="majorBidi" w:cstheme="majorBidi"/>
          <w:sz w:val="24"/>
          <w:szCs w:val="24"/>
          <w:lang w:eastAsia="fr-FR"/>
        </w:rPr>
        <w:t>,  power</w:t>
      </w:r>
      <w:proofErr w:type="gramEnd"/>
      <w:r w:rsidRPr="00DE6173">
        <w:rPr>
          <w:rFonts w:asciiTheme="majorBidi" w:eastAsia="Times New Roman" w:hAnsiTheme="majorBidi" w:cstheme="majorBidi"/>
          <w:sz w:val="24"/>
          <w:szCs w:val="24"/>
          <w:lang w:eastAsia="fr-FR"/>
        </w:rPr>
        <w:t xml:space="preserve"> BI, SQL, Python, AI </w:t>
      </w:r>
      <w:r w:rsidRPr="00DE6173">
        <w:rPr>
          <w:rFonts w:asciiTheme="majorBidi" w:eastAsia="Times New Roman" w:hAnsiTheme="majorBidi" w:cstheme="majorBidi"/>
          <w:sz w:val="24"/>
          <w:szCs w:val="24"/>
          <w:rtl/>
          <w:lang w:eastAsia="fr-FR"/>
        </w:rPr>
        <w:t xml:space="preserve">  لفهم البيانات الاقتصادية في سياقاتها التاريخية</w:t>
      </w:r>
      <w:r w:rsidRPr="00DE6173">
        <w:rPr>
          <w:rFonts w:asciiTheme="majorBidi" w:eastAsia="Times New Roman" w:hAnsiTheme="majorBidi" w:cstheme="majorBidi"/>
          <w:sz w:val="24"/>
          <w:szCs w:val="24"/>
          <w:lang w:eastAsia="fr-FR"/>
        </w:rPr>
        <w:t>.</w:t>
      </w:r>
    </w:p>
    <w:p w:rsidR="00AF2EB6" w:rsidRPr="00DE6173" w:rsidRDefault="00AF2EB6" w:rsidP="00DE6173">
      <w:pPr>
        <w:pStyle w:val="Paragraphedeliste"/>
        <w:bidi/>
        <w:ind w:left="360"/>
        <w:jc w:val="left"/>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أن يفهم الطلبة الطرق التي استخدمها الاستعمار الفرنسي للاستيلاء على الأراضي وتطوير اقتصاد تجاري استيطاني</w:t>
      </w:r>
      <w:r w:rsidRPr="00DE6173">
        <w:rPr>
          <w:rFonts w:asciiTheme="majorBidi" w:eastAsia="Times New Roman" w:hAnsiTheme="majorBidi" w:cstheme="majorBidi"/>
          <w:sz w:val="24"/>
          <w:szCs w:val="24"/>
          <w:lang w:eastAsia="fr-FR"/>
        </w:rPr>
        <w:t>.</w:t>
      </w:r>
    </w:p>
    <w:p w:rsidR="00AF2EB6" w:rsidRPr="00DE6173" w:rsidRDefault="00AF2EB6" w:rsidP="00DE6173">
      <w:pPr>
        <w:pStyle w:val="Paragraphedeliste"/>
        <w:bidi/>
        <w:ind w:left="360"/>
        <w:jc w:val="left"/>
        <w:rPr>
          <w:rFonts w:asciiTheme="majorBidi" w:eastAsia="Times New Roman" w:hAnsiTheme="majorBidi" w:cstheme="majorBidi"/>
          <w:sz w:val="24"/>
          <w:szCs w:val="24"/>
          <w:rtl/>
          <w:lang w:eastAsia="fr-FR"/>
        </w:rPr>
      </w:pPr>
      <w:r w:rsidRPr="00DE6173">
        <w:rPr>
          <w:rFonts w:asciiTheme="majorBidi" w:eastAsia="Times New Roman" w:hAnsiTheme="majorBidi" w:cstheme="majorBidi"/>
          <w:sz w:val="24"/>
          <w:szCs w:val="24"/>
          <w:rtl/>
          <w:lang w:eastAsia="fr-FR"/>
        </w:rPr>
        <w:t>أن يستوعب الطلبة التحولات الاقتصادية في الجزائر ضمن السياقات المحلية، الإقليمية، والدولية</w:t>
      </w:r>
      <w:r w:rsidRPr="00DE6173">
        <w:rPr>
          <w:rFonts w:asciiTheme="majorBidi" w:eastAsia="Times New Roman" w:hAnsiTheme="majorBidi" w:cstheme="majorBidi"/>
          <w:sz w:val="24"/>
          <w:szCs w:val="24"/>
          <w:lang w:eastAsia="fr-FR"/>
        </w:rPr>
        <w:t>.</w:t>
      </w:r>
    </w:p>
    <w:p w:rsidR="00AF2EB6" w:rsidRPr="00DE6173" w:rsidRDefault="00AF2EB6" w:rsidP="00DE6173">
      <w:pPr>
        <w:bidi/>
        <w:ind w:left="360"/>
        <w:jc w:val="lowKashida"/>
        <w:rPr>
          <w:rFonts w:asciiTheme="majorBidi" w:hAnsiTheme="majorBidi" w:cstheme="majorBidi"/>
          <w:bCs/>
          <w:i/>
          <w:iCs/>
          <w:lang w:bidi="ar-DZ"/>
        </w:rPr>
      </w:pPr>
      <w:r w:rsidRPr="00DE6173">
        <w:rPr>
          <w:rFonts w:asciiTheme="majorBidi" w:hAnsiTheme="majorBidi" w:cstheme="majorBidi"/>
          <w:bCs/>
          <w:rtl/>
          <w:lang w:bidi="ar-DZ"/>
        </w:rPr>
        <w:t>المعارف المسبقة المطلوبة:</w:t>
      </w:r>
      <w:r w:rsidRPr="00DE6173">
        <w:rPr>
          <w:rFonts w:asciiTheme="majorBidi" w:hAnsiTheme="majorBidi" w:cstheme="majorBidi"/>
          <w:b/>
          <w:i/>
          <w:iCs/>
          <w:rtl/>
          <w:lang w:bidi="ar-DZ"/>
        </w:rPr>
        <w:t xml:space="preserve"> </w:t>
      </w:r>
    </w:p>
    <w:p w:rsidR="00AF2EB6" w:rsidRPr="00DE6173" w:rsidRDefault="00AF2EB6" w:rsidP="00DE6173">
      <w:pPr>
        <w:pStyle w:val="Paragraphedeliste"/>
        <w:bidi/>
        <w:ind w:left="-2"/>
        <w:jc w:val="left"/>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 xml:space="preserve">أن يكون الطالب ملما بجوانب تاريخ الاحتلال الفرنسي للجزائر والسياق </w:t>
      </w:r>
      <w:proofErr w:type="spellStart"/>
      <w:r w:rsidRPr="00DE6173">
        <w:rPr>
          <w:rFonts w:asciiTheme="majorBidi" w:eastAsia="Times New Roman" w:hAnsiTheme="majorBidi" w:cstheme="majorBidi"/>
          <w:sz w:val="24"/>
          <w:szCs w:val="24"/>
          <w:rtl/>
          <w:lang w:eastAsia="fr-FR"/>
        </w:rPr>
        <w:t>الجيوسياسي</w:t>
      </w:r>
      <w:proofErr w:type="spellEnd"/>
      <w:r w:rsidRPr="00DE6173">
        <w:rPr>
          <w:rFonts w:asciiTheme="majorBidi" w:eastAsia="Times New Roman" w:hAnsiTheme="majorBidi" w:cstheme="majorBidi"/>
          <w:sz w:val="24"/>
          <w:szCs w:val="24"/>
          <w:rtl/>
          <w:lang w:eastAsia="fr-FR"/>
        </w:rPr>
        <w:t xml:space="preserve"> المحيط</w:t>
      </w:r>
      <w:r w:rsidRPr="00DE6173">
        <w:rPr>
          <w:rFonts w:asciiTheme="majorBidi" w:eastAsia="Times New Roman" w:hAnsiTheme="majorBidi" w:cstheme="majorBidi"/>
          <w:sz w:val="24"/>
          <w:szCs w:val="24"/>
          <w:lang w:eastAsia="fr-FR"/>
        </w:rPr>
        <w:t>.</w:t>
      </w:r>
    </w:p>
    <w:p w:rsidR="00AF2EB6" w:rsidRPr="00DE6173" w:rsidRDefault="00AF2EB6" w:rsidP="00DE6173">
      <w:pPr>
        <w:bidi/>
        <w:ind w:left="-2"/>
        <w:rPr>
          <w:rFonts w:asciiTheme="majorBidi" w:eastAsia="Times New Roman" w:hAnsiTheme="majorBidi" w:cstheme="majorBidi"/>
          <w:rtl/>
          <w:lang w:eastAsia="fr-FR"/>
        </w:rPr>
      </w:pPr>
      <w:r w:rsidRPr="00DE6173">
        <w:rPr>
          <w:rFonts w:asciiTheme="majorBidi" w:eastAsia="Times New Roman" w:hAnsiTheme="majorBidi" w:cstheme="majorBidi"/>
          <w:rtl/>
          <w:lang w:eastAsia="fr-FR"/>
        </w:rPr>
        <w:t>أن يكون الطالب ملما بجملة من المفاهيم مثل الاستيطان الاقتصادي، الاستغلال، التبعية الاقتصادية، والجباية</w:t>
      </w:r>
      <w:r w:rsidRPr="00DE6173">
        <w:rPr>
          <w:rFonts w:asciiTheme="majorBidi" w:eastAsia="Times New Roman" w:hAnsiTheme="majorBidi" w:cstheme="majorBidi"/>
          <w:lang w:eastAsia="fr-FR"/>
        </w:rPr>
        <w:t>.</w:t>
      </w:r>
    </w:p>
    <w:p w:rsidR="00AF2EB6" w:rsidRPr="00DE6173" w:rsidRDefault="00AF2EB6" w:rsidP="00DE6173">
      <w:pPr>
        <w:pStyle w:val="Paragraphedeliste"/>
        <w:bidi/>
        <w:ind w:left="-2"/>
        <w:jc w:val="left"/>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 xml:space="preserve">أن يكون الطالب ملما </w:t>
      </w:r>
      <w:r w:rsidRPr="00DE6173">
        <w:rPr>
          <w:rFonts w:asciiTheme="majorBidi" w:eastAsia="Times New Roman" w:hAnsiTheme="majorBidi" w:cstheme="majorBidi"/>
          <w:sz w:val="24"/>
          <w:szCs w:val="24"/>
          <w:rtl/>
          <w:lang w:eastAsia="fr-FR" w:bidi="ar-DZ"/>
        </w:rPr>
        <w:t>بمفاهيم</w:t>
      </w:r>
      <w:r w:rsidRPr="00DE6173">
        <w:rPr>
          <w:rFonts w:asciiTheme="majorBidi" w:eastAsia="Times New Roman" w:hAnsiTheme="majorBidi" w:cstheme="majorBidi"/>
          <w:sz w:val="24"/>
          <w:szCs w:val="24"/>
          <w:rtl/>
          <w:lang w:eastAsia="fr-FR"/>
        </w:rPr>
        <w:t xml:space="preserve"> الإنتاج، التجارة، البنية التحتية، الضرائب، والتنمية الاقتصادية</w:t>
      </w:r>
      <w:r w:rsidRPr="00DE6173">
        <w:rPr>
          <w:rFonts w:asciiTheme="majorBidi" w:eastAsia="Times New Roman" w:hAnsiTheme="majorBidi" w:cstheme="majorBidi"/>
          <w:sz w:val="24"/>
          <w:szCs w:val="24"/>
          <w:lang w:eastAsia="fr-FR"/>
        </w:rPr>
        <w:t>.</w:t>
      </w:r>
    </w:p>
    <w:p w:rsidR="00AF2EB6" w:rsidRPr="00DE6173" w:rsidRDefault="00AF2EB6" w:rsidP="00DE6173">
      <w:pPr>
        <w:bidi/>
        <w:ind w:left="360"/>
        <w:jc w:val="lowKashida"/>
        <w:rPr>
          <w:rFonts w:asciiTheme="majorBidi" w:hAnsiTheme="majorBidi" w:cstheme="majorBidi"/>
          <w:bCs/>
          <w:lang w:bidi="ar-DZ"/>
        </w:rPr>
      </w:pPr>
      <w:r w:rsidRPr="00DE6173">
        <w:rPr>
          <w:rFonts w:asciiTheme="majorBidi" w:hAnsiTheme="majorBidi" w:cstheme="majorBidi"/>
          <w:bCs/>
          <w:rtl/>
          <w:lang w:bidi="ar-DZ"/>
        </w:rPr>
        <w:t>القدرات المكتسبة:</w:t>
      </w:r>
    </w:p>
    <w:p w:rsidR="00AF2EB6" w:rsidRPr="00DE6173" w:rsidRDefault="00AF2EB6" w:rsidP="00DE6173">
      <w:pPr>
        <w:pStyle w:val="Paragraphedeliste"/>
        <w:bidi/>
        <w:ind w:left="360"/>
        <w:jc w:val="lowKashida"/>
        <w:rPr>
          <w:rFonts w:asciiTheme="majorBidi" w:eastAsia="Times New Roman" w:hAnsiTheme="majorBidi" w:cstheme="majorBidi"/>
          <w:sz w:val="24"/>
          <w:szCs w:val="24"/>
          <w:rtl/>
          <w:lang w:eastAsia="fr-FR"/>
        </w:rPr>
      </w:pPr>
      <w:r w:rsidRPr="00DE6173">
        <w:rPr>
          <w:rFonts w:asciiTheme="majorBidi" w:eastAsia="Times New Roman" w:hAnsiTheme="majorBidi" w:cstheme="majorBidi"/>
          <w:sz w:val="24"/>
          <w:szCs w:val="24"/>
          <w:lang w:eastAsia="fr-FR" w:bidi="ar-DZ"/>
        </w:rPr>
        <w:t xml:space="preserve"> </w:t>
      </w:r>
      <w:r w:rsidRPr="00DE6173">
        <w:rPr>
          <w:rFonts w:asciiTheme="majorBidi" w:eastAsia="Times New Roman" w:hAnsiTheme="majorBidi" w:cstheme="majorBidi"/>
          <w:sz w:val="24"/>
          <w:szCs w:val="24"/>
          <w:rtl/>
          <w:lang w:eastAsia="fr-FR"/>
        </w:rPr>
        <w:t xml:space="preserve">تحليل العلاقة بين الأحداث الاقتصادية والتاريخية </w:t>
      </w:r>
    </w:p>
    <w:p w:rsidR="00AF2EB6" w:rsidRPr="00DE6173" w:rsidRDefault="00AF2EB6" w:rsidP="00DE6173">
      <w:pPr>
        <w:pStyle w:val="Paragraphedeliste"/>
        <w:bidi/>
        <w:ind w:left="360"/>
        <w:jc w:val="lowKashida"/>
        <w:rPr>
          <w:rFonts w:asciiTheme="majorBidi" w:eastAsia="Times New Roman" w:hAnsiTheme="majorBidi" w:cstheme="majorBidi"/>
          <w:sz w:val="24"/>
          <w:szCs w:val="24"/>
          <w:rtl/>
          <w:lang w:eastAsia="fr-FR"/>
        </w:rPr>
      </w:pPr>
      <w:r w:rsidRPr="00DE6173">
        <w:rPr>
          <w:rFonts w:asciiTheme="majorBidi" w:eastAsia="Times New Roman" w:hAnsiTheme="majorBidi" w:cstheme="majorBidi"/>
          <w:sz w:val="24"/>
          <w:szCs w:val="24"/>
          <w:rtl/>
          <w:lang w:eastAsia="fr-FR"/>
        </w:rPr>
        <w:t xml:space="preserve">استخراج الأنماط الاقتصادية من البيانات التاريخية </w:t>
      </w:r>
    </w:p>
    <w:p w:rsidR="00AF2EB6" w:rsidRPr="00DE6173" w:rsidRDefault="00AF2EB6" w:rsidP="00DE6173">
      <w:pPr>
        <w:pStyle w:val="Paragraphedeliste"/>
        <w:bidi/>
        <w:ind w:left="360"/>
        <w:jc w:val="lowKashida"/>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 xml:space="preserve">تطبيق المنهجيات التحليلية المختلفة </w:t>
      </w:r>
    </w:p>
    <w:p w:rsidR="00AF2EB6" w:rsidRPr="00DE6173" w:rsidRDefault="00AF2EB6" w:rsidP="00DE6173">
      <w:pPr>
        <w:pStyle w:val="Paragraphedeliste"/>
        <w:bidi/>
        <w:ind w:left="360"/>
        <w:jc w:val="lowKashida"/>
        <w:rPr>
          <w:rFonts w:asciiTheme="majorBidi" w:eastAsia="Times New Roman" w:hAnsiTheme="majorBidi" w:cstheme="majorBidi"/>
          <w:sz w:val="24"/>
          <w:szCs w:val="24"/>
          <w:lang w:eastAsia="fr-FR"/>
        </w:rPr>
      </w:pPr>
      <w:r w:rsidRPr="00DE6173">
        <w:rPr>
          <w:rFonts w:asciiTheme="majorBidi" w:eastAsia="Times New Roman" w:hAnsiTheme="majorBidi" w:cstheme="majorBidi"/>
          <w:sz w:val="24"/>
          <w:szCs w:val="24"/>
          <w:rtl/>
          <w:lang w:eastAsia="fr-FR"/>
        </w:rPr>
        <w:t xml:space="preserve">تفسير تأثير الاستعمار على البنية الاجتماعية والاقتصادية </w:t>
      </w:r>
    </w:p>
    <w:p w:rsidR="00AF2EB6" w:rsidRPr="00DE6173" w:rsidRDefault="00AF2EB6" w:rsidP="00DE6173">
      <w:pPr>
        <w:bidi/>
        <w:ind w:left="360"/>
        <w:jc w:val="lowKashida"/>
        <w:rPr>
          <w:rFonts w:asciiTheme="majorBidi" w:hAnsiTheme="majorBidi" w:cstheme="majorBidi"/>
          <w:b/>
          <w:i/>
          <w:iCs/>
          <w:lang w:bidi="ar-DZ"/>
        </w:rPr>
      </w:pPr>
      <w:r w:rsidRPr="00DE6173">
        <w:rPr>
          <w:rFonts w:asciiTheme="majorBidi" w:hAnsiTheme="majorBidi" w:cstheme="majorBidi"/>
          <w:bCs/>
          <w:rtl/>
          <w:lang w:bidi="ar-DZ"/>
        </w:rPr>
        <w:t>محتوى المادة:</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المحاضرة (01</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مدخل</w:t>
      </w:r>
      <w:proofErr w:type="gramEnd"/>
      <w:r w:rsidRPr="00DE6173">
        <w:rPr>
          <w:rFonts w:asciiTheme="majorBidi" w:eastAsia="Times New Roman" w:hAnsiTheme="majorBidi" w:cstheme="majorBidi"/>
          <w:rtl/>
          <w:lang w:eastAsia="fr-FR"/>
        </w:rPr>
        <w:t xml:space="preserve"> مفاهيمي للتاريخ الاقتصادي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(02</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مناهج</w:t>
      </w:r>
      <w:proofErr w:type="gramEnd"/>
      <w:r w:rsidRPr="00DE6173">
        <w:rPr>
          <w:rFonts w:asciiTheme="majorBidi" w:eastAsia="Times New Roman" w:hAnsiTheme="majorBidi" w:cstheme="majorBidi"/>
          <w:rtl/>
          <w:lang w:eastAsia="fr-FR"/>
        </w:rPr>
        <w:t xml:space="preserve"> البحث في التاريخ الاقتصادي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(03</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أدوات</w:t>
      </w:r>
      <w:proofErr w:type="gramEnd"/>
      <w:r w:rsidRPr="00DE6173">
        <w:rPr>
          <w:rFonts w:asciiTheme="majorBidi" w:eastAsia="Times New Roman" w:hAnsiTheme="majorBidi" w:cstheme="majorBidi"/>
          <w:rtl/>
          <w:lang w:eastAsia="fr-FR"/>
        </w:rPr>
        <w:t xml:space="preserve"> التحليل في التاريخ الاقتصادي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(04</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الاحتلال</w:t>
      </w:r>
      <w:proofErr w:type="gramEnd"/>
      <w:r w:rsidRPr="00DE6173">
        <w:rPr>
          <w:rFonts w:asciiTheme="majorBidi" w:eastAsia="Times New Roman" w:hAnsiTheme="majorBidi" w:cstheme="majorBidi"/>
          <w:rtl/>
          <w:lang w:eastAsia="fr-FR"/>
        </w:rPr>
        <w:t xml:space="preserve"> الفرنسي للجزائر والتحولات الاقتصادية الأولية </w:t>
      </w:r>
      <w:r w:rsidRPr="00DE6173">
        <w:rPr>
          <w:rFonts w:asciiTheme="majorBidi" w:eastAsia="Times New Roman" w:hAnsiTheme="majorBidi" w:cstheme="majorBidi"/>
          <w:lang w:eastAsia="fr-FR"/>
        </w:rPr>
        <w:t xml:space="preserve"> (1830-1870)</w:t>
      </w:r>
    </w:p>
    <w:p w:rsidR="00AF2EB6" w:rsidRPr="00DE6173" w:rsidRDefault="00AF2EB6" w:rsidP="00DE6173">
      <w:pPr>
        <w:bidi/>
        <w:ind w:left="360"/>
        <w:rPr>
          <w:rFonts w:asciiTheme="majorBidi" w:eastAsia="Times New Roman" w:hAnsiTheme="majorBidi" w:cstheme="majorBidi"/>
          <w:rtl/>
          <w:lang w:eastAsia="fr-FR"/>
        </w:rPr>
      </w:pPr>
      <w:r w:rsidRPr="00DE6173">
        <w:rPr>
          <w:rFonts w:asciiTheme="majorBidi" w:hAnsiTheme="majorBidi" w:cstheme="majorBidi"/>
          <w:rtl/>
          <w:lang w:bidi="ar-DZ"/>
        </w:rPr>
        <w:t>المحاضرة (05</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مصادرة</w:t>
      </w:r>
      <w:proofErr w:type="gramEnd"/>
      <w:r w:rsidRPr="00DE6173">
        <w:rPr>
          <w:rFonts w:asciiTheme="majorBidi" w:eastAsia="Times New Roman" w:hAnsiTheme="majorBidi" w:cstheme="majorBidi"/>
          <w:rtl/>
          <w:lang w:eastAsia="fr-FR"/>
        </w:rPr>
        <w:t xml:space="preserve"> الأراضي الزراعية وتطوير الاقتصاد التجاري الاستيطاني</w:t>
      </w:r>
    </w:p>
    <w:p w:rsidR="00AF2EB6" w:rsidRPr="00DE6173" w:rsidRDefault="00AF2EB6" w:rsidP="00DE6173">
      <w:pPr>
        <w:bidi/>
        <w:ind w:left="360"/>
        <w:rPr>
          <w:rFonts w:asciiTheme="majorBidi" w:hAnsiTheme="majorBidi" w:cstheme="majorBidi"/>
          <w:rtl/>
          <w:lang w:bidi="ar-DZ"/>
        </w:rPr>
      </w:pPr>
      <w:r w:rsidRPr="00DE6173">
        <w:rPr>
          <w:rFonts w:asciiTheme="majorBidi" w:hAnsiTheme="majorBidi" w:cstheme="majorBidi"/>
          <w:rtl/>
          <w:lang w:bidi="ar-DZ"/>
        </w:rPr>
        <w:t>المحاضرة (06</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الصناعة</w:t>
      </w:r>
      <w:proofErr w:type="gramEnd"/>
      <w:r w:rsidRPr="00DE6173">
        <w:rPr>
          <w:rFonts w:asciiTheme="majorBidi" w:eastAsia="Times New Roman" w:hAnsiTheme="majorBidi" w:cstheme="majorBidi"/>
          <w:rtl/>
          <w:lang w:eastAsia="fr-FR"/>
        </w:rPr>
        <w:t xml:space="preserve"> في الجزائر الفرنسية.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lastRenderedPageBreak/>
        <w:t>المحاضرة (07</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نظام</w:t>
      </w:r>
      <w:proofErr w:type="gramEnd"/>
      <w:r w:rsidRPr="00DE6173">
        <w:rPr>
          <w:rFonts w:asciiTheme="majorBidi" w:eastAsia="Times New Roman" w:hAnsiTheme="majorBidi" w:cstheme="majorBidi"/>
          <w:rtl/>
          <w:lang w:eastAsia="fr-FR"/>
        </w:rPr>
        <w:t xml:space="preserve"> الجباية الاستعمارية وتأثيرها الاقتصادي والاجتماعي المحلي والإقليمي</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(08</w:t>
      </w:r>
      <w:proofErr w:type="gramStart"/>
      <w:r w:rsidRPr="00DE6173">
        <w:rPr>
          <w:rFonts w:asciiTheme="majorBidi" w:hAnsiTheme="majorBidi" w:cstheme="majorBidi"/>
          <w:rtl/>
          <w:lang w:bidi="ar-DZ"/>
        </w:rPr>
        <w:t xml:space="preserve">):  </w:t>
      </w:r>
      <w:r w:rsidRPr="00DE6173">
        <w:rPr>
          <w:rStyle w:val="lev"/>
          <w:rFonts w:asciiTheme="majorBidi" w:hAnsiTheme="majorBidi" w:cstheme="majorBidi"/>
          <w:rtl/>
        </w:rPr>
        <w:t>البنية</w:t>
      </w:r>
      <w:proofErr w:type="gramEnd"/>
      <w:r w:rsidRPr="00DE6173">
        <w:rPr>
          <w:rStyle w:val="lev"/>
          <w:rFonts w:asciiTheme="majorBidi" w:hAnsiTheme="majorBidi" w:cstheme="majorBidi"/>
          <w:rtl/>
        </w:rPr>
        <w:t xml:space="preserve"> التحتية الاقتصادية ودورها الإقليمي والدولي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(09</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التجارة</w:t>
      </w:r>
      <w:proofErr w:type="gramEnd"/>
      <w:r w:rsidRPr="00DE6173">
        <w:rPr>
          <w:rFonts w:asciiTheme="majorBidi" w:eastAsia="Times New Roman" w:hAnsiTheme="majorBidi" w:cstheme="majorBidi"/>
          <w:rtl/>
          <w:lang w:eastAsia="fr-FR"/>
        </w:rPr>
        <w:t xml:space="preserve"> الداخلية والخارجية في الاقتصاد الاستعماري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(10</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الموانئ</w:t>
      </w:r>
      <w:proofErr w:type="gramEnd"/>
      <w:r w:rsidRPr="00DE6173">
        <w:rPr>
          <w:rFonts w:asciiTheme="majorBidi" w:eastAsia="Times New Roman" w:hAnsiTheme="majorBidi" w:cstheme="majorBidi"/>
          <w:rtl/>
          <w:lang w:eastAsia="fr-FR"/>
        </w:rPr>
        <w:t xml:space="preserve"> الجزائرية ودورها في التجارة الإقليمية والدولية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(11</w:t>
      </w:r>
      <w:proofErr w:type="gramStart"/>
      <w:r w:rsidRPr="00DE6173">
        <w:rPr>
          <w:rFonts w:asciiTheme="majorBidi" w:hAnsiTheme="majorBidi" w:cstheme="majorBidi"/>
          <w:rtl/>
          <w:lang w:bidi="ar-DZ"/>
        </w:rPr>
        <w:t xml:space="preserve">):  </w:t>
      </w:r>
      <w:r w:rsidRPr="00DE6173">
        <w:rPr>
          <w:rStyle w:val="lev"/>
          <w:rFonts w:asciiTheme="majorBidi" w:eastAsia="Times New Roman" w:hAnsiTheme="majorBidi" w:cstheme="majorBidi"/>
          <w:rtl/>
        </w:rPr>
        <w:t>الاقتصاد</w:t>
      </w:r>
      <w:proofErr w:type="gramEnd"/>
      <w:r w:rsidRPr="00DE6173">
        <w:rPr>
          <w:rStyle w:val="lev"/>
          <w:rFonts w:asciiTheme="majorBidi" w:eastAsia="Times New Roman" w:hAnsiTheme="majorBidi" w:cstheme="majorBidi"/>
          <w:rtl/>
        </w:rPr>
        <w:t xml:space="preserve"> الجزائري في سياق الحربين العالميتين</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(12</w:t>
      </w:r>
      <w:proofErr w:type="gramStart"/>
      <w:r w:rsidRPr="00DE6173">
        <w:rPr>
          <w:rFonts w:asciiTheme="majorBidi" w:hAnsiTheme="majorBidi" w:cstheme="majorBidi"/>
          <w:rtl/>
          <w:lang w:bidi="ar-DZ"/>
        </w:rPr>
        <w:t xml:space="preserve">):  </w:t>
      </w:r>
      <w:r w:rsidRPr="00DE6173">
        <w:rPr>
          <w:rFonts w:asciiTheme="majorBidi" w:eastAsia="Times New Roman" w:hAnsiTheme="majorBidi" w:cstheme="majorBidi"/>
          <w:rtl/>
          <w:lang w:eastAsia="fr-FR"/>
        </w:rPr>
        <w:t>الموارد</w:t>
      </w:r>
      <w:proofErr w:type="gramEnd"/>
      <w:r w:rsidRPr="00DE6173">
        <w:rPr>
          <w:rFonts w:asciiTheme="majorBidi" w:eastAsia="Times New Roman" w:hAnsiTheme="majorBidi" w:cstheme="majorBidi"/>
          <w:rtl/>
          <w:lang w:eastAsia="fr-FR"/>
        </w:rPr>
        <w:t xml:space="preserve"> المعدنية </w:t>
      </w:r>
      <w:proofErr w:type="spellStart"/>
      <w:r w:rsidRPr="00DE6173">
        <w:rPr>
          <w:rFonts w:asciiTheme="majorBidi" w:eastAsia="Times New Roman" w:hAnsiTheme="majorBidi" w:cstheme="majorBidi"/>
          <w:rtl/>
          <w:lang w:eastAsia="fr-FR"/>
        </w:rPr>
        <w:t>والطاقوية</w:t>
      </w:r>
      <w:proofErr w:type="spellEnd"/>
      <w:r w:rsidRPr="00DE6173">
        <w:rPr>
          <w:rFonts w:asciiTheme="majorBidi" w:eastAsia="Times New Roman" w:hAnsiTheme="majorBidi" w:cstheme="majorBidi"/>
          <w:rtl/>
          <w:lang w:eastAsia="fr-FR"/>
        </w:rPr>
        <w:t xml:space="preserve"> في الجزائر  والتحول الاقتصادي. </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(13</w:t>
      </w:r>
      <w:proofErr w:type="gramStart"/>
      <w:r w:rsidRPr="00DE6173">
        <w:rPr>
          <w:rFonts w:asciiTheme="majorBidi" w:hAnsiTheme="majorBidi" w:cstheme="majorBidi"/>
          <w:rtl/>
          <w:lang w:bidi="ar-DZ"/>
        </w:rPr>
        <w:t xml:space="preserve">):  </w:t>
      </w:r>
      <w:r w:rsidRPr="00DE6173">
        <w:rPr>
          <w:rStyle w:val="lev"/>
          <w:rFonts w:asciiTheme="majorBidi" w:hAnsiTheme="majorBidi" w:cstheme="majorBidi"/>
          <w:rtl/>
        </w:rPr>
        <w:t>الهجرة</w:t>
      </w:r>
      <w:proofErr w:type="gramEnd"/>
      <w:r w:rsidRPr="00DE6173">
        <w:rPr>
          <w:rStyle w:val="lev"/>
          <w:rFonts w:asciiTheme="majorBidi" w:hAnsiTheme="majorBidi" w:cstheme="majorBidi"/>
          <w:rtl/>
        </w:rPr>
        <w:t xml:space="preserve"> الاقتصادية وتأثيرها على الاقتصاد الإقليمي والدولي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(14</w:t>
      </w:r>
      <w:proofErr w:type="gramStart"/>
      <w:r w:rsidRPr="00DE6173">
        <w:rPr>
          <w:rFonts w:asciiTheme="majorBidi" w:hAnsiTheme="majorBidi" w:cstheme="majorBidi"/>
          <w:rtl/>
          <w:lang w:bidi="ar-DZ"/>
        </w:rPr>
        <w:t xml:space="preserve">):  </w:t>
      </w:r>
      <w:r w:rsidRPr="00DE6173">
        <w:rPr>
          <w:rStyle w:val="lev"/>
          <w:rFonts w:asciiTheme="majorBidi" w:hAnsiTheme="majorBidi" w:cstheme="majorBidi"/>
          <w:rtl/>
        </w:rPr>
        <w:t>الثورة</w:t>
      </w:r>
      <w:proofErr w:type="gramEnd"/>
      <w:r w:rsidRPr="00DE6173">
        <w:rPr>
          <w:rStyle w:val="lev"/>
          <w:rFonts w:asciiTheme="majorBidi" w:hAnsiTheme="majorBidi" w:cstheme="majorBidi"/>
          <w:rtl/>
        </w:rPr>
        <w:t xml:space="preserve"> التحريرية وانعكاساتها الاقتصادية</w:t>
      </w:r>
      <w:r w:rsidRPr="00DE6173">
        <w:rPr>
          <w:rStyle w:val="lev"/>
          <w:rFonts w:asciiTheme="majorBidi" w:hAnsiTheme="majorBidi" w:cstheme="majorBidi"/>
        </w:rPr>
        <w:t xml:space="preserve"> (1954-1962)</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pStyle w:val="Paragraphedeliste"/>
        <w:bidi/>
        <w:ind w:left="360"/>
        <w:jc w:val="lowKashida"/>
        <w:rPr>
          <w:rFonts w:asciiTheme="majorBidi" w:hAnsiTheme="majorBidi" w:cstheme="majorBidi"/>
          <w:b/>
          <w:sz w:val="24"/>
          <w:szCs w:val="24"/>
          <w:rtl/>
          <w:lang w:bidi="ar-DZ"/>
        </w:rPr>
      </w:pPr>
      <w:r w:rsidRPr="00DE6173">
        <w:rPr>
          <w:rFonts w:asciiTheme="majorBidi" w:hAnsiTheme="majorBidi" w:cstheme="majorBidi"/>
          <w:bCs/>
          <w:sz w:val="24"/>
          <w:szCs w:val="24"/>
          <w:rtl/>
          <w:lang w:bidi="ar-DZ"/>
        </w:rPr>
        <w:t xml:space="preserve">المراجع باللغة العربية: </w:t>
      </w:r>
    </w:p>
    <w:p w:rsidR="00AF2EB6" w:rsidRPr="00DE6173" w:rsidRDefault="00AF2EB6" w:rsidP="00DE6173">
      <w:pPr>
        <w:pStyle w:val="Paragraphedeliste"/>
        <w:autoSpaceDE w:val="0"/>
        <w:autoSpaceDN w:val="0"/>
        <w:bidi/>
        <w:adjustRightInd w:val="0"/>
        <w:ind w:left="360"/>
        <w:jc w:val="lowKashida"/>
        <w:rPr>
          <w:rFonts w:asciiTheme="majorBidi" w:hAnsiTheme="majorBidi" w:cstheme="majorBidi"/>
          <w:sz w:val="24"/>
          <w:szCs w:val="24"/>
          <w:rtl/>
        </w:rPr>
      </w:pPr>
      <w:r w:rsidRPr="00DE6173">
        <w:rPr>
          <w:rFonts w:asciiTheme="majorBidi" w:hAnsiTheme="majorBidi" w:cstheme="majorBidi"/>
          <w:sz w:val="24"/>
          <w:szCs w:val="24"/>
          <w:rtl/>
          <w:lang w:bidi="ar-DZ"/>
        </w:rPr>
        <w:t xml:space="preserve">الأمم المتحدة، </w:t>
      </w:r>
      <w:r w:rsidRPr="00DE6173">
        <w:rPr>
          <w:rFonts w:asciiTheme="majorBidi" w:hAnsiTheme="majorBidi" w:cstheme="majorBidi"/>
          <w:b/>
          <w:bCs/>
          <w:color w:val="000000"/>
          <w:sz w:val="24"/>
          <w:szCs w:val="24"/>
          <w:rtl/>
          <w:lang w:bidi="ar-DZ"/>
        </w:rPr>
        <w:t>دراسة الحالة الاقتصادية في إفريقيا منذ عام 1950</w:t>
      </w:r>
      <w:r w:rsidRPr="00DE6173">
        <w:rPr>
          <w:rFonts w:asciiTheme="majorBidi" w:hAnsiTheme="majorBidi" w:cstheme="majorBidi"/>
          <w:color w:val="000000"/>
          <w:sz w:val="24"/>
          <w:szCs w:val="24"/>
          <w:rtl/>
          <w:lang w:bidi="ar-DZ"/>
        </w:rPr>
        <w:t>، منشورات الأمم المتحدة، نيويورك، 1959.</w:t>
      </w:r>
    </w:p>
    <w:p w:rsidR="00AF2EB6" w:rsidRPr="00DE6173" w:rsidRDefault="00AF2EB6" w:rsidP="00DE6173">
      <w:pPr>
        <w:bidi/>
        <w:ind w:left="360"/>
        <w:jc w:val="lowKashida"/>
        <w:rPr>
          <w:rFonts w:asciiTheme="majorBidi" w:hAnsiTheme="majorBidi" w:cstheme="majorBidi"/>
          <w:rtl/>
        </w:rPr>
      </w:pPr>
      <w:r w:rsidRPr="00DE6173">
        <w:rPr>
          <w:rFonts w:asciiTheme="majorBidi" w:eastAsia="Times New Roman" w:hAnsiTheme="majorBidi" w:cstheme="majorBidi"/>
          <w:color w:val="000000"/>
          <w:rtl/>
          <w:lang w:eastAsia="fr-FR" w:bidi="ar-DZ"/>
        </w:rPr>
        <w:t xml:space="preserve">الحاج موسى بن </w:t>
      </w:r>
      <w:proofErr w:type="gramStart"/>
      <w:r w:rsidRPr="00DE6173">
        <w:rPr>
          <w:rFonts w:asciiTheme="majorBidi" w:eastAsia="Times New Roman" w:hAnsiTheme="majorBidi" w:cstheme="majorBidi"/>
          <w:color w:val="000000"/>
          <w:rtl/>
          <w:lang w:eastAsia="fr-FR" w:bidi="ar-DZ"/>
        </w:rPr>
        <w:t>أعمر ،</w:t>
      </w:r>
      <w:proofErr w:type="gramEnd"/>
      <w:r w:rsidRPr="00DE6173">
        <w:rPr>
          <w:rFonts w:asciiTheme="majorBidi" w:eastAsia="Times New Roman" w:hAnsiTheme="majorBidi" w:cstheme="majorBidi"/>
          <w:b/>
          <w:bCs/>
          <w:color w:val="000000"/>
          <w:rtl/>
          <w:lang w:eastAsia="fr-FR" w:bidi="ar-DZ"/>
        </w:rPr>
        <w:t xml:space="preserve"> بترول الصحراء بين حسابات الثروة في فرنسا و رهانات الثورة في </w:t>
      </w:r>
      <w:proofErr w:type="spellStart"/>
      <w:r w:rsidRPr="00DE6173">
        <w:rPr>
          <w:rFonts w:asciiTheme="majorBidi" w:eastAsia="Times New Roman" w:hAnsiTheme="majorBidi" w:cstheme="majorBidi"/>
          <w:b/>
          <w:bCs/>
          <w:color w:val="000000"/>
          <w:rtl/>
          <w:lang w:eastAsia="fr-FR" w:bidi="ar-DZ"/>
        </w:rPr>
        <w:t>الجزائر</w:t>
      </w:r>
      <w:r w:rsidRPr="00DE6173">
        <w:rPr>
          <w:rFonts w:asciiTheme="majorBidi" w:eastAsia="Times New Roman" w:hAnsiTheme="majorBidi" w:cstheme="majorBidi"/>
          <w:color w:val="000000"/>
          <w:rtl/>
          <w:lang w:eastAsia="fr-FR" w:bidi="ar-DZ"/>
        </w:rPr>
        <w:t>،د.د.ن</w:t>
      </w:r>
      <w:proofErr w:type="spellEnd"/>
      <w:r w:rsidRPr="00DE6173">
        <w:rPr>
          <w:rFonts w:asciiTheme="majorBidi" w:eastAsia="Times New Roman" w:hAnsiTheme="majorBidi" w:cstheme="majorBidi"/>
          <w:color w:val="000000"/>
          <w:rtl/>
          <w:lang w:eastAsia="fr-FR" w:bidi="ar-DZ"/>
        </w:rPr>
        <w:t xml:space="preserve">، </w:t>
      </w:r>
      <w:proofErr w:type="spellStart"/>
      <w:r w:rsidRPr="00DE6173">
        <w:rPr>
          <w:rFonts w:asciiTheme="majorBidi" w:eastAsia="Times New Roman" w:hAnsiTheme="majorBidi" w:cstheme="majorBidi"/>
          <w:color w:val="000000"/>
          <w:rtl/>
          <w:lang w:eastAsia="fr-FR" w:bidi="ar-DZ"/>
        </w:rPr>
        <w:t>د.م.ن</w:t>
      </w:r>
      <w:proofErr w:type="spellEnd"/>
      <w:r w:rsidRPr="00DE6173">
        <w:rPr>
          <w:rFonts w:asciiTheme="majorBidi" w:eastAsia="Times New Roman" w:hAnsiTheme="majorBidi" w:cstheme="majorBidi"/>
          <w:color w:val="000000"/>
          <w:rtl/>
          <w:lang w:eastAsia="fr-FR" w:bidi="ar-DZ"/>
        </w:rPr>
        <w:t>، 2008</w:t>
      </w:r>
      <w:r w:rsidRPr="00DE6173">
        <w:rPr>
          <w:rFonts w:asciiTheme="majorBidi" w:hAnsiTheme="majorBidi" w:cstheme="majorBidi"/>
          <w:rtl/>
          <w:lang w:bidi="ar-DZ"/>
        </w:rPr>
        <w:t>.</w:t>
      </w:r>
    </w:p>
    <w:p w:rsidR="00AF2EB6" w:rsidRPr="00DE6173" w:rsidRDefault="00AF2EB6" w:rsidP="00DE6173">
      <w:pPr>
        <w:pStyle w:val="Notedebasdepage"/>
        <w:bidi/>
        <w:ind w:left="360"/>
        <w:jc w:val="lowKashida"/>
        <w:rPr>
          <w:rFonts w:asciiTheme="majorBidi" w:hAnsiTheme="majorBidi" w:cstheme="majorBidi"/>
          <w:sz w:val="24"/>
          <w:szCs w:val="24"/>
          <w:lang w:bidi="ar-DZ"/>
        </w:rPr>
      </w:pPr>
      <w:r w:rsidRPr="00DE6173">
        <w:rPr>
          <w:rFonts w:asciiTheme="majorBidi" w:hAnsiTheme="majorBidi" w:cstheme="majorBidi"/>
          <w:sz w:val="24"/>
          <w:szCs w:val="24"/>
          <w:rtl/>
          <w:lang w:bidi="ar-DZ"/>
        </w:rPr>
        <w:t xml:space="preserve">الزبيري </w:t>
      </w:r>
      <w:proofErr w:type="gramStart"/>
      <w:r w:rsidRPr="00DE6173">
        <w:rPr>
          <w:rFonts w:asciiTheme="majorBidi" w:hAnsiTheme="majorBidi" w:cstheme="majorBidi"/>
          <w:sz w:val="24"/>
          <w:szCs w:val="24"/>
          <w:rtl/>
          <w:lang w:bidi="ar-DZ"/>
        </w:rPr>
        <w:t>العربي ،</w:t>
      </w:r>
      <w:proofErr w:type="gramEnd"/>
      <w:r w:rsidRPr="00DE6173">
        <w:rPr>
          <w:rFonts w:asciiTheme="majorBidi" w:hAnsiTheme="majorBidi" w:cstheme="majorBidi"/>
          <w:sz w:val="24"/>
          <w:szCs w:val="24"/>
          <w:rtl/>
          <w:lang w:bidi="ar-DZ"/>
        </w:rPr>
        <w:t xml:space="preserve"> </w:t>
      </w:r>
      <w:r w:rsidRPr="00DE6173">
        <w:rPr>
          <w:rFonts w:asciiTheme="majorBidi" w:hAnsiTheme="majorBidi" w:cstheme="majorBidi"/>
          <w:b/>
          <w:bCs/>
          <w:color w:val="000000"/>
          <w:sz w:val="24"/>
          <w:szCs w:val="24"/>
          <w:rtl/>
          <w:lang w:bidi="ar-DZ"/>
        </w:rPr>
        <w:t>التجارة الخارجية للشرق الجزائري</w:t>
      </w:r>
      <w:r w:rsidRPr="00DE6173">
        <w:rPr>
          <w:rFonts w:asciiTheme="majorBidi" w:hAnsiTheme="majorBidi" w:cstheme="majorBidi"/>
          <w:color w:val="000000"/>
          <w:sz w:val="24"/>
          <w:szCs w:val="24"/>
          <w:rtl/>
          <w:lang w:bidi="ar-DZ"/>
        </w:rPr>
        <w:t>، الشركة الوطنية للنشر والتوزيع، الجزائر، 1972</w:t>
      </w:r>
      <w:r w:rsidRPr="00DE6173">
        <w:rPr>
          <w:rFonts w:asciiTheme="majorBidi" w:hAnsiTheme="majorBidi" w:cstheme="majorBidi"/>
          <w:sz w:val="24"/>
          <w:szCs w:val="24"/>
          <w:rtl/>
          <w:lang w:bidi="ar-DZ"/>
        </w:rPr>
        <w:t>.</w:t>
      </w:r>
    </w:p>
    <w:p w:rsidR="00AF2EB6" w:rsidRPr="00DE6173" w:rsidRDefault="00AF2EB6" w:rsidP="00DE6173">
      <w:pPr>
        <w:bidi/>
        <w:ind w:left="360"/>
        <w:jc w:val="lowKashida"/>
        <w:rPr>
          <w:rFonts w:asciiTheme="majorBidi" w:hAnsiTheme="majorBidi" w:cstheme="majorBidi"/>
        </w:rPr>
      </w:pPr>
      <w:r w:rsidRPr="00DE6173">
        <w:rPr>
          <w:rFonts w:asciiTheme="majorBidi" w:hAnsiTheme="majorBidi" w:cstheme="majorBidi"/>
          <w:rtl/>
          <w:lang w:bidi="ar-DZ"/>
        </w:rPr>
        <w:t xml:space="preserve">صاري </w:t>
      </w:r>
      <w:proofErr w:type="gramStart"/>
      <w:r w:rsidRPr="00DE6173">
        <w:rPr>
          <w:rFonts w:asciiTheme="majorBidi" w:hAnsiTheme="majorBidi" w:cstheme="majorBidi"/>
          <w:rtl/>
          <w:lang w:bidi="ar-DZ"/>
        </w:rPr>
        <w:t>جلالي ،</w:t>
      </w:r>
      <w:proofErr w:type="gramEnd"/>
      <w:r w:rsidRPr="00DE6173">
        <w:rPr>
          <w:rFonts w:asciiTheme="majorBidi" w:hAnsiTheme="majorBidi" w:cstheme="majorBidi"/>
          <w:rtl/>
          <w:lang w:bidi="ar-DZ"/>
        </w:rPr>
        <w:t xml:space="preserve"> </w:t>
      </w:r>
      <w:r w:rsidRPr="00DE6173">
        <w:rPr>
          <w:rFonts w:asciiTheme="majorBidi" w:hAnsiTheme="majorBidi" w:cstheme="majorBidi"/>
          <w:b/>
          <w:bCs/>
          <w:rtl/>
          <w:lang w:bidi="ar-DZ"/>
        </w:rPr>
        <w:t>تجريد الفلاحين من أراضيهم (1830-1962)</w:t>
      </w:r>
      <w:r w:rsidRPr="00DE6173">
        <w:rPr>
          <w:rFonts w:asciiTheme="majorBidi" w:hAnsiTheme="majorBidi" w:cstheme="majorBidi"/>
          <w:rtl/>
          <w:lang w:bidi="ar-DZ"/>
        </w:rPr>
        <w:t xml:space="preserve">، منشورات  المركز الوطني للدراسات والبحث في الحركة الوطنية وثورة أول نوفمبر ، الجزائر ،2010.  </w:t>
      </w:r>
    </w:p>
    <w:p w:rsidR="00AF2EB6" w:rsidRPr="00DE6173" w:rsidRDefault="00AF2EB6" w:rsidP="00DE6173">
      <w:pPr>
        <w:bidi/>
        <w:ind w:left="360"/>
        <w:jc w:val="lowKashida"/>
        <w:rPr>
          <w:rFonts w:asciiTheme="majorBidi" w:hAnsiTheme="majorBidi" w:cstheme="majorBidi"/>
        </w:rPr>
      </w:pPr>
      <w:proofErr w:type="spellStart"/>
      <w:r w:rsidRPr="00DE6173">
        <w:rPr>
          <w:rFonts w:asciiTheme="majorBidi" w:eastAsia="Times New Roman" w:hAnsiTheme="majorBidi" w:cstheme="majorBidi"/>
          <w:color w:val="000000"/>
          <w:rtl/>
          <w:lang w:eastAsia="fr-FR" w:bidi="ar-DZ"/>
        </w:rPr>
        <w:t>أجايي</w:t>
      </w:r>
      <w:proofErr w:type="spellEnd"/>
      <w:r w:rsidRPr="00DE6173">
        <w:rPr>
          <w:rFonts w:asciiTheme="majorBidi" w:eastAsia="Times New Roman" w:hAnsiTheme="majorBidi" w:cstheme="majorBidi"/>
          <w:color w:val="000000"/>
          <w:rtl/>
          <w:lang w:eastAsia="fr-FR" w:bidi="ar-DZ"/>
        </w:rPr>
        <w:t>،</w:t>
      </w:r>
      <w:r w:rsidRPr="00DE6173">
        <w:rPr>
          <w:rFonts w:asciiTheme="majorBidi" w:eastAsia="Times New Roman" w:hAnsiTheme="majorBidi" w:cstheme="majorBidi"/>
          <w:b/>
          <w:bCs/>
          <w:color w:val="000000"/>
          <w:u w:val="single"/>
          <w:lang w:eastAsia="fr-FR"/>
        </w:rPr>
        <w:t>» </w:t>
      </w:r>
      <w:r w:rsidRPr="00DE6173">
        <w:rPr>
          <w:rFonts w:asciiTheme="majorBidi" w:eastAsia="Times New Roman" w:hAnsiTheme="majorBidi" w:cstheme="majorBidi"/>
          <w:b/>
          <w:bCs/>
          <w:color w:val="000000"/>
          <w:u w:val="single"/>
          <w:rtl/>
          <w:lang w:eastAsia="fr-FR"/>
        </w:rPr>
        <w:t xml:space="preserve">إفريقيا في مطلع القرن التاسع عشر، قضايا </w:t>
      </w:r>
      <w:proofErr w:type="gramStart"/>
      <w:r w:rsidRPr="00DE6173">
        <w:rPr>
          <w:rFonts w:asciiTheme="majorBidi" w:eastAsia="Times New Roman" w:hAnsiTheme="majorBidi" w:cstheme="majorBidi"/>
          <w:b/>
          <w:bCs/>
          <w:color w:val="000000"/>
          <w:u w:val="single"/>
          <w:rtl/>
          <w:lang w:eastAsia="fr-FR"/>
        </w:rPr>
        <w:t>وتوقعات</w:t>
      </w:r>
      <w:r w:rsidRPr="00DE6173">
        <w:rPr>
          <w:rFonts w:asciiTheme="majorBidi" w:eastAsia="Times New Roman" w:hAnsiTheme="majorBidi" w:cstheme="majorBidi"/>
          <w:b/>
          <w:bCs/>
          <w:color w:val="000000"/>
          <w:u w:val="single"/>
          <w:lang w:eastAsia="fr-FR"/>
        </w:rPr>
        <w:t>«</w:t>
      </w:r>
      <w:proofErr w:type="gramEnd"/>
      <w:r w:rsidRPr="00DE6173">
        <w:rPr>
          <w:rFonts w:asciiTheme="majorBidi" w:eastAsia="Times New Roman" w:hAnsiTheme="majorBidi" w:cstheme="majorBidi"/>
          <w:color w:val="000000"/>
          <w:rtl/>
          <w:lang w:eastAsia="fr-FR"/>
        </w:rPr>
        <w:t xml:space="preserve">، مقال ضمن كتاب تاريخ إفريقيا العام (القرن التاسع عشر في إفريقيا حتى </w:t>
      </w:r>
      <w:proofErr w:type="spellStart"/>
      <w:r w:rsidRPr="00DE6173">
        <w:rPr>
          <w:rFonts w:asciiTheme="majorBidi" w:eastAsia="Times New Roman" w:hAnsiTheme="majorBidi" w:cstheme="majorBidi"/>
          <w:color w:val="000000"/>
          <w:rtl/>
          <w:lang w:eastAsia="fr-FR"/>
        </w:rPr>
        <w:t>ثماميناته</w:t>
      </w:r>
      <w:proofErr w:type="spellEnd"/>
      <w:r w:rsidRPr="00DE6173">
        <w:rPr>
          <w:rFonts w:asciiTheme="majorBidi" w:eastAsia="Times New Roman" w:hAnsiTheme="majorBidi" w:cstheme="majorBidi"/>
          <w:color w:val="000000"/>
          <w:rtl/>
          <w:lang w:eastAsia="fr-FR"/>
        </w:rPr>
        <w:t>)، مجلد 6،</w:t>
      </w:r>
      <w:r w:rsidRPr="00DE6173">
        <w:rPr>
          <w:rFonts w:asciiTheme="majorBidi" w:eastAsia="Times New Roman" w:hAnsiTheme="majorBidi" w:cstheme="majorBidi"/>
          <w:color w:val="000000"/>
          <w:lang w:eastAsia="fr-FR"/>
        </w:rPr>
        <w:t xml:space="preserve"> </w:t>
      </w:r>
      <w:r w:rsidRPr="00DE6173">
        <w:rPr>
          <w:rFonts w:asciiTheme="majorBidi" w:eastAsia="Times New Roman" w:hAnsiTheme="majorBidi" w:cstheme="majorBidi"/>
          <w:color w:val="000000"/>
          <w:rtl/>
          <w:lang w:eastAsia="fr-FR"/>
        </w:rPr>
        <w:t>اليونسكو</w:t>
      </w:r>
      <w:r w:rsidRPr="00DE6173">
        <w:rPr>
          <w:rFonts w:asciiTheme="majorBidi" w:eastAsia="Times New Roman" w:hAnsiTheme="majorBidi" w:cstheme="majorBidi"/>
          <w:rtl/>
          <w:lang w:eastAsia="fr-FR"/>
        </w:rPr>
        <w:t>،</w:t>
      </w:r>
      <w:r w:rsidRPr="00DE6173">
        <w:rPr>
          <w:rFonts w:asciiTheme="majorBidi" w:eastAsia="Times New Roman" w:hAnsiTheme="majorBidi" w:cstheme="majorBidi"/>
          <w:color w:val="FF0000"/>
          <w:rtl/>
          <w:lang w:eastAsia="fr-FR"/>
        </w:rPr>
        <w:t xml:space="preserve"> </w:t>
      </w:r>
      <w:r w:rsidRPr="00DE6173">
        <w:rPr>
          <w:rFonts w:asciiTheme="majorBidi" w:eastAsia="Times New Roman" w:hAnsiTheme="majorBidi" w:cstheme="majorBidi"/>
          <w:color w:val="000000"/>
          <w:rtl/>
          <w:lang w:eastAsia="fr-FR"/>
        </w:rPr>
        <w:t xml:space="preserve">تحت إشراف، </w:t>
      </w:r>
      <w:proofErr w:type="spellStart"/>
      <w:r w:rsidRPr="00DE6173">
        <w:rPr>
          <w:rFonts w:asciiTheme="majorBidi" w:eastAsia="Times New Roman" w:hAnsiTheme="majorBidi" w:cstheme="majorBidi"/>
          <w:color w:val="000000"/>
          <w:rtl/>
          <w:lang w:eastAsia="fr-FR"/>
        </w:rPr>
        <w:t>ج.ف.آدي</w:t>
      </w:r>
      <w:proofErr w:type="spellEnd"/>
      <w:r w:rsidRPr="00DE6173">
        <w:rPr>
          <w:rFonts w:asciiTheme="majorBidi" w:eastAsia="Times New Roman" w:hAnsiTheme="majorBidi" w:cstheme="majorBidi"/>
          <w:color w:val="000000"/>
          <w:rtl/>
          <w:lang w:eastAsia="fr-FR"/>
        </w:rPr>
        <w:t xml:space="preserve"> </w:t>
      </w:r>
      <w:proofErr w:type="spellStart"/>
      <w:r w:rsidRPr="00DE6173">
        <w:rPr>
          <w:rFonts w:asciiTheme="majorBidi" w:eastAsia="Times New Roman" w:hAnsiTheme="majorBidi" w:cstheme="majorBidi"/>
          <w:color w:val="000000"/>
          <w:rtl/>
          <w:lang w:eastAsia="fr-FR"/>
        </w:rPr>
        <w:t>آجايي</w:t>
      </w:r>
      <w:proofErr w:type="spellEnd"/>
      <w:r w:rsidRPr="00DE6173">
        <w:rPr>
          <w:rFonts w:asciiTheme="majorBidi" w:eastAsia="Times New Roman" w:hAnsiTheme="majorBidi" w:cstheme="majorBidi"/>
          <w:color w:val="000000"/>
          <w:rtl/>
          <w:lang w:eastAsia="fr-FR"/>
        </w:rPr>
        <w:t>،</w:t>
      </w:r>
      <w:r w:rsidRPr="00DE6173">
        <w:rPr>
          <w:rFonts w:asciiTheme="majorBidi" w:eastAsia="Times New Roman" w:hAnsiTheme="majorBidi" w:cstheme="majorBidi"/>
          <w:color w:val="000000"/>
          <w:lang w:eastAsia="fr-FR"/>
        </w:rPr>
        <w:t xml:space="preserve"> </w:t>
      </w:r>
      <w:r w:rsidRPr="00DE6173">
        <w:rPr>
          <w:rFonts w:asciiTheme="majorBidi" w:eastAsia="Times New Roman" w:hAnsiTheme="majorBidi" w:cstheme="majorBidi"/>
          <w:color w:val="000000"/>
          <w:rtl/>
          <w:lang w:eastAsia="fr-FR"/>
        </w:rPr>
        <w:t>اليونسكو، ط1، 1996</w:t>
      </w:r>
      <w:r w:rsidRPr="00DE6173">
        <w:rPr>
          <w:rFonts w:asciiTheme="majorBidi" w:hAnsiTheme="majorBidi" w:cstheme="majorBidi"/>
          <w:rtl/>
        </w:rPr>
        <w:t>.</w:t>
      </w:r>
    </w:p>
    <w:p w:rsidR="00AF2EB6" w:rsidRPr="00DE6173" w:rsidRDefault="00AF2EB6" w:rsidP="00DE6173">
      <w:pPr>
        <w:bidi/>
        <w:ind w:left="360"/>
        <w:jc w:val="lowKashida"/>
        <w:rPr>
          <w:rFonts w:asciiTheme="majorBidi" w:hAnsiTheme="majorBidi" w:cstheme="majorBidi"/>
        </w:rPr>
      </w:pPr>
      <w:r w:rsidRPr="00DE6173">
        <w:rPr>
          <w:rFonts w:asciiTheme="majorBidi" w:hAnsiTheme="majorBidi" w:cstheme="majorBidi"/>
          <w:rtl/>
          <w:lang w:bidi="ar-DZ"/>
        </w:rPr>
        <w:t>بواهن. أ. أدو</w:t>
      </w:r>
      <w:proofErr w:type="gramStart"/>
      <w:r w:rsidRPr="00DE6173">
        <w:rPr>
          <w:rFonts w:asciiTheme="majorBidi" w:hAnsiTheme="majorBidi" w:cstheme="majorBidi"/>
          <w:rtl/>
          <w:lang w:bidi="ar-DZ"/>
        </w:rPr>
        <w:t>،</w:t>
      </w:r>
      <w:r w:rsidRPr="00DE6173">
        <w:rPr>
          <w:rFonts w:asciiTheme="majorBidi" w:hAnsiTheme="majorBidi" w:cstheme="majorBidi"/>
          <w:lang w:bidi="ar-DZ"/>
        </w:rPr>
        <w:t> »</w:t>
      </w:r>
      <w:proofErr w:type="gramEnd"/>
      <w:r w:rsidRPr="00DE6173">
        <w:rPr>
          <w:rFonts w:asciiTheme="majorBidi" w:hAnsiTheme="majorBidi" w:cstheme="majorBidi"/>
          <w:lang w:bidi="ar-DZ"/>
        </w:rPr>
        <w:t> </w:t>
      </w:r>
      <w:r w:rsidRPr="00DE6173">
        <w:rPr>
          <w:rFonts w:asciiTheme="majorBidi" w:hAnsiTheme="majorBidi" w:cstheme="majorBidi"/>
          <w:b/>
          <w:bCs/>
          <w:rtl/>
          <w:lang w:bidi="ar-DZ"/>
        </w:rPr>
        <w:t>اتجاهات وعمليات جديدة في افريقيا في القرن التاسع عشر</w:t>
      </w:r>
      <w:r w:rsidRPr="00DE6173">
        <w:rPr>
          <w:rFonts w:asciiTheme="majorBidi" w:hAnsiTheme="majorBidi" w:cstheme="majorBidi"/>
          <w:lang w:bidi="ar-DZ"/>
        </w:rPr>
        <w:t>«</w:t>
      </w:r>
      <w:r w:rsidRPr="00DE6173">
        <w:rPr>
          <w:rFonts w:asciiTheme="majorBidi" w:hAnsiTheme="majorBidi" w:cstheme="majorBidi"/>
          <w:rtl/>
          <w:lang w:bidi="ar-DZ"/>
        </w:rPr>
        <w:t xml:space="preserve">، مقال نشر في كتاب تاريخ افريقيا العام ( القرن التاسع عشر في افريقيا حتى </w:t>
      </w:r>
      <w:proofErr w:type="spellStart"/>
      <w:r w:rsidRPr="00DE6173">
        <w:rPr>
          <w:rFonts w:asciiTheme="majorBidi" w:hAnsiTheme="majorBidi" w:cstheme="majorBidi"/>
          <w:rtl/>
          <w:lang w:bidi="ar-DZ"/>
        </w:rPr>
        <w:t>ثماميناته</w:t>
      </w:r>
      <w:proofErr w:type="spellEnd"/>
      <w:r w:rsidRPr="00DE6173">
        <w:rPr>
          <w:rFonts w:asciiTheme="majorBidi" w:hAnsiTheme="majorBidi" w:cstheme="majorBidi"/>
          <w:rtl/>
          <w:lang w:bidi="ar-DZ"/>
        </w:rPr>
        <w:t xml:space="preserve">) مجلد 6 ، اليونسكو، تحت اشراف، </w:t>
      </w:r>
      <w:proofErr w:type="spellStart"/>
      <w:r w:rsidRPr="00DE6173">
        <w:rPr>
          <w:rFonts w:asciiTheme="majorBidi" w:hAnsiTheme="majorBidi" w:cstheme="majorBidi"/>
          <w:rtl/>
          <w:lang w:bidi="ar-DZ"/>
        </w:rPr>
        <w:t>ج.ف</w:t>
      </w:r>
      <w:proofErr w:type="spellEnd"/>
      <w:r w:rsidRPr="00DE6173">
        <w:rPr>
          <w:rFonts w:asciiTheme="majorBidi" w:hAnsiTheme="majorBidi" w:cstheme="majorBidi"/>
          <w:rtl/>
          <w:lang w:bidi="ar-DZ"/>
        </w:rPr>
        <w:t xml:space="preserve">. </w:t>
      </w:r>
      <w:proofErr w:type="spellStart"/>
      <w:r w:rsidRPr="00DE6173">
        <w:rPr>
          <w:rFonts w:asciiTheme="majorBidi" w:hAnsiTheme="majorBidi" w:cstheme="majorBidi"/>
          <w:rtl/>
          <w:lang w:bidi="ar-DZ"/>
        </w:rPr>
        <w:t>آدى</w:t>
      </w:r>
      <w:proofErr w:type="spellEnd"/>
      <w:r w:rsidRPr="00DE6173">
        <w:rPr>
          <w:rFonts w:asciiTheme="majorBidi" w:hAnsiTheme="majorBidi" w:cstheme="majorBidi"/>
          <w:rtl/>
          <w:lang w:bidi="ar-DZ"/>
        </w:rPr>
        <w:t xml:space="preserve"> </w:t>
      </w:r>
      <w:proofErr w:type="spellStart"/>
      <w:r w:rsidRPr="00DE6173">
        <w:rPr>
          <w:rFonts w:asciiTheme="majorBidi" w:hAnsiTheme="majorBidi" w:cstheme="majorBidi"/>
          <w:rtl/>
          <w:lang w:bidi="ar-DZ"/>
        </w:rPr>
        <w:t>آجايي</w:t>
      </w:r>
      <w:proofErr w:type="spellEnd"/>
      <w:r w:rsidRPr="00DE6173">
        <w:rPr>
          <w:rFonts w:asciiTheme="majorBidi" w:hAnsiTheme="majorBidi" w:cstheme="majorBidi"/>
          <w:rtl/>
          <w:lang w:bidi="ar-DZ"/>
        </w:rPr>
        <w:t>، مطبعة حسيب وأولاده، لبنان، ط1، 1996.</w:t>
      </w:r>
    </w:p>
    <w:p w:rsidR="00AF2EB6" w:rsidRPr="00DE6173" w:rsidRDefault="00AF2EB6" w:rsidP="00DE6173">
      <w:pPr>
        <w:bidi/>
        <w:ind w:left="360"/>
        <w:jc w:val="lowKashida"/>
        <w:rPr>
          <w:rFonts w:asciiTheme="majorBidi" w:hAnsiTheme="majorBidi" w:cstheme="majorBidi"/>
        </w:rPr>
      </w:pPr>
      <w:proofErr w:type="spellStart"/>
      <w:r w:rsidRPr="00DE6173">
        <w:rPr>
          <w:rFonts w:asciiTheme="majorBidi" w:hAnsiTheme="majorBidi" w:cstheme="majorBidi"/>
          <w:rtl/>
        </w:rPr>
        <w:t>كالدويل</w:t>
      </w:r>
      <w:proofErr w:type="spellEnd"/>
      <w:r w:rsidRPr="00DE6173">
        <w:rPr>
          <w:rFonts w:asciiTheme="majorBidi" w:hAnsiTheme="majorBidi" w:cstheme="majorBidi"/>
          <w:rtl/>
        </w:rPr>
        <w:t xml:space="preserve">. </w:t>
      </w:r>
      <w:proofErr w:type="spellStart"/>
      <w:r w:rsidRPr="00DE6173">
        <w:rPr>
          <w:rFonts w:asciiTheme="majorBidi" w:hAnsiTheme="majorBidi" w:cstheme="majorBidi"/>
          <w:rtl/>
        </w:rPr>
        <w:t>ج.ش</w:t>
      </w:r>
      <w:proofErr w:type="spellEnd"/>
      <w:proofErr w:type="gramStart"/>
      <w:r w:rsidRPr="00DE6173">
        <w:rPr>
          <w:rFonts w:asciiTheme="majorBidi" w:hAnsiTheme="majorBidi" w:cstheme="majorBidi"/>
          <w:rtl/>
        </w:rPr>
        <w:t xml:space="preserve">، </w:t>
      </w:r>
      <w:r w:rsidRPr="00DE6173">
        <w:rPr>
          <w:rFonts w:asciiTheme="majorBidi" w:hAnsiTheme="majorBidi" w:cstheme="majorBidi"/>
          <w:b/>
          <w:bCs/>
        </w:rPr>
        <w:t>»</w:t>
      </w:r>
      <w:proofErr w:type="gramEnd"/>
      <w:r w:rsidRPr="00DE6173">
        <w:rPr>
          <w:rFonts w:asciiTheme="majorBidi" w:hAnsiTheme="majorBidi" w:cstheme="majorBidi"/>
          <w:b/>
          <w:bCs/>
        </w:rPr>
        <w:t> </w:t>
      </w:r>
      <w:r w:rsidRPr="00DE6173">
        <w:rPr>
          <w:rFonts w:asciiTheme="majorBidi" w:hAnsiTheme="majorBidi" w:cstheme="majorBidi"/>
          <w:b/>
          <w:bCs/>
          <w:rtl/>
        </w:rPr>
        <w:t>الآثار الاجتماعية للسيطرة الاستعمارية ( المظاهر الديموغرافية)</w:t>
      </w:r>
      <w:r w:rsidRPr="00DE6173">
        <w:rPr>
          <w:rFonts w:asciiTheme="majorBidi" w:hAnsiTheme="majorBidi" w:cstheme="majorBidi"/>
          <w:b/>
          <w:bCs/>
        </w:rPr>
        <w:t xml:space="preserve"> </w:t>
      </w:r>
      <w:r w:rsidRPr="00DE6173">
        <w:rPr>
          <w:rFonts w:asciiTheme="majorBidi" w:hAnsiTheme="majorBidi" w:cstheme="majorBidi"/>
          <w:rtl/>
        </w:rPr>
        <w:t xml:space="preserve">، </w:t>
      </w:r>
      <w:r w:rsidRPr="00DE6173">
        <w:rPr>
          <w:rFonts w:asciiTheme="majorBidi" w:hAnsiTheme="majorBidi" w:cstheme="majorBidi"/>
          <w:rtl/>
          <w:lang w:bidi="ar-DZ"/>
        </w:rPr>
        <w:t xml:space="preserve">مقال نشر في كتاب تاريخ إفريقيا العام، مجلد 7 ، اليونسكو ، تحت إشراف، أ. </w:t>
      </w:r>
      <w:proofErr w:type="spellStart"/>
      <w:r w:rsidRPr="00DE6173">
        <w:rPr>
          <w:rFonts w:asciiTheme="majorBidi" w:hAnsiTheme="majorBidi" w:cstheme="majorBidi"/>
          <w:rtl/>
          <w:lang w:bidi="ar-DZ"/>
        </w:rPr>
        <w:t>آدو</w:t>
      </w:r>
      <w:proofErr w:type="spellEnd"/>
      <w:r w:rsidRPr="00DE6173">
        <w:rPr>
          <w:rFonts w:asciiTheme="majorBidi" w:hAnsiTheme="majorBidi" w:cstheme="majorBidi"/>
          <w:rtl/>
          <w:lang w:bidi="ar-DZ"/>
        </w:rPr>
        <w:t xml:space="preserve"> بواهن،  المطبعة الكاثوليكية ، بيروت،  1990</w:t>
      </w:r>
      <w:r w:rsidRPr="00DE6173">
        <w:rPr>
          <w:rFonts w:asciiTheme="majorBidi" w:hAnsiTheme="majorBidi" w:cstheme="majorBidi"/>
          <w:rtl/>
        </w:rPr>
        <w:t>.</w:t>
      </w:r>
    </w:p>
    <w:p w:rsidR="00AF2EB6" w:rsidRPr="00DE6173" w:rsidRDefault="00AF2EB6" w:rsidP="00DE6173">
      <w:pPr>
        <w:bidi/>
        <w:ind w:left="360"/>
        <w:jc w:val="lowKashida"/>
        <w:rPr>
          <w:rFonts w:asciiTheme="majorBidi" w:hAnsiTheme="majorBidi" w:cstheme="majorBidi"/>
        </w:rPr>
      </w:pPr>
      <w:r w:rsidRPr="00DE6173">
        <w:rPr>
          <w:rFonts w:asciiTheme="majorBidi" w:hAnsiTheme="majorBidi" w:cstheme="majorBidi"/>
          <w:rtl/>
          <w:lang w:bidi="ar-DZ"/>
        </w:rPr>
        <w:t>كساب أحمد وآخرون</w:t>
      </w:r>
      <w:proofErr w:type="gramStart"/>
      <w:r w:rsidRPr="00DE6173">
        <w:rPr>
          <w:rFonts w:asciiTheme="majorBidi" w:hAnsiTheme="majorBidi" w:cstheme="majorBidi"/>
          <w:rtl/>
          <w:lang w:bidi="ar-DZ"/>
        </w:rPr>
        <w:t>،</w:t>
      </w:r>
      <w:r w:rsidRPr="00DE6173">
        <w:rPr>
          <w:rFonts w:asciiTheme="majorBidi" w:hAnsiTheme="majorBidi" w:cstheme="majorBidi"/>
          <w:b/>
          <w:bCs/>
          <w:u w:val="single"/>
          <w:lang w:bidi="ar-DZ"/>
        </w:rPr>
        <w:t> »</w:t>
      </w:r>
      <w:proofErr w:type="gramEnd"/>
      <w:r w:rsidRPr="00DE6173">
        <w:rPr>
          <w:rFonts w:asciiTheme="majorBidi" w:hAnsiTheme="majorBidi" w:cstheme="majorBidi"/>
          <w:b/>
          <w:bCs/>
          <w:u w:val="single"/>
          <w:lang w:bidi="ar-DZ"/>
        </w:rPr>
        <w:t> </w:t>
      </w:r>
      <w:proofErr w:type="spellStart"/>
      <w:r w:rsidRPr="00DE6173">
        <w:rPr>
          <w:rFonts w:asciiTheme="majorBidi" w:hAnsiTheme="majorBidi" w:cstheme="majorBidi"/>
          <w:b/>
          <w:bCs/>
          <w:u w:val="single"/>
          <w:rtl/>
          <w:lang w:bidi="ar-DZ"/>
        </w:rPr>
        <w:t>الإقتصاد</w:t>
      </w:r>
      <w:proofErr w:type="spellEnd"/>
      <w:r w:rsidRPr="00DE6173">
        <w:rPr>
          <w:rFonts w:asciiTheme="majorBidi" w:hAnsiTheme="majorBidi" w:cstheme="majorBidi"/>
          <w:b/>
          <w:bCs/>
          <w:u w:val="single"/>
          <w:rtl/>
          <w:lang w:bidi="ar-DZ"/>
        </w:rPr>
        <w:t xml:space="preserve"> </w:t>
      </w:r>
      <w:proofErr w:type="spellStart"/>
      <w:r w:rsidRPr="00DE6173">
        <w:rPr>
          <w:rFonts w:asciiTheme="majorBidi" w:hAnsiTheme="majorBidi" w:cstheme="majorBidi"/>
          <w:b/>
          <w:bCs/>
          <w:u w:val="single"/>
          <w:rtl/>
          <w:lang w:bidi="ar-DZ"/>
        </w:rPr>
        <w:t>الإستعماري</w:t>
      </w:r>
      <w:proofErr w:type="spellEnd"/>
      <w:r w:rsidRPr="00DE6173">
        <w:rPr>
          <w:rFonts w:asciiTheme="majorBidi" w:hAnsiTheme="majorBidi" w:cstheme="majorBidi"/>
          <w:b/>
          <w:bCs/>
          <w:u w:val="single"/>
          <w:rtl/>
          <w:lang w:bidi="ar-DZ"/>
        </w:rPr>
        <w:t xml:space="preserve"> ( شمال افريقي</w:t>
      </w:r>
      <w:r w:rsidRPr="00DE6173">
        <w:rPr>
          <w:rFonts w:asciiTheme="majorBidi" w:hAnsiTheme="majorBidi" w:cstheme="majorBidi"/>
          <w:b/>
          <w:bCs/>
          <w:u w:val="single"/>
          <w:lang w:bidi="ar-DZ"/>
        </w:rPr>
        <w:t>«</w:t>
      </w:r>
      <w:r w:rsidRPr="00DE6173">
        <w:rPr>
          <w:rFonts w:asciiTheme="majorBidi" w:hAnsiTheme="majorBidi" w:cstheme="majorBidi"/>
          <w:b/>
          <w:bCs/>
          <w:rtl/>
          <w:lang w:bidi="ar-DZ"/>
        </w:rPr>
        <w:t>،</w:t>
      </w:r>
      <w:r w:rsidRPr="00DE6173">
        <w:rPr>
          <w:rFonts w:asciiTheme="majorBidi" w:hAnsiTheme="majorBidi" w:cstheme="majorBidi"/>
          <w:rtl/>
          <w:lang w:bidi="ar-DZ"/>
        </w:rPr>
        <w:t xml:space="preserve"> مقال ضمن كتاب تاريخ إفريقيا العام (إفريقيا في ظل السيطرة الاستعمارية (1880-1935م))، مجلد 7 ، اليونسكو، تحت إشراف، أ. </w:t>
      </w:r>
      <w:proofErr w:type="spellStart"/>
      <w:r w:rsidRPr="00DE6173">
        <w:rPr>
          <w:rFonts w:asciiTheme="majorBidi" w:hAnsiTheme="majorBidi" w:cstheme="majorBidi"/>
          <w:rtl/>
          <w:lang w:bidi="ar-DZ"/>
        </w:rPr>
        <w:t>آدو</w:t>
      </w:r>
      <w:proofErr w:type="spellEnd"/>
      <w:r w:rsidRPr="00DE6173">
        <w:rPr>
          <w:rFonts w:asciiTheme="majorBidi" w:hAnsiTheme="majorBidi" w:cstheme="majorBidi"/>
          <w:rtl/>
          <w:lang w:bidi="ar-DZ"/>
        </w:rPr>
        <w:t xml:space="preserve"> بواهن،  المطبعة الكاثوليكية ، بيروت، 1990.</w:t>
      </w:r>
    </w:p>
    <w:p w:rsidR="00AF2EB6" w:rsidRPr="00DE6173" w:rsidRDefault="00AF2EB6" w:rsidP="00DE6173">
      <w:pPr>
        <w:pStyle w:val="Notedebasdepage"/>
        <w:bidi/>
        <w:ind w:left="360"/>
        <w:jc w:val="lowKashida"/>
        <w:rPr>
          <w:rFonts w:asciiTheme="majorBidi" w:hAnsiTheme="majorBidi" w:cstheme="majorBidi"/>
          <w:sz w:val="24"/>
          <w:szCs w:val="24"/>
          <w:lang w:bidi="ar-DZ"/>
        </w:rPr>
      </w:pPr>
      <w:r w:rsidRPr="00DE6173">
        <w:rPr>
          <w:rFonts w:asciiTheme="majorBidi" w:hAnsiTheme="majorBidi" w:cstheme="majorBidi"/>
          <w:sz w:val="24"/>
          <w:szCs w:val="24"/>
          <w:rtl/>
          <w:lang w:bidi="ar-DZ"/>
        </w:rPr>
        <w:t xml:space="preserve">كوكري </w:t>
      </w:r>
      <w:proofErr w:type="spellStart"/>
      <w:r w:rsidRPr="00DE6173">
        <w:rPr>
          <w:rFonts w:asciiTheme="majorBidi" w:hAnsiTheme="majorBidi" w:cstheme="majorBidi"/>
          <w:sz w:val="24"/>
          <w:szCs w:val="24"/>
          <w:rtl/>
          <w:lang w:bidi="ar-DZ"/>
        </w:rPr>
        <w:t>فيدوروفيتش</w:t>
      </w:r>
      <w:proofErr w:type="spellEnd"/>
      <w:r w:rsidRPr="00DE6173">
        <w:rPr>
          <w:rFonts w:asciiTheme="majorBidi" w:hAnsiTheme="majorBidi" w:cstheme="majorBidi"/>
          <w:sz w:val="24"/>
          <w:szCs w:val="24"/>
          <w:rtl/>
          <w:lang w:bidi="ar-DZ"/>
        </w:rPr>
        <w:t xml:space="preserve">، </w:t>
      </w:r>
      <w:r w:rsidRPr="00DE6173">
        <w:rPr>
          <w:rFonts w:asciiTheme="majorBidi" w:hAnsiTheme="majorBidi" w:cstheme="majorBidi"/>
          <w:b/>
          <w:bCs/>
          <w:sz w:val="24"/>
          <w:szCs w:val="24"/>
          <w:u w:val="single"/>
          <w:rtl/>
          <w:lang w:bidi="ar-DZ"/>
        </w:rPr>
        <w:t xml:space="preserve">«الاقتصاد الاستعماري في المناطق الفرنسية والبلجيكية والبرتغالية السابقة </w:t>
      </w:r>
      <w:proofErr w:type="gramStart"/>
      <w:r w:rsidRPr="00DE6173">
        <w:rPr>
          <w:rFonts w:asciiTheme="majorBidi" w:hAnsiTheme="majorBidi" w:cstheme="majorBidi"/>
          <w:b/>
          <w:bCs/>
          <w:sz w:val="24"/>
          <w:szCs w:val="24"/>
          <w:u w:val="single"/>
          <w:rtl/>
          <w:lang w:bidi="ar-DZ"/>
        </w:rPr>
        <w:t>( 1914</w:t>
      </w:r>
      <w:proofErr w:type="gramEnd"/>
      <w:r w:rsidRPr="00DE6173">
        <w:rPr>
          <w:rFonts w:asciiTheme="majorBidi" w:hAnsiTheme="majorBidi" w:cstheme="majorBidi"/>
          <w:b/>
          <w:bCs/>
          <w:sz w:val="24"/>
          <w:szCs w:val="24"/>
          <w:u w:val="single"/>
          <w:rtl/>
          <w:lang w:bidi="ar-DZ"/>
        </w:rPr>
        <w:t>-1935) »</w:t>
      </w:r>
      <w:r w:rsidRPr="00DE6173">
        <w:rPr>
          <w:rFonts w:asciiTheme="majorBidi" w:hAnsiTheme="majorBidi" w:cstheme="majorBidi"/>
          <w:b/>
          <w:bCs/>
          <w:sz w:val="24"/>
          <w:szCs w:val="24"/>
          <w:lang w:bidi="ar-DZ"/>
        </w:rPr>
        <w:t xml:space="preserve"> </w:t>
      </w:r>
      <w:r w:rsidRPr="00DE6173">
        <w:rPr>
          <w:rFonts w:asciiTheme="majorBidi" w:hAnsiTheme="majorBidi" w:cstheme="majorBidi"/>
          <w:sz w:val="24"/>
          <w:szCs w:val="24"/>
          <w:rtl/>
          <w:lang w:bidi="ar-DZ"/>
        </w:rPr>
        <w:t xml:space="preserve">، مقال ضمن كتاب تاريخ افريقيا العام ( افريقيا في ظل السيطرة </w:t>
      </w:r>
      <w:proofErr w:type="spellStart"/>
      <w:r w:rsidRPr="00DE6173">
        <w:rPr>
          <w:rFonts w:asciiTheme="majorBidi" w:hAnsiTheme="majorBidi" w:cstheme="majorBidi"/>
          <w:sz w:val="24"/>
          <w:szCs w:val="24"/>
          <w:rtl/>
          <w:lang w:bidi="ar-DZ"/>
        </w:rPr>
        <w:t>الإستعمارية</w:t>
      </w:r>
      <w:proofErr w:type="spellEnd"/>
      <w:r w:rsidRPr="00DE6173">
        <w:rPr>
          <w:rFonts w:asciiTheme="majorBidi" w:hAnsiTheme="majorBidi" w:cstheme="majorBidi"/>
          <w:sz w:val="24"/>
          <w:szCs w:val="24"/>
          <w:rtl/>
          <w:lang w:bidi="ar-DZ"/>
        </w:rPr>
        <w:t xml:space="preserve"> 1880-1935م)، مجلد 7، اليونسكو ، تحت إشراف، أ. </w:t>
      </w:r>
      <w:proofErr w:type="spellStart"/>
      <w:r w:rsidRPr="00DE6173">
        <w:rPr>
          <w:rFonts w:asciiTheme="majorBidi" w:hAnsiTheme="majorBidi" w:cstheme="majorBidi"/>
          <w:sz w:val="24"/>
          <w:szCs w:val="24"/>
          <w:rtl/>
          <w:lang w:bidi="ar-DZ"/>
        </w:rPr>
        <w:t>آدو</w:t>
      </w:r>
      <w:proofErr w:type="spellEnd"/>
      <w:r w:rsidRPr="00DE6173">
        <w:rPr>
          <w:rFonts w:asciiTheme="majorBidi" w:hAnsiTheme="majorBidi" w:cstheme="majorBidi"/>
          <w:sz w:val="24"/>
          <w:szCs w:val="24"/>
          <w:rtl/>
          <w:lang w:bidi="ar-DZ"/>
        </w:rPr>
        <w:t xml:space="preserve"> بواهن،  المطبعة الكاثوليكية، بيروت،  1990.</w:t>
      </w:r>
    </w:p>
    <w:p w:rsidR="00AF2EB6" w:rsidRPr="00DE6173" w:rsidRDefault="00AF2EB6" w:rsidP="00DE6173">
      <w:pPr>
        <w:pStyle w:val="Notedebasdepage"/>
        <w:bidi/>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rtl/>
          <w:lang w:bidi="ar-DZ"/>
        </w:rPr>
        <w:t>م.ه</w:t>
      </w:r>
      <w:proofErr w:type="spellEnd"/>
      <w:r w:rsidRPr="00DE6173">
        <w:rPr>
          <w:rFonts w:asciiTheme="majorBidi" w:hAnsiTheme="majorBidi" w:cstheme="majorBidi"/>
          <w:sz w:val="24"/>
          <w:szCs w:val="24"/>
          <w:rtl/>
          <w:lang w:bidi="ar-DZ"/>
        </w:rPr>
        <w:t xml:space="preserve">. الشريف، </w:t>
      </w:r>
      <w:r w:rsidRPr="00DE6173">
        <w:rPr>
          <w:rFonts w:asciiTheme="majorBidi" w:hAnsiTheme="majorBidi" w:cstheme="majorBidi"/>
          <w:b/>
          <w:bCs/>
          <w:sz w:val="24"/>
          <w:szCs w:val="24"/>
          <w:u w:val="single"/>
          <w:rtl/>
          <w:lang w:bidi="ar-DZ"/>
        </w:rPr>
        <w:t>«الاتجاهات الجديدة في المغرب العربي: الجزائر وتونس والمغرب»</w:t>
      </w:r>
      <w:r w:rsidRPr="00DE6173">
        <w:rPr>
          <w:rFonts w:asciiTheme="majorBidi" w:hAnsiTheme="majorBidi" w:cstheme="majorBidi"/>
          <w:b/>
          <w:bCs/>
          <w:sz w:val="24"/>
          <w:szCs w:val="24"/>
          <w:rtl/>
          <w:lang w:bidi="ar-DZ"/>
        </w:rPr>
        <w:t>،</w:t>
      </w:r>
      <w:r w:rsidRPr="00DE6173">
        <w:rPr>
          <w:rFonts w:asciiTheme="majorBidi" w:hAnsiTheme="majorBidi" w:cstheme="majorBidi"/>
          <w:sz w:val="24"/>
          <w:szCs w:val="24"/>
          <w:rtl/>
          <w:lang w:bidi="ar-DZ"/>
        </w:rPr>
        <w:t xml:space="preserve"> مقال ضمن كتاب تاريخ إفريقيا العام </w:t>
      </w:r>
      <w:proofErr w:type="gramStart"/>
      <w:r w:rsidRPr="00DE6173">
        <w:rPr>
          <w:rFonts w:asciiTheme="majorBidi" w:hAnsiTheme="majorBidi" w:cstheme="majorBidi"/>
          <w:sz w:val="24"/>
          <w:szCs w:val="24"/>
          <w:rtl/>
          <w:lang w:bidi="ar-DZ"/>
        </w:rPr>
        <w:t>( القرن</w:t>
      </w:r>
      <w:proofErr w:type="gramEnd"/>
      <w:r w:rsidRPr="00DE6173">
        <w:rPr>
          <w:rFonts w:asciiTheme="majorBidi" w:hAnsiTheme="majorBidi" w:cstheme="majorBidi"/>
          <w:sz w:val="24"/>
          <w:szCs w:val="24"/>
          <w:rtl/>
          <w:lang w:bidi="ar-DZ"/>
        </w:rPr>
        <w:t xml:space="preserve"> التاسع عشر في إفريقيا حتى </w:t>
      </w:r>
      <w:proofErr w:type="spellStart"/>
      <w:r w:rsidRPr="00DE6173">
        <w:rPr>
          <w:rFonts w:asciiTheme="majorBidi" w:hAnsiTheme="majorBidi" w:cstheme="majorBidi"/>
          <w:sz w:val="24"/>
          <w:szCs w:val="24"/>
          <w:rtl/>
          <w:lang w:bidi="ar-DZ"/>
        </w:rPr>
        <w:t>ثمانينياته</w:t>
      </w:r>
      <w:proofErr w:type="spellEnd"/>
      <w:r w:rsidRPr="00DE6173">
        <w:rPr>
          <w:rFonts w:asciiTheme="majorBidi" w:hAnsiTheme="majorBidi" w:cstheme="majorBidi"/>
          <w:sz w:val="24"/>
          <w:szCs w:val="24"/>
          <w:rtl/>
          <w:lang w:bidi="ar-DZ"/>
        </w:rPr>
        <w:t xml:space="preserve">) مجلد 6 ، اليونسكو، تحت إشراف، </w:t>
      </w:r>
      <w:proofErr w:type="spellStart"/>
      <w:r w:rsidRPr="00DE6173">
        <w:rPr>
          <w:rFonts w:asciiTheme="majorBidi" w:hAnsiTheme="majorBidi" w:cstheme="majorBidi"/>
          <w:sz w:val="24"/>
          <w:szCs w:val="24"/>
          <w:rtl/>
          <w:lang w:bidi="ar-DZ"/>
        </w:rPr>
        <w:t>ج.ف</w:t>
      </w:r>
      <w:proofErr w:type="spellEnd"/>
      <w:r w:rsidRPr="00DE6173">
        <w:rPr>
          <w:rFonts w:asciiTheme="majorBidi" w:hAnsiTheme="majorBidi" w:cstheme="majorBidi"/>
          <w:sz w:val="24"/>
          <w:szCs w:val="24"/>
          <w:rtl/>
          <w:lang w:bidi="ar-DZ"/>
        </w:rPr>
        <w:t xml:space="preserve">. </w:t>
      </w:r>
      <w:proofErr w:type="spellStart"/>
      <w:r w:rsidRPr="00DE6173">
        <w:rPr>
          <w:rFonts w:asciiTheme="majorBidi" w:hAnsiTheme="majorBidi" w:cstheme="majorBidi"/>
          <w:sz w:val="24"/>
          <w:szCs w:val="24"/>
          <w:rtl/>
          <w:lang w:bidi="ar-DZ"/>
        </w:rPr>
        <w:t>آدى</w:t>
      </w:r>
      <w:proofErr w:type="spellEnd"/>
      <w:r w:rsidRPr="00DE6173">
        <w:rPr>
          <w:rFonts w:asciiTheme="majorBidi" w:hAnsiTheme="majorBidi" w:cstheme="majorBidi"/>
          <w:sz w:val="24"/>
          <w:szCs w:val="24"/>
          <w:rtl/>
          <w:lang w:bidi="ar-DZ"/>
        </w:rPr>
        <w:t xml:space="preserve"> </w:t>
      </w:r>
      <w:proofErr w:type="spellStart"/>
      <w:r w:rsidRPr="00DE6173">
        <w:rPr>
          <w:rFonts w:asciiTheme="majorBidi" w:hAnsiTheme="majorBidi" w:cstheme="majorBidi"/>
          <w:sz w:val="24"/>
          <w:szCs w:val="24"/>
          <w:rtl/>
          <w:lang w:bidi="ar-DZ"/>
        </w:rPr>
        <w:t>آجايي</w:t>
      </w:r>
      <w:proofErr w:type="spellEnd"/>
      <w:r w:rsidRPr="00DE6173">
        <w:rPr>
          <w:rFonts w:asciiTheme="majorBidi" w:hAnsiTheme="majorBidi" w:cstheme="majorBidi"/>
          <w:sz w:val="24"/>
          <w:szCs w:val="24"/>
          <w:rtl/>
          <w:lang w:bidi="ar-DZ"/>
        </w:rPr>
        <w:t>، مطبعة حسيب وأولاده، لبنان، ط1، 1996.</w:t>
      </w:r>
    </w:p>
    <w:p w:rsidR="00AF2EB6" w:rsidRPr="00DE6173" w:rsidRDefault="00AF2EB6" w:rsidP="00DE6173">
      <w:pPr>
        <w:pStyle w:val="Notedebasdepage"/>
        <w:bidi/>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rtl/>
          <w:lang w:bidi="ar-DZ"/>
        </w:rPr>
        <w:t>دعاشي</w:t>
      </w:r>
      <w:proofErr w:type="spellEnd"/>
      <w:r w:rsidRPr="00DE6173">
        <w:rPr>
          <w:rFonts w:asciiTheme="majorBidi" w:hAnsiTheme="majorBidi" w:cstheme="majorBidi"/>
          <w:sz w:val="24"/>
          <w:szCs w:val="24"/>
          <w:rtl/>
          <w:lang w:bidi="ar-DZ"/>
        </w:rPr>
        <w:t xml:space="preserve"> </w:t>
      </w:r>
      <w:proofErr w:type="gramStart"/>
      <w:r w:rsidRPr="00DE6173">
        <w:rPr>
          <w:rFonts w:asciiTheme="majorBidi" w:hAnsiTheme="majorBidi" w:cstheme="majorBidi"/>
          <w:sz w:val="24"/>
          <w:szCs w:val="24"/>
          <w:rtl/>
          <w:lang w:bidi="ar-DZ"/>
        </w:rPr>
        <w:t>سميرة ،</w:t>
      </w:r>
      <w:proofErr w:type="gramEnd"/>
      <w:r w:rsidRPr="00DE6173">
        <w:rPr>
          <w:rFonts w:asciiTheme="majorBidi" w:hAnsiTheme="majorBidi" w:cstheme="majorBidi"/>
          <w:sz w:val="24"/>
          <w:szCs w:val="24"/>
          <w:rtl/>
          <w:lang w:bidi="ar-DZ"/>
        </w:rPr>
        <w:t xml:space="preserve"> </w:t>
      </w:r>
      <w:r w:rsidRPr="00DE6173">
        <w:rPr>
          <w:rFonts w:asciiTheme="majorBidi" w:hAnsiTheme="majorBidi" w:cstheme="majorBidi"/>
          <w:b/>
          <w:bCs/>
          <w:sz w:val="24"/>
          <w:szCs w:val="24"/>
          <w:rtl/>
          <w:lang w:bidi="ar-DZ"/>
        </w:rPr>
        <w:t>من تجارة البشر إلى موارد الأرض: مقاربة تحليلية حول التجارة الفرنسية في إفريقيا الغربية والصحراء الجزائرية 1638-1945م</w:t>
      </w:r>
      <w:r w:rsidRPr="00DE6173">
        <w:rPr>
          <w:rFonts w:asciiTheme="majorBidi" w:hAnsiTheme="majorBidi" w:cstheme="majorBidi"/>
          <w:sz w:val="24"/>
          <w:szCs w:val="24"/>
          <w:rtl/>
          <w:lang w:bidi="ar-DZ"/>
        </w:rPr>
        <w:t xml:space="preserve">، أطروحة الدكتوراه، جامعة الحاج لخضر باتنة، قسم التاريخ والآثار، 2021-2022. </w:t>
      </w:r>
    </w:p>
    <w:p w:rsidR="00AF2EB6" w:rsidRPr="00DE6173" w:rsidRDefault="00AF2EB6" w:rsidP="00DE6173">
      <w:pPr>
        <w:pStyle w:val="Notedebasdepage"/>
        <w:bidi/>
        <w:jc w:val="lowKashida"/>
        <w:rPr>
          <w:rFonts w:asciiTheme="majorBidi" w:hAnsiTheme="majorBidi" w:cstheme="majorBidi"/>
          <w:sz w:val="24"/>
          <w:szCs w:val="24"/>
          <w:lang w:bidi="ar-DZ"/>
        </w:rPr>
      </w:pPr>
    </w:p>
    <w:p w:rsidR="00AF2EB6" w:rsidRPr="00DE6173" w:rsidRDefault="00AF2EB6" w:rsidP="00DE6173">
      <w:pPr>
        <w:pStyle w:val="Paragraphedeliste"/>
        <w:bidi/>
        <w:ind w:left="360"/>
        <w:rPr>
          <w:rFonts w:asciiTheme="majorBidi" w:hAnsiTheme="majorBidi" w:cstheme="majorBidi"/>
          <w:b/>
          <w:bCs/>
          <w:sz w:val="24"/>
          <w:szCs w:val="24"/>
          <w:lang w:bidi="ar-DZ"/>
        </w:rPr>
      </w:pPr>
      <w:proofErr w:type="gramStart"/>
      <w:r w:rsidRPr="00DE6173">
        <w:rPr>
          <w:rFonts w:asciiTheme="majorBidi" w:hAnsiTheme="majorBidi" w:cstheme="majorBidi"/>
          <w:b/>
          <w:bCs/>
          <w:sz w:val="24"/>
          <w:szCs w:val="24"/>
          <w:rtl/>
          <w:lang w:bidi="ar-DZ"/>
        </w:rPr>
        <w:t>المصادر  والمراجع</w:t>
      </w:r>
      <w:proofErr w:type="gramEnd"/>
      <w:r w:rsidRPr="00DE6173">
        <w:rPr>
          <w:rFonts w:asciiTheme="majorBidi" w:hAnsiTheme="majorBidi" w:cstheme="majorBidi"/>
          <w:b/>
          <w:bCs/>
          <w:sz w:val="24"/>
          <w:szCs w:val="24"/>
          <w:rtl/>
          <w:lang w:bidi="ar-DZ"/>
        </w:rPr>
        <w:t xml:space="preserve"> باللغة الأجنبية:</w:t>
      </w:r>
    </w:p>
    <w:p w:rsidR="00AF2EB6" w:rsidRPr="00DE6173" w:rsidRDefault="00AF2EB6" w:rsidP="00DE6173">
      <w:pPr>
        <w:pStyle w:val="Paragraphedeliste"/>
        <w:ind w:left="360"/>
        <w:jc w:val="lowKashida"/>
        <w:rPr>
          <w:rFonts w:asciiTheme="majorBidi" w:hAnsiTheme="majorBidi" w:cstheme="majorBidi"/>
          <w:sz w:val="24"/>
          <w:szCs w:val="24"/>
        </w:rPr>
      </w:pPr>
      <w:proofErr w:type="spellStart"/>
      <w:r w:rsidRPr="00DE6173">
        <w:rPr>
          <w:rFonts w:asciiTheme="majorBidi" w:hAnsiTheme="majorBidi" w:cstheme="majorBidi"/>
          <w:sz w:val="24"/>
          <w:szCs w:val="24"/>
        </w:rPr>
        <w:t>Carette.E</w:t>
      </w:r>
      <w:proofErr w:type="spellEnd"/>
      <w:r w:rsidRPr="00DE6173">
        <w:rPr>
          <w:rFonts w:asciiTheme="majorBidi" w:hAnsiTheme="majorBidi" w:cstheme="majorBidi"/>
          <w:sz w:val="24"/>
          <w:szCs w:val="24"/>
        </w:rPr>
        <w:t>, Recherches sur la géographie et le commerce de l'Algérie Méridionale, T.8,</w:t>
      </w:r>
      <w:r w:rsidRPr="00DE6173">
        <w:rPr>
          <w:rFonts w:asciiTheme="majorBidi" w:hAnsiTheme="majorBidi" w:cstheme="majorBidi"/>
          <w:sz w:val="24"/>
          <w:szCs w:val="24"/>
          <w:rtl/>
        </w:rPr>
        <w:t xml:space="preserve"> </w:t>
      </w:r>
      <w:r w:rsidRPr="00DE6173">
        <w:rPr>
          <w:rFonts w:asciiTheme="majorBidi" w:hAnsiTheme="majorBidi" w:cstheme="majorBidi"/>
          <w:sz w:val="24"/>
          <w:szCs w:val="24"/>
        </w:rPr>
        <w:t xml:space="preserve">Imp. </w:t>
      </w:r>
      <w:proofErr w:type="spellStart"/>
      <w:r w:rsidRPr="00DE6173">
        <w:rPr>
          <w:rFonts w:asciiTheme="majorBidi" w:hAnsiTheme="majorBidi" w:cstheme="majorBidi"/>
          <w:sz w:val="24"/>
          <w:szCs w:val="24"/>
        </w:rPr>
        <w:t>Royole</w:t>
      </w:r>
      <w:proofErr w:type="spellEnd"/>
      <w:r w:rsidRPr="00DE6173">
        <w:rPr>
          <w:rFonts w:asciiTheme="majorBidi" w:hAnsiTheme="majorBidi" w:cstheme="majorBidi"/>
          <w:sz w:val="24"/>
          <w:szCs w:val="24"/>
        </w:rPr>
        <w:t xml:space="preserve">, </w:t>
      </w:r>
      <w:proofErr w:type="gramStart"/>
      <w:r w:rsidRPr="00DE6173">
        <w:rPr>
          <w:rFonts w:asciiTheme="majorBidi" w:hAnsiTheme="majorBidi" w:cstheme="majorBidi"/>
          <w:sz w:val="24"/>
          <w:szCs w:val="24"/>
        </w:rPr>
        <w:t>Paris ,</w:t>
      </w:r>
      <w:proofErr w:type="gramEnd"/>
      <w:r w:rsidRPr="00DE6173">
        <w:rPr>
          <w:rFonts w:asciiTheme="majorBidi" w:hAnsiTheme="majorBidi" w:cstheme="majorBidi"/>
          <w:sz w:val="24"/>
          <w:szCs w:val="24"/>
        </w:rPr>
        <w:t xml:space="preserve"> 1844.</w:t>
      </w:r>
    </w:p>
    <w:p w:rsidR="00AF2EB6" w:rsidRPr="00DE6173" w:rsidRDefault="00AF2EB6" w:rsidP="00DE6173">
      <w:pPr>
        <w:pStyle w:val="Notedebasdepage"/>
        <w:ind w:left="360"/>
        <w:jc w:val="lowKashida"/>
        <w:rPr>
          <w:rFonts w:asciiTheme="majorBidi" w:hAnsiTheme="majorBidi" w:cstheme="majorBidi"/>
          <w:sz w:val="24"/>
          <w:szCs w:val="24"/>
          <w:rtl/>
          <w:lang w:bidi="ar-DZ"/>
        </w:rPr>
      </w:pPr>
      <w:proofErr w:type="spellStart"/>
      <w:r w:rsidRPr="00DE6173">
        <w:rPr>
          <w:rFonts w:asciiTheme="majorBidi" w:hAnsiTheme="majorBidi" w:cstheme="majorBidi"/>
          <w:sz w:val="24"/>
          <w:szCs w:val="24"/>
          <w:lang w:bidi="ar-DZ"/>
        </w:rPr>
        <w:t>Ch.C.F.M</w:t>
      </w:r>
      <w:proofErr w:type="spellEnd"/>
      <w:r w:rsidRPr="00DE6173">
        <w:rPr>
          <w:rFonts w:asciiTheme="majorBidi" w:hAnsiTheme="majorBidi" w:cstheme="majorBidi"/>
          <w:sz w:val="24"/>
          <w:szCs w:val="24"/>
          <w:lang w:bidi="ar-DZ"/>
        </w:rPr>
        <w:t>, la Situation économique mondiale pendant la période 1929-1936, Alger, 1937.</w:t>
      </w:r>
    </w:p>
    <w:p w:rsidR="00AF2EB6" w:rsidRPr="00DE6173" w:rsidRDefault="00AF2EB6" w:rsidP="00DE6173">
      <w:pPr>
        <w:pStyle w:val="Paragraphedeliste"/>
        <w:ind w:left="360"/>
        <w:jc w:val="lowKashida"/>
        <w:rPr>
          <w:rFonts w:asciiTheme="majorBidi" w:hAnsiTheme="majorBidi" w:cstheme="majorBidi"/>
          <w:sz w:val="24"/>
          <w:szCs w:val="24"/>
        </w:rPr>
      </w:pPr>
      <w:proofErr w:type="spellStart"/>
      <w:r w:rsidRPr="00DE6173">
        <w:rPr>
          <w:rFonts w:asciiTheme="majorBidi" w:hAnsiTheme="majorBidi" w:cstheme="majorBidi"/>
          <w:sz w:val="24"/>
          <w:szCs w:val="24"/>
        </w:rPr>
        <w:t>Daumas</w:t>
      </w:r>
      <w:proofErr w:type="spellEnd"/>
      <w:r w:rsidRPr="00DE6173">
        <w:rPr>
          <w:rFonts w:asciiTheme="majorBidi" w:hAnsiTheme="majorBidi" w:cstheme="majorBidi"/>
          <w:sz w:val="24"/>
          <w:szCs w:val="24"/>
        </w:rPr>
        <w:t xml:space="preserve">, le Sahara Algérien </w:t>
      </w:r>
      <w:proofErr w:type="gramStart"/>
      <w:r w:rsidRPr="00DE6173">
        <w:rPr>
          <w:rFonts w:asciiTheme="majorBidi" w:hAnsiTheme="majorBidi" w:cstheme="majorBidi"/>
          <w:sz w:val="24"/>
          <w:szCs w:val="24"/>
        </w:rPr>
        <w:t>( études</w:t>
      </w:r>
      <w:proofErr w:type="gramEnd"/>
      <w:r w:rsidRPr="00DE6173">
        <w:rPr>
          <w:rFonts w:asciiTheme="majorBidi" w:hAnsiTheme="majorBidi" w:cstheme="majorBidi"/>
          <w:sz w:val="24"/>
          <w:szCs w:val="24"/>
        </w:rPr>
        <w:t>, géographiques, statistiques et historiques sur la région au sud des établissements français en Algérie)</w:t>
      </w:r>
      <w:r w:rsidRPr="00DE6173">
        <w:rPr>
          <w:rFonts w:asciiTheme="majorBidi" w:hAnsiTheme="majorBidi" w:cstheme="majorBidi"/>
          <w:color w:val="000000"/>
          <w:sz w:val="24"/>
          <w:szCs w:val="24"/>
        </w:rPr>
        <w:t>, S.M.E, Paris, 1845</w:t>
      </w:r>
      <w:r w:rsidRPr="00DE6173">
        <w:rPr>
          <w:rFonts w:asciiTheme="majorBidi" w:hAnsiTheme="majorBidi" w:cstheme="majorBidi"/>
          <w:sz w:val="24"/>
          <w:szCs w:val="24"/>
        </w:rPr>
        <w:t>.</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lang w:bidi="ar-DZ"/>
        </w:rPr>
        <w:t>Demontés</w:t>
      </w:r>
      <w:proofErr w:type="spellEnd"/>
      <w:r w:rsidRPr="00DE6173">
        <w:rPr>
          <w:rFonts w:asciiTheme="majorBidi" w:hAnsiTheme="majorBidi" w:cstheme="majorBidi"/>
          <w:sz w:val="24"/>
          <w:szCs w:val="24"/>
          <w:lang w:bidi="ar-DZ"/>
        </w:rPr>
        <w:t xml:space="preserve">. V, Renseignements sur l’Algérie économique, Office du </w:t>
      </w:r>
      <w:proofErr w:type="spellStart"/>
      <w:r w:rsidRPr="00DE6173">
        <w:rPr>
          <w:rFonts w:asciiTheme="majorBidi" w:hAnsiTheme="majorBidi" w:cstheme="majorBidi"/>
          <w:sz w:val="24"/>
          <w:szCs w:val="24"/>
          <w:lang w:bidi="ar-DZ"/>
        </w:rPr>
        <w:t>couvernement</w:t>
      </w:r>
      <w:proofErr w:type="spellEnd"/>
      <w:r w:rsidRPr="00DE6173">
        <w:rPr>
          <w:rFonts w:asciiTheme="majorBidi" w:hAnsiTheme="majorBidi" w:cstheme="majorBidi"/>
          <w:sz w:val="24"/>
          <w:szCs w:val="24"/>
          <w:lang w:bidi="ar-DZ"/>
        </w:rPr>
        <w:t xml:space="preserve"> général de l’</w:t>
      </w:r>
      <w:proofErr w:type="spellStart"/>
      <w:r w:rsidRPr="00DE6173">
        <w:rPr>
          <w:rFonts w:asciiTheme="majorBidi" w:hAnsiTheme="majorBidi" w:cstheme="majorBidi"/>
          <w:sz w:val="24"/>
          <w:szCs w:val="24"/>
          <w:lang w:bidi="ar-DZ"/>
        </w:rPr>
        <w:t>Agérie</w:t>
      </w:r>
      <w:proofErr w:type="spellEnd"/>
      <w:r w:rsidRPr="00DE6173">
        <w:rPr>
          <w:rFonts w:asciiTheme="majorBidi" w:hAnsiTheme="majorBidi" w:cstheme="majorBidi"/>
          <w:sz w:val="24"/>
          <w:szCs w:val="24"/>
          <w:lang w:bidi="ar-DZ"/>
        </w:rPr>
        <w:t>, Paris, 1922.</w:t>
      </w:r>
    </w:p>
    <w:p w:rsidR="00AF2EB6" w:rsidRPr="00DE6173" w:rsidRDefault="00AF2EB6" w:rsidP="00DE6173">
      <w:pPr>
        <w:pStyle w:val="Notedebasdepage"/>
        <w:ind w:left="360"/>
        <w:contextualSpacing/>
        <w:jc w:val="both"/>
        <w:rPr>
          <w:rFonts w:asciiTheme="majorBidi" w:hAnsiTheme="majorBidi" w:cstheme="majorBidi"/>
          <w:sz w:val="24"/>
          <w:szCs w:val="24"/>
          <w:lang w:bidi="ar-DZ"/>
        </w:rPr>
      </w:pPr>
      <w:r w:rsidRPr="00DE6173">
        <w:rPr>
          <w:rFonts w:asciiTheme="majorBidi" w:hAnsiTheme="majorBidi" w:cstheme="majorBidi"/>
          <w:noProof/>
          <w:sz w:val="24"/>
          <w:szCs w:val="24"/>
        </w:rPr>
        <w:t>D.A.C.C : renseignements statistiques agricoles , Année 1925-1960, alger, imp. Algérienne, S.D,</w:t>
      </w:r>
      <w:r w:rsidRPr="00DE6173">
        <w:rPr>
          <w:rFonts w:asciiTheme="majorBidi" w:hAnsiTheme="majorBidi" w:cstheme="majorBidi"/>
          <w:color w:val="000000"/>
          <w:sz w:val="24"/>
          <w:szCs w:val="24"/>
        </w:rPr>
        <w:t xml:space="preserve"> S.P.</w:t>
      </w:r>
    </w:p>
    <w:p w:rsidR="00AF2EB6" w:rsidRPr="00DE6173" w:rsidRDefault="00AF2EB6" w:rsidP="00DE6173">
      <w:pPr>
        <w:pStyle w:val="Paragraphedeliste"/>
        <w:ind w:left="360"/>
        <w:jc w:val="lowKashida"/>
        <w:rPr>
          <w:rFonts w:asciiTheme="majorBidi" w:hAnsiTheme="majorBidi" w:cstheme="majorBidi"/>
          <w:sz w:val="24"/>
          <w:szCs w:val="24"/>
        </w:rPr>
      </w:pPr>
      <w:proofErr w:type="gramStart"/>
      <w:r w:rsidRPr="00DE6173">
        <w:rPr>
          <w:rFonts w:asciiTheme="majorBidi" w:hAnsiTheme="majorBidi" w:cstheme="majorBidi"/>
          <w:sz w:val="24"/>
          <w:szCs w:val="24"/>
          <w:lang w:bidi="ar-DZ"/>
        </w:rPr>
        <w:t>Gautier  Emile</w:t>
      </w:r>
      <w:proofErr w:type="gramEnd"/>
      <w:r w:rsidRPr="00DE6173">
        <w:rPr>
          <w:rFonts w:asciiTheme="majorBidi" w:hAnsiTheme="majorBidi" w:cstheme="majorBidi"/>
          <w:sz w:val="24"/>
          <w:szCs w:val="24"/>
          <w:lang w:bidi="ar-DZ"/>
        </w:rPr>
        <w:t xml:space="preserve">, </w:t>
      </w:r>
      <w:r w:rsidRPr="00DE6173">
        <w:rPr>
          <w:rFonts w:asciiTheme="majorBidi" w:eastAsia="Times New Roman" w:hAnsiTheme="majorBidi" w:cstheme="majorBidi"/>
          <w:color w:val="000000"/>
          <w:sz w:val="24"/>
          <w:szCs w:val="24"/>
          <w:lang w:eastAsia="fr-FR"/>
        </w:rPr>
        <w:t>« Sahara Oranais », Annales de géographie , T 12, N° 63, 1903</w:t>
      </w:r>
    </w:p>
    <w:p w:rsidR="00AF2EB6" w:rsidRPr="00DE6173" w:rsidRDefault="00AF2EB6" w:rsidP="00DE6173">
      <w:pPr>
        <w:pStyle w:val="Notedebasdepage"/>
        <w:ind w:left="360"/>
        <w:jc w:val="lowKashida"/>
        <w:rPr>
          <w:rFonts w:asciiTheme="majorBidi" w:hAnsiTheme="majorBidi" w:cstheme="majorBidi"/>
          <w:sz w:val="24"/>
          <w:szCs w:val="24"/>
          <w:lang w:bidi="ar-DZ"/>
        </w:rPr>
      </w:pPr>
      <w:r w:rsidRPr="00DE6173">
        <w:rPr>
          <w:rFonts w:asciiTheme="majorBidi" w:hAnsiTheme="majorBidi" w:cstheme="majorBidi"/>
          <w:sz w:val="24"/>
          <w:szCs w:val="24"/>
          <w:lang w:bidi="ar-DZ"/>
        </w:rPr>
        <w:t>G.G.A, Direction de l’Agriculture du commerce et de la colonisation, Les sociétés de culture Indigènes (</w:t>
      </w:r>
      <w:proofErr w:type="spellStart"/>
      <w:r w:rsidRPr="00DE6173">
        <w:rPr>
          <w:rFonts w:asciiTheme="majorBidi" w:hAnsiTheme="majorBidi" w:cstheme="majorBidi"/>
          <w:sz w:val="24"/>
          <w:szCs w:val="24"/>
          <w:lang w:bidi="ar-DZ"/>
        </w:rPr>
        <w:t>Djammt</w:t>
      </w:r>
      <w:proofErr w:type="spellEnd"/>
      <w:r w:rsidRPr="00DE6173">
        <w:rPr>
          <w:rFonts w:asciiTheme="majorBidi" w:hAnsiTheme="majorBidi" w:cstheme="majorBidi"/>
          <w:sz w:val="24"/>
          <w:szCs w:val="24"/>
          <w:lang w:bidi="ar-DZ"/>
        </w:rPr>
        <w:t xml:space="preserve"> el </w:t>
      </w:r>
      <w:proofErr w:type="spellStart"/>
      <w:r w:rsidRPr="00DE6173">
        <w:rPr>
          <w:rFonts w:asciiTheme="majorBidi" w:hAnsiTheme="majorBidi" w:cstheme="majorBidi"/>
          <w:sz w:val="24"/>
          <w:szCs w:val="24"/>
          <w:lang w:bidi="ar-DZ"/>
        </w:rPr>
        <w:t>Falaha</w:t>
      </w:r>
      <w:proofErr w:type="spellEnd"/>
      <w:r w:rsidRPr="00DE6173">
        <w:rPr>
          <w:rFonts w:asciiTheme="majorBidi" w:hAnsiTheme="majorBidi" w:cstheme="majorBidi"/>
          <w:sz w:val="24"/>
          <w:szCs w:val="24"/>
          <w:lang w:bidi="ar-DZ"/>
        </w:rPr>
        <w:t>), janvier 1919, imp. Algérienne, Alger, 1919.</w:t>
      </w:r>
    </w:p>
    <w:p w:rsidR="00AF2EB6" w:rsidRPr="00DE6173" w:rsidRDefault="00AF2EB6" w:rsidP="00DE6173">
      <w:pPr>
        <w:pStyle w:val="Paragraphedeliste"/>
        <w:ind w:left="360"/>
        <w:jc w:val="lowKashida"/>
        <w:rPr>
          <w:rFonts w:asciiTheme="majorBidi" w:hAnsiTheme="majorBidi" w:cstheme="majorBidi"/>
          <w:sz w:val="24"/>
          <w:szCs w:val="24"/>
          <w:vertAlign w:val="superscript"/>
        </w:rPr>
      </w:pPr>
      <w:proofErr w:type="spellStart"/>
      <w:r w:rsidRPr="00DE6173">
        <w:rPr>
          <w:rFonts w:asciiTheme="majorBidi" w:hAnsiTheme="majorBidi" w:cstheme="majorBidi"/>
          <w:sz w:val="24"/>
          <w:szCs w:val="24"/>
        </w:rPr>
        <w:t>Lanessan</w:t>
      </w:r>
      <w:proofErr w:type="spellEnd"/>
      <w:r w:rsidRPr="00DE6173">
        <w:rPr>
          <w:rFonts w:asciiTheme="majorBidi" w:hAnsiTheme="majorBidi" w:cstheme="majorBidi"/>
          <w:sz w:val="24"/>
          <w:szCs w:val="24"/>
        </w:rPr>
        <w:t xml:space="preserve">, Jean-Louis, L'expansion coloniale de la </w:t>
      </w:r>
      <w:proofErr w:type="gramStart"/>
      <w:r w:rsidRPr="00DE6173">
        <w:rPr>
          <w:rFonts w:asciiTheme="majorBidi" w:hAnsiTheme="majorBidi" w:cstheme="majorBidi"/>
          <w:sz w:val="24"/>
          <w:szCs w:val="24"/>
        </w:rPr>
        <w:t>France ,</w:t>
      </w:r>
      <w:proofErr w:type="gramEnd"/>
      <w:r w:rsidRPr="00DE6173">
        <w:rPr>
          <w:rFonts w:asciiTheme="majorBidi" w:hAnsiTheme="majorBidi" w:cstheme="majorBidi"/>
          <w:sz w:val="24"/>
          <w:szCs w:val="24"/>
        </w:rPr>
        <w:t xml:space="preserve"> étude économique ,</w:t>
      </w:r>
      <w:r w:rsidRPr="00DE6173">
        <w:rPr>
          <w:rFonts w:asciiTheme="majorBidi" w:hAnsiTheme="majorBidi" w:cstheme="majorBidi"/>
          <w:sz w:val="24"/>
          <w:szCs w:val="24"/>
          <w:lang w:eastAsia="fr-FR"/>
        </w:rPr>
        <w:t xml:space="preserve"> politique et géographique sur les </w:t>
      </w:r>
      <w:r w:rsidRPr="00DE6173">
        <w:rPr>
          <w:rFonts w:asciiTheme="majorBidi" w:hAnsiTheme="majorBidi" w:cstheme="majorBidi"/>
          <w:sz w:val="24"/>
          <w:szCs w:val="24"/>
          <w:rtl/>
          <w:lang w:eastAsia="fr-FR"/>
        </w:rPr>
        <w:t xml:space="preserve"> </w:t>
      </w:r>
      <w:r w:rsidRPr="00DE6173">
        <w:rPr>
          <w:rFonts w:asciiTheme="majorBidi" w:hAnsiTheme="majorBidi" w:cstheme="majorBidi"/>
          <w:sz w:val="24"/>
          <w:szCs w:val="24"/>
          <w:lang w:eastAsia="fr-FR"/>
        </w:rPr>
        <w:t xml:space="preserve">établissements </w:t>
      </w:r>
      <w:r w:rsidRPr="00DE6173">
        <w:rPr>
          <w:rFonts w:asciiTheme="majorBidi" w:hAnsiTheme="majorBidi" w:cstheme="majorBidi"/>
          <w:sz w:val="24"/>
          <w:szCs w:val="24"/>
          <w:rtl/>
          <w:lang w:eastAsia="fr-FR"/>
        </w:rPr>
        <w:t xml:space="preserve"> </w:t>
      </w:r>
      <w:r w:rsidRPr="00DE6173">
        <w:rPr>
          <w:rFonts w:asciiTheme="majorBidi" w:hAnsiTheme="majorBidi" w:cstheme="majorBidi"/>
          <w:sz w:val="24"/>
          <w:szCs w:val="24"/>
          <w:lang w:eastAsia="fr-FR"/>
        </w:rPr>
        <w:t>français</w:t>
      </w:r>
      <w:r w:rsidRPr="00DE6173">
        <w:rPr>
          <w:rFonts w:asciiTheme="majorBidi" w:hAnsiTheme="majorBidi" w:cstheme="majorBidi"/>
          <w:sz w:val="24"/>
          <w:szCs w:val="24"/>
        </w:rPr>
        <w:t xml:space="preserve">, </w:t>
      </w:r>
      <w:proofErr w:type="spellStart"/>
      <w:r w:rsidRPr="00DE6173">
        <w:rPr>
          <w:rFonts w:asciiTheme="majorBidi" w:hAnsiTheme="majorBidi" w:cstheme="majorBidi"/>
          <w:sz w:val="24"/>
          <w:szCs w:val="24"/>
          <w:lang w:eastAsia="fr-FR"/>
        </w:rPr>
        <w:t>Imp</w:t>
      </w:r>
      <w:proofErr w:type="spellEnd"/>
      <w:r w:rsidRPr="00DE6173">
        <w:rPr>
          <w:rFonts w:asciiTheme="majorBidi" w:hAnsiTheme="majorBidi" w:cstheme="majorBidi"/>
          <w:sz w:val="24"/>
          <w:szCs w:val="24"/>
          <w:rtl/>
          <w:lang w:eastAsia="fr-FR"/>
        </w:rPr>
        <w:t>.</w:t>
      </w:r>
      <w:r w:rsidRPr="00DE6173">
        <w:rPr>
          <w:rFonts w:asciiTheme="majorBidi" w:hAnsiTheme="majorBidi" w:cstheme="majorBidi"/>
          <w:sz w:val="24"/>
          <w:szCs w:val="24"/>
          <w:lang w:eastAsia="fr-FR"/>
        </w:rPr>
        <w:t xml:space="preserve">  </w:t>
      </w:r>
      <w:proofErr w:type="gramStart"/>
      <w:r w:rsidRPr="00DE6173">
        <w:rPr>
          <w:rFonts w:asciiTheme="majorBidi" w:hAnsiTheme="majorBidi" w:cstheme="majorBidi"/>
          <w:sz w:val="24"/>
          <w:szCs w:val="24"/>
          <w:lang w:eastAsia="fr-FR"/>
        </w:rPr>
        <w:t>générale</w:t>
      </w:r>
      <w:proofErr w:type="gramEnd"/>
      <w:r w:rsidRPr="00DE6173">
        <w:rPr>
          <w:rFonts w:asciiTheme="majorBidi" w:hAnsiTheme="majorBidi" w:cstheme="majorBidi"/>
          <w:sz w:val="24"/>
          <w:szCs w:val="24"/>
          <w:lang w:eastAsia="fr-FR"/>
        </w:rPr>
        <w:t xml:space="preserve"> </w:t>
      </w:r>
      <w:proofErr w:type="spellStart"/>
      <w:r w:rsidRPr="00DE6173">
        <w:rPr>
          <w:rFonts w:asciiTheme="majorBidi" w:hAnsiTheme="majorBidi" w:cstheme="majorBidi"/>
          <w:sz w:val="24"/>
          <w:szCs w:val="24"/>
          <w:lang w:eastAsia="fr-FR"/>
        </w:rPr>
        <w:t>lahure</w:t>
      </w:r>
      <w:proofErr w:type="spellEnd"/>
      <w:r w:rsidRPr="00DE6173">
        <w:rPr>
          <w:rFonts w:asciiTheme="majorBidi" w:hAnsiTheme="majorBidi" w:cstheme="majorBidi"/>
          <w:sz w:val="24"/>
          <w:szCs w:val="24"/>
          <w:lang w:eastAsia="fr-FR"/>
        </w:rPr>
        <w:t>, Paris, 1886</w:t>
      </w:r>
      <w:r w:rsidRPr="00DE6173">
        <w:rPr>
          <w:rFonts w:asciiTheme="majorBidi" w:hAnsiTheme="majorBidi" w:cstheme="majorBidi"/>
          <w:sz w:val="24"/>
          <w:szCs w:val="24"/>
        </w:rPr>
        <w:t>.</w:t>
      </w:r>
    </w:p>
    <w:p w:rsidR="00AF2EB6" w:rsidRPr="00DE6173" w:rsidRDefault="00AF2EB6" w:rsidP="00DE6173">
      <w:pPr>
        <w:pStyle w:val="Paragraphedeliste"/>
        <w:ind w:left="360"/>
        <w:jc w:val="lowKashida"/>
        <w:rPr>
          <w:rFonts w:asciiTheme="majorBidi" w:hAnsiTheme="majorBidi" w:cstheme="majorBidi"/>
          <w:sz w:val="24"/>
          <w:szCs w:val="24"/>
        </w:rPr>
      </w:pPr>
      <w:r w:rsidRPr="00DE6173">
        <w:rPr>
          <w:rFonts w:asciiTheme="majorBidi" w:hAnsiTheme="majorBidi" w:cstheme="majorBidi"/>
          <w:sz w:val="24"/>
          <w:szCs w:val="24"/>
          <w:lang w:eastAsia="fr-FR"/>
        </w:rPr>
        <w:t>Rambaud M. Alfred,</w:t>
      </w:r>
      <w:r w:rsidRPr="00DE6173">
        <w:rPr>
          <w:rFonts w:asciiTheme="majorBidi" w:eastAsia="Times New Roman" w:hAnsiTheme="majorBidi" w:cstheme="majorBidi"/>
          <w:color w:val="000000"/>
          <w:sz w:val="24"/>
          <w:szCs w:val="24"/>
          <w:lang w:eastAsia="fr-FR"/>
        </w:rPr>
        <w:t xml:space="preserve"> la </w:t>
      </w:r>
      <w:proofErr w:type="spellStart"/>
      <w:r w:rsidRPr="00DE6173">
        <w:rPr>
          <w:rFonts w:asciiTheme="majorBidi" w:eastAsia="Times New Roman" w:hAnsiTheme="majorBidi" w:cstheme="majorBidi"/>
          <w:color w:val="000000"/>
          <w:sz w:val="24"/>
          <w:szCs w:val="24"/>
          <w:lang w:eastAsia="fr-FR"/>
        </w:rPr>
        <w:t>france</w:t>
      </w:r>
      <w:proofErr w:type="spellEnd"/>
      <w:r w:rsidRPr="00DE6173">
        <w:rPr>
          <w:rFonts w:asciiTheme="majorBidi" w:eastAsia="Times New Roman" w:hAnsiTheme="majorBidi" w:cstheme="majorBidi"/>
          <w:color w:val="000000"/>
          <w:sz w:val="24"/>
          <w:szCs w:val="24"/>
          <w:lang w:eastAsia="fr-FR"/>
        </w:rPr>
        <w:t xml:space="preserve"> coloniale (histoire - géographie – commerce), Imp.  </w:t>
      </w:r>
      <w:proofErr w:type="spellStart"/>
      <w:proofErr w:type="gramStart"/>
      <w:r w:rsidRPr="00DE6173">
        <w:rPr>
          <w:rFonts w:asciiTheme="majorBidi" w:eastAsia="Times New Roman" w:hAnsiTheme="majorBidi" w:cstheme="majorBidi"/>
          <w:color w:val="000000"/>
          <w:sz w:val="24"/>
          <w:szCs w:val="24"/>
          <w:lang w:eastAsia="fr-FR"/>
        </w:rPr>
        <w:t>charaire</w:t>
      </w:r>
      <w:proofErr w:type="spellEnd"/>
      <w:proofErr w:type="gramEnd"/>
      <w:r w:rsidRPr="00DE6173">
        <w:rPr>
          <w:rFonts w:asciiTheme="majorBidi" w:eastAsia="Times New Roman" w:hAnsiTheme="majorBidi" w:cstheme="majorBidi"/>
          <w:color w:val="000000"/>
          <w:sz w:val="24"/>
          <w:szCs w:val="24"/>
          <w:lang w:eastAsia="fr-FR"/>
        </w:rPr>
        <w:t xml:space="preserve"> et C</w:t>
      </w:r>
      <w:r w:rsidRPr="00DE6173">
        <w:rPr>
          <w:rFonts w:asciiTheme="majorBidi" w:eastAsia="Times New Roman" w:hAnsiTheme="majorBidi" w:cstheme="majorBidi"/>
          <w:color w:val="000000"/>
          <w:sz w:val="24"/>
          <w:szCs w:val="24"/>
          <w:vertAlign w:val="superscript"/>
          <w:lang w:eastAsia="fr-FR"/>
        </w:rPr>
        <w:t>ie</w:t>
      </w:r>
      <w:r w:rsidRPr="00DE6173">
        <w:rPr>
          <w:rFonts w:asciiTheme="majorBidi" w:eastAsia="Times New Roman" w:hAnsiTheme="majorBidi" w:cstheme="majorBidi"/>
          <w:color w:val="000000"/>
          <w:sz w:val="24"/>
          <w:szCs w:val="24"/>
          <w:lang w:eastAsia="fr-FR"/>
        </w:rPr>
        <w:t>, Paris, 1893</w:t>
      </w:r>
      <w:r w:rsidRPr="00DE6173">
        <w:rPr>
          <w:rFonts w:asciiTheme="majorBidi" w:hAnsiTheme="majorBidi" w:cstheme="majorBidi"/>
          <w:sz w:val="24"/>
          <w:szCs w:val="24"/>
        </w:rPr>
        <w:t>.</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rPr>
        <w:t>Schirmer</w:t>
      </w:r>
      <w:proofErr w:type="spellEnd"/>
      <w:r w:rsidRPr="00DE6173">
        <w:rPr>
          <w:rFonts w:asciiTheme="majorBidi" w:hAnsiTheme="majorBidi" w:cstheme="majorBidi"/>
          <w:sz w:val="24"/>
          <w:szCs w:val="24"/>
        </w:rPr>
        <w:t xml:space="preserve"> Henri, « Le </w:t>
      </w:r>
      <w:proofErr w:type="gramStart"/>
      <w:r w:rsidRPr="00DE6173">
        <w:rPr>
          <w:rFonts w:asciiTheme="majorBidi" w:hAnsiTheme="majorBidi" w:cstheme="majorBidi"/>
          <w:sz w:val="24"/>
          <w:szCs w:val="24"/>
        </w:rPr>
        <w:t>Touat ,</w:t>
      </w:r>
      <w:proofErr w:type="gramEnd"/>
      <w:r w:rsidRPr="00DE6173">
        <w:rPr>
          <w:rFonts w:asciiTheme="majorBidi" w:hAnsiTheme="majorBidi" w:cstheme="majorBidi"/>
          <w:sz w:val="24"/>
          <w:szCs w:val="24"/>
        </w:rPr>
        <w:t xml:space="preserve"> étude de géographie physique et économique », Annales de Géographie, 1</w:t>
      </w:r>
      <w:r w:rsidRPr="00DE6173">
        <w:rPr>
          <w:rFonts w:asciiTheme="majorBidi" w:hAnsiTheme="majorBidi" w:cstheme="majorBidi"/>
          <w:sz w:val="24"/>
          <w:szCs w:val="24"/>
          <w:vertAlign w:val="superscript"/>
        </w:rPr>
        <w:t>ère</w:t>
      </w:r>
      <w:r w:rsidRPr="00DE6173">
        <w:rPr>
          <w:rFonts w:asciiTheme="majorBidi" w:hAnsiTheme="majorBidi" w:cstheme="majorBidi"/>
          <w:sz w:val="24"/>
          <w:szCs w:val="24"/>
        </w:rPr>
        <w:t xml:space="preserve"> année, N°. </w:t>
      </w:r>
      <w:proofErr w:type="gramStart"/>
      <w:r w:rsidRPr="00DE6173">
        <w:rPr>
          <w:rFonts w:asciiTheme="majorBidi" w:hAnsiTheme="majorBidi" w:cstheme="majorBidi"/>
          <w:sz w:val="24"/>
          <w:szCs w:val="24"/>
        </w:rPr>
        <w:t>4 ,</w:t>
      </w:r>
      <w:proofErr w:type="gramEnd"/>
      <w:r w:rsidRPr="00DE6173">
        <w:rPr>
          <w:rFonts w:asciiTheme="majorBidi" w:hAnsiTheme="majorBidi" w:cstheme="majorBidi"/>
          <w:sz w:val="24"/>
          <w:szCs w:val="24"/>
        </w:rPr>
        <w:t xml:space="preserve"> 15 juillet 1892.</w:t>
      </w:r>
    </w:p>
    <w:p w:rsidR="00AF2EB6" w:rsidRPr="00DE6173" w:rsidRDefault="00AF2EB6" w:rsidP="00DE6173">
      <w:pPr>
        <w:pStyle w:val="Notedebasdepage"/>
        <w:ind w:left="360"/>
        <w:jc w:val="lowKashida"/>
        <w:rPr>
          <w:rFonts w:asciiTheme="majorBidi" w:hAnsiTheme="majorBidi" w:cstheme="majorBidi"/>
          <w:sz w:val="24"/>
          <w:szCs w:val="24"/>
          <w:lang w:bidi="ar-DZ"/>
        </w:rPr>
      </w:pPr>
      <w:r w:rsidRPr="00DE6173">
        <w:rPr>
          <w:rFonts w:asciiTheme="majorBidi" w:eastAsia="Calibri" w:hAnsiTheme="majorBidi" w:cstheme="majorBidi"/>
          <w:sz w:val="24"/>
          <w:szCs w:val="24"/>
        </w:rPr>
        <w:lastRenderedPageBreak/>
        <w:t>Sée Henri, La France économique et sociale au XIIIe siècle, Librairie Armand Colin, Paris, E1, 1925.</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lang w:bidi="ar-DZ"/>
        </w:rPr>
        <w:t>Stotz</w:t>
      </w:r>
      <w:proofErr w:type="spellEnd"/>
      <w:r w:rsidRPr="00DE6173">
        <w:rPr>
          <w:rFonts w:asciiTheme="majorBidi" w:hAnsiTheme="majorBidi" w:cstheme="majorBidi"/>
          <w:sz w:val="24"/>
          <w:szCs w:val="24"/>
          <w:lang w:bidi="ar-DZ"/>
        </w:rPr>
        <w:t xml:space="preserve">. </w:t>
      </w:r>
      <w:proofErr w:type="gramStart"/>
      <w:r w:rsidRPr="00DE6173">
        <w:rPr>
          <w:rFonts w:asciiTheme="majorBidi" w:hAnsiTheme="majorBidi" w:cstheme="majorBidi"/>
          <w:sz w:val="24"/>
          <w:szCs w:val="24"/>
          <w:lang w:bidi="ar-DZ"/>
        </w:rPr>
        <w:t>J.G</w:t>
      </w:r>
      <w:proofErr w:type="gramEnd"/>
      <w:r w:rsidRPr="00DE6173">
        <w:rPr>
          <w:rFonts w:asciiTheme="majorBidi" w:hAnsiTheme="majorBidi" w:cstheme="majorBidi"/>
          <w:sz w:val="24"/>
          <w:szCs w:val="24"/>
          <w:lang w:bidi="ar-DZ"/>
        </w:rPr>
        <w:t xml:space="preserve">, Questions actuelles d’agriculture et de colonisation Algérienne (la main-d’œuvre), </w:t>
      </w:r>
      <w:proofErr w:type="spellStart"/>
      <w:r w:rsidRPr="00DE6173">
        <w:rPr>
          <w:rFonts w:asciiTheme="majorBidi" w:hAnsiTheme="majorBidi" w:cstheme="majorBidi"/>
          <w:sz w:val="24"/>
          <w:szCs w:val="24"/>
          <w:lang w:bidi="ar-DZ"/>
        </w:rPr>
        <w:t>imp.Algéroise</w:t>
      </w:r>
      <w:proofErr w:type="spellEnd"/>
      <w:r w:rsidRPr="00DE6173">
        <w:rPr>
          <w:rFonts w:asciiTheme="majorBidi" w:hAnsiTheme="majorBidi" w:cstheme="majorBidi"/>
          <w:sz w:val="24"/>
          <w:szCs w:val="24"/>
          <w:lang w:bidi="ar-DZ"/>
        </w:rPr>
        <w:t>, Alger, 1931.</w:t>
      </w:r>
    </w:p>
    <w:p w:rsidR="00AF2EB6" w:rsidRPr="00DE6173" w:rsidRDefault="00AF2EB6" w:rsidP="00DE6173">
      <w:pPr>
        <w:pStyle w:val="Paragraphedeliste"/>
        <w:ind w:left="360"/>
        <w:jc w:val="lowKashida"/>
        <w:rPr>
          <w:rFonts w:asciiTheme="majorBidi" w:hAnsiTheme="majorBidi" w:cstheme="majorBidi"/>
          <w:sz w:val="24"/>
          <w:szCs w:val="24"/>
          <w:vertAlign w:val="superscript"/>
        </w:rPr>
      </w:pPr>
      <w:proofErr w:type="spellStart"/>
      <w:proofErr w:type="gramStart"/>
      <w:r w:rsidRPr="00DE6173">
        <w:rPr>
          <w:rFonts w:asciiTheme="majorBidi" w:hAnsiTheme="majorBidi" w:cstheme="majorBidi"/>
          <w:sz w:val="24"/>
          <w:szCs w:val="24"/>
          <w:lang w:eastAsia="fr-FR"/>
        </w:rPr>
        <w:t>Tinthoin</w:t>
      </w:r>
      <w:proofErr w:type="spellEnd"/>
      <w:r w:rsidRPr="00DE6173">
        <w:rPr>
          <w:rFonts w:asciiTheme="majorBidi" w:hAnsiTheme="majorBidi" w:cstheme="majorBidi"/>
          <w:sz w:val="24"/>
          <w:szCs w:val="24"/>
          <w:lang w:eastAsia="fr-FR"/>
        </w:rPr>
        <w:t> </w:t>
      </w:r>
      <w:r w:rsidRPr="00DE6173">
        <w:rPr>
          <w:rFonts w:asciiTheme="majorBidi" w:hAnsiTheme="majorBidi" w:cstheme="majorBidi"/>
          <w:sz w:val="24"/>
          <w:szCs w:val="24"/>
          <w:rtl/>
          <w:lang w:eastAsia="fr-FR" w:bidi="ar-DZ"/>
        </w:rPr>
        <w:t xml:space="preserve"> </w:t>
      </w:r>
      <w:r w:rsidRPr="00DE6173">
        <w:rPr>
          <w:rFonts w:asciiTheme="majorBidi" w:hAnsiTheme="majorBidi" w:cstheme="majorBidi"/>
          <w:sz w:val="24"/>
          <w:szCs w:val="24"/>
          <w:lang w:eastAsia="fr-FR"/>
        </w:rPr>
        <w:t>Robert</w:t>
      </w:r>
      <w:proofErr w:type="gramEnd"/>
      <w:r w:rsidRPr="00DE6173">
        <w:rPr>
          <w:rFonts w:asciiTheme="majorBidi" w:hAnsiTheme="majorBidi" w:cstheme="majorBidi"/>
          <w:sz w:val="24"/>
          <w:szCs w:val="24"/>
          <w:lang w:eastAsia="fr-FR"/>
        </w:rPr>
        <w:t xml:space="preserve">, </w:t>
      </w:r>
      <w:r w:rsidRPr="00DE6173">
        <w:rPr>
          <w:rFonts w:asciiTheme="majorBidi" w:hAnsiTheme="majorBidi" w:cstheme="majorBidi"/>
          <w:sz w:val="24"/>
          <w:szCs w:val="24"/>
          <w:u w:val="single"/>
          <w:lang w:eastAsia="fr-FR"/>
        </w:rPr>
        <w:t>«  Évolution récente de l'économie Algérienne »</w:t>
      </w:r>
      <w:r w:rsidRPr="00DE6173">
        <w:rPr>
          <w:rFonts w:asciiTheme="majorBidi" w:hAnsiTheme="majorBidi" w:cstheme="majorBidi"/>
          <w:sz w:val="24"/>
          <w:szCs w:val="24"/>
          <w:lang w:eastAsia="fr-FR"/>
        </w:rPr>
        <w:t> , Annales de Géographie, T</w:t>
      </w:r>
      <w:r w:rsidRPr="00DE6173">
        <w:rPr>
          <w:rFonts w:asciiTheme="majorBidi" w:hAnsiTheme="majorBidi" w:cstheme="majorBidi"/>
          <w:sz w:val="24"/>
          <w:szCs w:val="24"/>
          <w:rtl/>
          <w:lang w:eastAsia="fr-FR"/>
        </w:rPr>
        <w:t xml:space="preserve">. </w:t>
      </w:r>
      <w:r w:rsidRPr="00DE6173">
        <w:rPr>
          <w:rFonts w:asciiTheme="majorBidi" w:hAnsiTheme="majorBidi" w:cstheme="majorBidi"/>
          <w:sz w:val="24"/>
          <w:szCs w:val="24"/>
          <w:lang w:eastAsia="fr-FR"/>
        </w:rPr>
        <w:t>51, N°</w:t>
      </w:r>
      <w:r w:rsidRPr="00DE6173">
        <w:rPr>
          <w:rFonts w:asciiTheme="majorBidi" w:hAnsiTheme="majorBidi" w:cstheme="majorBidi"/>
          <w:sz w:val="24"/>
          <w:szCs w:val="24"/>
          <w:rtl/>
          <w:lang w:eastAsia="fr-FR"/>
        </w:rPr>
        <w:t>.</w:t>
      </w:r>
      <w:r w:rsidRPr="00DE6173">
        <w:rPr>
          <w:rFonts w:asciiTheme="majorBidi" w:hAnsiTheme="majorBidi" w:cstheme="majorBidi"/>
          <w:sz w:val="24"/>
          <w:szCs w:val="24"/>
          <w:lang w:eastAsia="fr-FR"/>
        </w:rPr>
        <w:t>287, 1942, marge N</w:t>
      </w:r>
      <w:r w:rsidRPr="00DE6173">
        <w:rPr>
          <w:rFonts w:asciiTheme="majorBidi" w:hAnsiTheme="majorBidi" w:cstheme="majorBidi"/>
          <w:sz w:val="24"/>
          <w:szCs w:val="24"/>
          <w:vertAlign w:val="superscript"/>
          <w:lang w:eastAsia="fr-FR"/>
        </w:rPr>
        <w:t>o</w:t>
      </w:r>
      <w:r w:rsidRPr="00DE6173">
        <w:rPr>
          <w:rFonts w:asciiTheme="majorBidi" w:hAnsiTheme="majorBidi" w:cstheme="majorBidi"/>
          <w:sz w:val="24"/>
          <w:szCs w:val="24"/>
          <w:lang w:eastAsia="fr-FR"/>
        </w:rPr>
        <w:t>.01.</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eastAsia="Calibri" w:hAnsiTheme="majorBidi" w:cstheme="majorBidi"/>
          <w:sz w:val="24"/>
          <w:szCs w:val="24"/>
        </w:rPr>
        <w:t>Tinthoin</w:t>
      </w:r>
      <w:proofErr w:type="spellEnd"/>
      <w:r w:rsidRPr="00DE6173">
        <w:rPr>
          <w:rFonts w:asciiTheme="majorBidi" w:eastAsia="Calibri" w:hAnsiTheme="majorBidi" w:cstheme="majorBidi"/>
          <w:sz w:val="24"/>
          <w:szCs w:val="24"/>
        </w:rPr>
        <w:t xml:space="preserve"> Robert, Le commerce de l'Algérie avec l'Empire français, </w:t>
      </w:r>
      <w:proofErr w:type="gramStart"/>
      <w:r w:rsidRPr="00DE6173">
        <w:rPr>
          <w:rFonts w:asciiTheme="majorBidi" w:eastAsia="Calibri" w:hAnsiTheme="majorBidi" w:cstheme="majorBidi"/>
          <w:sz w:val="24"/>
          <w:szCs w:val="24"/>
        </w:rPr>
        <w:t>In:</w:t>
      </w:r>
      <w:proofErr w:type="gramEnd"/>
      <w:r w:rsidRPr="00DE6173">
        <w:rPr>
          <w:rFonts w:asciiTheme="majorBidi" w:eastAsia="Calibri" w:hAnsiTheme="majorBidi" w:cstheme="majorBidi"/>
          <w:sz w:val="24"/>
          <w:szCs w:val="24"/>
        </w:rPr>
        <w:t xml:space="preserve"> Annales de Géographie, T. 48, N° 275-276, 1939.</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lang w:bidi="ar-DZ"/>
        </w:rPr>
        <w:t>Viollette</w:t>
      </w:r>
      <w:proofErr w:type="spellEnd"/>
      <w:r w:rsidRPr="00DE6173">
        <w:rPr>
          <w:rFonts w:asciiTheme="majorBidi" w:hAnsiTheme="majorBidi" w:cstheme="majorBidi"/>
          <w:sz w:val="24"/>
          <w:szCs w:val="24"/>
          <w:lang w:bidi="ar-DZ"/>
        </w:rPr>
        <w:t xml:space="preserve"> M. Maurice, Gouverneur général de </w:t>
      </w:r>
      <w:proofErr w:type="gramStart"/>
      <w:r w:rsidRPr="00DE6173">
        <w:rPr>
          <w:rFonts w:asciiTheme="majorBidi" w:hAnsiTheme="majorBidi" w:cstheme="majorBidi"/>
          <w:sz w:val="24"/>
          <w:szCs w:val="24"/>
          <w:lang w:bidi="ar-DZ"/>
        </w:rPr>
        <w:t>l’Algérie:</w:t>
      </w:r>
      <w:proofErr w:type="gramEnd"/>
      <w:r w:rsidRPr="00DE6173">
        <w:rPr>
          <w:rFonts w:asciiTheme="majorBidi" w:hAnsiTheme="majorBidi" w:cstheme="majorBidi"/>
          <w:sz w:val="24"/>
          <w:szCs w:val="24"/>
          <w:lang w:bidi="ar-DZ"/>
        </w:rPr>
        <w:t xml:space="preserve"> Statistique Agricole de l’Algérie (1901-1923), imprimerie Victor </w:t>
      </w:r>
      <w:proofErr w:type="spellStart"/>
      <w:r w:rsidRPr="00DE6173">
        <w:rPr>
          <w:rFonts w:asciiTheme="majorBidi" w:hAnsiTheme="majorBidi" w:cstheme="majorBidi"/>
          <w:sz w:val="24"/>
          <w:szCs w:val="24"/>
          <w:lang w:bidi="ar-DZ"/>
        </w:rPr>
        <w:t>Heintz</w:t>
      </w:r>
      <w:proofErr w:type="spellEnd"/>
      <w:r w:rsidRPr="00DE6173">
        <w:rPr>
          <w:rFonts w:asciiTheme="majorBidi" w:hAnsiTheme="majorBidi" w:cstheme="majorBidi"/>
          <w:sz w:val="24"/>
          <w:szCs w:val="24"/>
          <w:lang w:bidi="ar-DZ"/>
        </w:rPr>
        <w:t>, Alger, 1925.</w:t>
      </w:r>
    </w:p>
    <w:p w:rsidR="00AF2EB6" w:rsidRPr="00DE6173" w:rsidRDefault="00AF2EB6" w:rsidP="00DE6173">
      <w:pPr>
        <w:pStyle w:val="Notedebasdepage"/>
        <w:ind w:left="360"/>
        <w:jc w:val="lowKashida"/>
        <w:rPr>
          <w:rFonts w:asciiTheme="majorBidi" w:hAnsiTheme="majorBidi" w:cstheme="majorBidi"/>
          <w:sz w:val="24"/>
          <w:szCs w:val="24"/>
          <w:lang w:bidi="ar-DZ"/>
        </w:rPr>
      </w:pPr>
      <w:proofErr w:type="spellStart"/>
      <w:r w:rsidRPr="00DE6173">
        <w:rPr>
          <w:rFonts w:asciiTheme="majorBidi" w:hAnsiTheme="majorBidi" w:cstheme="majorBidi"/>
          <w:sz w:val="24"/>
          <w:szCs w:val="24"/>
          <w:lang w:bidi="ar-DZ"/>
        </w:rPr>
        <w:t>Viollette</w:t>
      </w:r>
      <w:proofErr w:type="spellEnd"/>
      <w:r w:rsidRPr="00DE6173">
        <w:rPr>
          <w:rFonts w:asciiTheme="majorBidi" w:hAnsiTheme="majorBidi" w:cstheme="majorBidi"/>
          <w:sz w:val="24"/>
          <w:szCs w:val="24"/>
          <w:lang w:bidi="ar-DZ"/>
        </w:rPr>
        <w:t xml:space="preserve"> </w:t>
      </w:r>
      <w:proofErr w:type="spellStart"/>
      <w:proofErr w:type="gramStart"/>
      <w:r w:rsidRPr="00DE6173">
        <w:rPr>
          <w:rFonts w:asciiTheme="majorBidi" w:hAnsiTheme="majorBidi" w:cstheme="majorBidi"/>
          <w:sz w:val="24"/>
          <w:szCs w:val="24"/>
          <w:lang w:bidi="ar-DZ"/>
        </w:rPr>
        <w:t>M.Maurice</w:t>
      </w:r>
      <w:proofErr w:type="spellEnd"/>
      <w:proofErr w:type="gramEnd"/>
      <w:r w:rsidRPr="00DE6173">
        <w:rPr>
          <w:rFonts w:asciiTheme="majorBidi" w:hAnsiTheme="majorBidi" w:cstheme="majorBidi"/>
          <w:sz w:val="24"/>
          <w:szCs w:val="24"/>
          <w:lang w:bidi="ar-DZ"/>
        </w:rPr>
        <w:t xml:space="preserve">, Statistique industrielle de </w:t>
      </w:r>
      <w:proofErr w:type="spellStart"/>
      <w:r w:rsidRPr="00DE6173">
        <w:rPr>
          <w:rFonts w:asciiTheme="majorBidi" w:hAnsiTheme="majorBidi" w:cstheme="majorBidi"/>
          <w:sz w:val="24"/>
          <w:szCs w:val="24"/>
          <w:lang w:bidi="ar-DZ"/>
        </w:rPr>
        <w:t>l’algérie</w:t>
      </w:r>
      <w:proofErr w:type="spellEnd"/>
      <w:r w:rsidRPr="00DE6173">
        <w:rPr>
          <w:rFonts w:asciiTheme="majorBidi" w:hAnsiTheme="majorBidi" w:cstheme="majorBidi"/>
          <w:sz w:val="24"/>
          <w:szCs w:val="24"/>
          <w:lang w:bidi="ar-DZ"/>
        </w:rPr>
        <w:t xml:space="preserve">, imp. </w:t>
      </w:r>
      <w:proofErr w:type="spellStart"/>
      <w:r w:rsidRPr="00DE6173">
        <w:rPr>
          <w:rFonts w:asciiTheme="majorBidi" w:hAnsiTheme="majorBidi" w:cstheme="majorBidi"/>
          <w:sz w:val="24"/>
          <w:szCs w:val="24"/>
          <w:lang w:bidi="ar-DZ"/>
        </w:rPr>
        <w:t>paul</w:t>
      </w:r>
      <w:proofErr w:type="spellEnd"/>
      <w:r w:rsidRPr="00DE6173">
        <w:rPr>
          <w:rFonts w:asciiTheme="majorBidi" w:hAnsiTheme="majorBidi" w:cstheme="majorBidi"/>
          <w:sz w:val="24"/>
          <w:szCs w:val="24"/>
          <w:lang w:bidi="ar-DZ"/>
        </w:rPr>
        <w:t xml:space="preserve"> </w:t>
      </w:r>
      <w:proofErr w:type="spellStart"/>
      <w:r w:rsidRPr="00DE6173">
        <w:rPr>
          <w:rFonts w:asciiTheme="majorBidi" w:hAnsiTheme="majorBidi" w:cstheme="majorBidi"/>
          <w:sz w:val="24"/>
          <w:szCs w:val="24"/>
          <w:lang w:bidi="ar-DZ"/>
        </w:rPr>
        <w:t>Angélis</w:t>
      </w:r>
      <w:proofErr w:type="spellEnd"/>
      <w:r w:rsidRPr="00DE6173">
        <w:rPr>
          <w:rFonts w:asciiTheme="majorBidi" w:hAnsiTheme="majorBidi" w:cstheme="majorBidi"/>
          <w:sz w:val="24"/>
          <w:szCs w:val="24"/>
          <w:lang w:bidi="ar-DZ"/>
        </w:rPr>
        <w:t>, Alger, 1926.</w:t>
      </w:r>
    </w:p>
    <w:p w:rsidR="00AF2EB6" w:rsidRPr="00DE6173" w:rsidRDefault="00AF2EB6" w:rsidP="00DE6173">
      <w:pPr>
        <w:pStyle w:val="Notedebasdepage"/>
        <w:ind w:left="360"/>
        <w:jc w:val="lowKashida"/>
        <w:rPr>
          <w:rFonts w:asciiTheme="majorBidi" w:hAnsiTheme="majorBidi" w:cstheme="majorBidi"/>
          <w:sz w:val="24"/>
          <w:szCs w:val="24"/>
          <w:lang w:bidi="ar-DZ"/>
        </w:rPr>
      </w:pPr>
      <w:r w:rsidRPr="00DE6173">
        <w:rPr>
          <w:rFonts w:asciiTheme="majorBidi" w:hAnsiTheme="majorBidi" w:cstheme="majorBidi"/>
          <w:sz w:val="24"/>
          <w:szCs w:val="24"/>
        </w:rPr>
        <w:t xml:space="preserve">Arnould, la balance du commerce et des relations commerciales </w:t>
      </w:r>
      <w:proofErr w:type="spellStart"/>
      <w:r w:rsidRPr="00DE6173">
        <w:rPr>
          <w:rFonts w:asciiTheme="majorBidi" w:hAnsiTheme="majorBidi" w:cstheme="majorBidi"/>
          <w:sz w:val="24"/>
          <w:szCs w:val="24"/>
        </w:rPr>
        <w:t>exterieures</w:t>
      </w:r>
      <w:proofErr w:type="spellEnd"/>
      <w:r w:rsidRPr="00DE6173">
        <w:rPr>
          <w:rFonts w:asciiTheme="majorBidi" w:hAnsiTheme="majorBidi" w:cstheme="majorBidi"/>
          <w:sz w:val="24"/>
          <w:szCs w:val="24"/>
        </w:rPr>
        <w:t xml:space="preserve"> de France, dans toutes les parties globe, T</w:t>
      </w:r>
      <w:proofErr w:type="gramStart"/>
      <w:r w:rsidRPr="00DE6173">
        <w:rPr>
          <w:rFonts w:asciiTheme="majorBidi" w:hAnsiTheme="majorBidi" w:cstheme="majorBidi"/>
          <w:sz w:val="24"/>
          <w:szCs w:val="24"/>
        </w:rPr>
        <w:t>1,  Lib</w:t>
      </w:r>
      <w:proofErr w:type="gramEnd"/>
      <w:r w:rsidRPr="00DE6173">
        <w:rPr>
          <w:rFonts w:asciiTheme="majorBidi" w:hAnsiTheme="majorBidi" w:cstheme="majorBidi"/>
          <w:sz w:val="24"/>
          <w:szCs w:val="24"/>
        </w:rPr>
        <w:t>-</w:t>
      </w:r>
      <w:proofErr w:type="spellStart"/>
      <w:r w:rsidRPr="00DE6173">
        <w:rPr>
          <w:rFonts w:asciiTheme="majorBidi" w:hAnsiTheme="majorBidi" w:cstheme="majorBidi"/>
          <w:sz w:val="24"/>
          <w:szCs w:val="24"/>
        </w:rPr>
        <w:t>Imp</w:t>
      </w:r>
      <w:proofErr w:type="spellEnd"/>
      <w:r w:rsidRPr="00DE6173">
        <w:rPr>
          <w:rFonts w:asciiTheme="majorBidi" w:hAnsiTheme="majorBidi" w:cstheme="majorBidi"/>
          <w:sz w:val="24"/>
          <w:szCs w:val="24"/>
        </w:rPr>
        <w:t xml:space="preserve"> </w:t>
      </w:r>
      <w:proofErr w:type="spellStart"/>
      <w:r w:rsidRPr="00DE6173">
        <w:rPr>
          <w:rFonts w:asciiTheme="majorBidi" w:hAnsiTheme="majorBidi" w:cstheme="majorBidi"/>
          <w:sz w:val="24"/>
          <w:szCs w:val="24"/>
        </w:rPr>
        <w:t>Esisson</w:t>
      </w:r>
      <w:proofErr w:type="spellEnd"/>
      <w:r w:rsidRPr="00DE6173">
        <w:rPr>
          <w:rFonts w:asciiTheme="majorBidi" w:hAnsiTheme="majorBidi" w:cstheme="majorBidi"/>
          <w:sz w:val="24"/>
          <w:szCs w:val="24"/>
        </w:rPr>
        <w:t>, Paris, E2, N.D.</w:t>
      </w:r>
    </w:p>
    <w:p w:rsidR="00AF2EB6" w:rsidRPr="00DE6173" w:rsidRDefault="00AF2EB6" w:rsidP="00DE6173">
      <w:pPr>
        <w:pStyle w:val="Paragraphedeliste"/>
        <w:ind w:left="360"/>
        <w:jc w:val="lowKashida"/>
        <w:rPr>
          <w:rFonts w:asciiTheme="majorBidi" w:hAnsiTheme="majorBidi" w:cstheme="majorBidi"/>
          <w:sz w:val="24"/>
          <w:szCs w:val="24"/>
        </w:rPr>
      </w:pPr>
      <w:proofErr w:type="spellStart"/>
      <w:proofErr w:type="gramStart"/>
      <w:r w:rsidRPr="00DE6173">
        <w:rPr>
          <w:rFonts w:asciiTheme="majorBidi" w:hAnsiTheme="majorBidi" w:cstheme="majorBidi"/>
          <w:sz w:val="24"/>
          <w:szCs w:val="24"/>
          <w:lang w:bidi="ar-DZ"/>
        </w:rPr>
        <w:t>Derregagaix</w:t>
      </w:r>
      <w:proofErr w:type="spellEnd"/>
      <w:r w:rsidRPr="00DE6173">
        <w:rPr>
          <w:rFonts w:asciiTheme="majorBidi" w:hAnsiTheme="majorBidi" w:cstheme="majorBidi"/>
          <w:sz w:val="24"/>
          <w:szCs w:val="24"/>
          <w:lang w:bidi="ar-DZ"/>
        </w:rPr>
        <w:t> .V</w:t>
      </w:r>
      <w:proofErr w:type="gramEnd"/>
      <w:r w:rsidRPr="00DE6173">
        <w:rPr>
          <w:rFonts w:asciiTheme="majorBidi" w:hAnsiTheme="majorBidi" w:cstheme="majorBidi"/>
          <w:sz w:val="24"/>
          <w:szCs w:val="24"/>
          <w:lang w:bidi="ar-DZ"/>
        </w:rPr>
        <w:t> ,</w:t>
      </w:r>
      <w:r w:rsidRPr="00DE6173">
        <w:rPr>
          <w:rFonts w:asciiTheme="majorBidi" w:eastAsia="Times New Roman" w:hAnsiTheme="majorBidi" w:cstheme="majorBidi"/>
          <w:color w:val="000000"/>
          <w:sz w:val="24"/>
          <w:szCs w:val="24"/>
          <w:lang w:eastAsia="fr-FR"/>
        </w:rPr>
        <w:t xml:space="preserve"> Exploration du Sahara , les deux missions du lieutenant-colonel Flatters, Imp. </w:t>
      </w:r>
      <w:proofErr w:type="spellStart"/>
      <w:r w:rsidRPr="00DE6173">
        <w:rPr>
          <w:rFonts w:asciiTheme="majorBidi" w:eastAsia="Times New Roman" w:hAnsiTheme="majorBidi" w:cstheme="majorBidi"/>
          <w:color w:val="000000"/>
          <w:sz w:val="24"/>
          <w:szCs w:val="24"/>
          <w:lang w:eastAsia="fr-FR"/>
        </w:rPr>
        <w:t>émile</w:t>
      </w:r>
      <w:proofErr w:type="spellEnd"/>
      <w:r w:rsidRPr="00DE6173">
        <w:rPr>
          <w:rFonts w:asciiTheme="majorBidi" w:eastAsia="Times New Roman" w:hAnsiTheme="majorBidi" w:cstheme="majorBidi"/>
          <w:color w:val="000000"/>
          <w:sz w:val="24"/>
          <w:szCs w:val="24"/>
          <w:lang w:eastAsia="fr-FR"/>
        </w:rPr>
        <w:t xml:space="preserve"> martinet, Paris, 1882</w:t>
      </w:r>
      <w:r w:rsidRPr="00DE6173">
        <w:rPr>
          <w:rFonts w:asciiTheme="majorBidi" w:hAnsiTheme="majorBidi" w:cstheme="majorBidi"/>
          <w:sz w:val="24"/>
          <w:szCs w:val="24"/>
          <w:lang w:bidi="ar-DZ"/>
        </w:rPr>
        <w:t>.</w:t>
      </w:r>
    </w:p>
    <w:p w:rsidR="00AF2EB6" w:rsidRPr="00DE6173" w:rsidRDefault="00AF2EB6" w:rsidP="00DE6173">
      <w:pPr>
        <w:pStyle w:val="Paragraphedeliste"/>
        <w:ind w:left="360"/>
        <w:jc w:val="lowKashida"/>
        <w:rPr>
          <w:rFonts w:asciiTheme="majorBidi" w:hAnsiTheme="majorBidi" w:cstheme="majorBidi"/>
          <w:sz w:val="24"/>
          <w:szCs w:val="24"/>
        </w:rPr>
      </w:pPr>
      <w:proofErr w:type="spellStart"/>
      <w:r w:rsidRPr="00DE6173">
        <w:rPr>
          <w:rFonts w:asciiTheme="majorBidi" w:hAnsiTheme="majorBidi" w:cstheme="majorBidi"/>
          <w:sz w:val="24"/>
          <w:szCs w:val="24"/>
        </w:rPr>
        <w:t>Bourgeot</w:t>
      </w:r>
      <w:proofErr w:type="spellEnd"/>
      <w:r w:rsidRPr="00DE6173">
        <w:rPr>
          <w:rFonts w:asciiTheme="majorBidi" w:hAnsiTheme="majorBidi" w:cstheme="majorBidi"/>
          <w:sz w:val="24"/>
          <w:szCs w:val="24"/>
        </w:rPr>
        <w:t xml:space="preserve"> André, </w:t>
      </w:r>
      <w:r w:rsidRPr="00DE6173">
        <w:rPr>
          <w:rFonts w:asciiTheme="majorBidi" w:hAnsiTheme="majorBidi" w:cstheme="majorBidi"/>
          <w:sz w:val="24"/>
          <w:szCs w:val="24"/>
          <w:u w:val="single"/>
          <w:lang w:bidi="ar-DZ"/>
        </w:rPr>
        <w:t>« </w:t>
      </w:r>
      <w:r w:rsidRPr="00DE6173">
        <w:rPr>
          <w:rFonts w:asciiTheme="majorBidi" w:hAnsiTheme="majorBidi" w:cstheme="majorBidi"/>
          <w:sz w:val="24"/>
          <w:szCs w:val="24"/>
          <w:u w:val="single"/>
        </w:rPr>
        <w:t xml:space="preserve">Les échanges transsahariens, la </w:t>
      </w:r>
      <w:proofErr w:type="spellStart"/>
      <w:r w:rsidRPr="00DE6173">
        <w:rPr>
          <w:rFonts w:asciiTheme="majorBidi" w:hAnsiTheme="majorBidi" w:cstheme="majorBidi"/>
          <w:sz w:val="24"/>
          <w:szCs w:val="24"/>
          <w:u w:val="single"/>
        </w:rPr>
        <w:t>Senusiya</w:t>
      </w:r>
      <w:proofErr w:type="spellEnd"/>
      <w:r w:rsidRPr="00DE6173">
        <w:rPr>
          <w:rFonts w:asciiTheme="majorBidi" w:hAnsiTheme="majorBidi" w:cstheme="majorBidi"/>
          <w:sz w:val="24"/>
          <w:szCs w:val="24"/>
          <w:u w:val="single"/>
        </w:rPr>
        <w:t xml:space="preserve"> et les révoltes </w:t>
      </w:r>
      <w:proofErr w:type="spellStart"/>
      <w:r w:rsidRPr="00DE6173">
        <w:rPr>
          <w:rFonts w:asciiTheme="majorBidi" w:hAnsiTheme="majorBidi" w:cstheme="majorBidi"/>
          <w:sz w:val="24"/>
          <w:szCs w:val="24"/>
          <w:u w:val="single"/>
        </w:rPr>
        <w:t>Twareg</w:t>
      </w:r>
      <w:proofErr w:type="spellEnd"/>
      <w:r w:rsidRPr="00DE6173">
        <w:rPr>
          <w:rFonts w:asciiTheme="majorBidi" w:hAnsiTheme="majorBidi" w:cstheme="majorBidi"/>
          <w:sz w:val="24"/>
          <w:szCs w:val="24"/>
          <w:u w:val="single"/>
        </w:rPr>
        <w:t xml:space="preserve"> de 1916-</w:t>
      </w:r>
      <w:proofErr w:type="gramStart"/>
      <w:r w:rsidRPr="00DE6173">
        <w:rPr>
          <w:rFonts w:asciiTheme="majorBidi" w:hAnsiTheme="majorBidi" w:cstheme="majorBidi"/>
          <w:sz w:val="24"/>
          <w:szCs w:val="24"/>
          <w:u w:val="single"/>
        </w:rPr>
        <w:t>17</w:t>
      </w:r>
      <w:r w:rsidRPr="00DE6173">
        <w:rPr>
          <w:rFonts w:asciiTheme="majorBidi" w:hAnsiTheme="majorBidi" w:cstheme="majorBidi"/>
          <w:sz w:val="24"/>
          <w:szCs w:val="24"/>
          <w:u w:val="single"/>
          <w:lang w:bidi="ar-DZ"/>
        </w:rPr>
        <w:t>»</w:t>
      </w:r>
      <w:proofErr w:type="gramEnd"/>
      <w:r w:rsidRPr="00DE6173">
        <w:rPr>
          <w:rFonts w:asciiTheme="majorBidi" w:hAnsiTheme="majorBidi" w:cstheme="majorBidi"/>
          <w:sz w:val="24"/>
          <w:szCs w:val="24"/>
        </w:rPr>
        <w:t>, Cahiers d'études africaines. Vol. 18, N°.69-70, 1978</w:t>
      </w:r>
      <w:r w:rsidRPr="00DE6173">
        <w:rPr>
          <w:rFonts w:asciiTheme="majorBidi" w:hAnsiTheme="majorBidi" w:cstheme="majorBidi"/>
          <w:sz w:val="24"/>
          <w:szCs w:val="24"/>
          <w:rtl/>
        </w:rPr>
        <w:t>.</w:t>
      </w:r>
    </w:p>
    <w:p w:rsidR="00AF2EB6" w:rsidRPr="00DE6173" w:rsidRDefault="00AF2EB6" w:rsidP="00DE6173">
      <w:pPr>
        <w:pStyle w:val="Paragraphedeliste"/>
        <w:ind w:left="360"/>
        <w:jc w:val="lowKashida"/>
        <w:rPr>
          <w:rFonts w:asciiTheme="majorBidi" w:hAnsiTheme="majorBidi" w:cstheme="majorBidi"/>
          <w:sz w:val="24"/>
          <w:szCs w:val="24"/>
        </w:rPr>
      </w:pPr>
      <w:proofErr w:type="spellStart"/>
      <w:r w:rsidRPr="00DE6173">
        <w:rPr>
          <w:rFonts w:asciiTheme="majorBidi" w:hAnsiTheme="majorBidi" w:cstheme="majorBidi"/>
          <w:sz w:val="24"/>
          <w:szCs w:val="24"/>
          <w:lang w:eastAsia="fr-FR"/>
        </w:rPr>
        <w:t>Holsinger</w:t>
      </w:r>
      <w:proofErr w:type="spellEnd"/>
      <w:r w:rsidRPr="00DE6173">
        <w:rPr>
          <w:rFonts w:asciiTheme="majorBidi" w:hAnsiTheme="majorBidi" w:cstheme="majorBidi"/>
          <w:sz w:val="24"/>
          <w:szCs w:val="24"/>
          <w:lang w:eastAsia="fr-FR"/>
        </w:rPr>
        <w:t>. Donald C</w:t>
      </w:r>
      <w:r w:rsidRPr="00DE6173">
        <w:rPr>
          <w:rFonts w:asciiTheme="majorBidi" w:hAnsiTheme="majorBidi" w:cstheme="majorBidi"/>
          <w:sz w:val="24"/>
          <w:szCs w:val="24"/>
          <w:lang w:bidi="ar-DZ"/>
        </w:rPr>
        <w:t>, « </w:t>
      </w:r>
      <w:r w:rsidRPr="00DE6173">
        <w:rPr>
          <w:rFonts w:asciiTheme="majorBidi" w:hAnsiTheme="majorBidi" w:cstheme="majorBidi"/>
          <w:sz w:val="24"/>
          <w:szCs w:val="24"/>
          <w:lang w:eastAsia="fr-FR"/>
        </w:rPr>
        <w:t xml:space="preserve">Trade routes of the Algerian Sahara in the </w:t>
      </w:r>
      <w:proofErr w:type="spellStart"/>
      <w:r w:rsidRPr="00DE6173">
        <w:rPr>
          <w:rFonts w:asciiTheme="majorBidi" w:hAnsiTheme="majorBidi" w:cstheme="majorBidi"/>
          <w:sz w:val="24"/>
          <w:szCs w:val="24"/>
          <w:lang w:eastAsia="fr-FR"/>
        </w:rPr>
        <w:t>XlX</w:t>
      </w:r>
      <w:r w:rsidRPr="00DE6173">
        <w:rPr>
          <w:rFonts w:asciiTheme="majorBidi" w:hAnsiTheme="majorBidi" w:cstheme="majorBidi"/>
          <w:sz w:val="24"/>
          <w:szCs w:val="24"/>
          <w:vertAlign w:val="superscript"/>
          <w:lang w:eastAsia="fr-FR"/>
        </w:rPr>
        <w:t>th</w:t>
      </w:r>
      <w:proofErr w:type="spellEnd"/>
      <w:r w:rsidRPr="00DE6173">
        <w:rPr>
          <w:rFonts w:asciiTheme="majorBidi" w:hAnsiTheme="majorBidi" w:cstheme="majorBidi"/>
          <w:sz w:val="24"/>
          <w:szCs w:val="24"/>
          <w:lang w:eastAsia="fr-FR"/>
        </w:rPr>
        <w:t xml:space="preserve"> Century », Revue de l'Occident musulman et de la Méditerranée, N°.30, 1980</w:t>
      </w:r>
      <w:r w:rsidRPr="00DE6173">
        <w:rPr>
          <w:rFonts w:asciiTheme="majorBidi" w:hAnsiTheme="majorBidi" w:cstheme="majorBidi"/>
          <w:sz w:val="24"/>
          <w:szCs w:val="24"/>
          <w:lang w:bidi="ar-DZ"/>
        </w:rPr>
        <w:t>.</w:t>
      </w:r>
    </w:p>
    <w:p w:rsidR="00AF2EB6" w:rsidRPr="00DE6173" w:rsidRDefault="00AF2EB6" w:rsidP="00DE6173">
      <w:pPr>
        <w:pStyle w:val="Paragraphedeliste"/>
        <w:ind w:left="360"/>
        <w:jc w:val="lowKashida"/>
        <w:rPr>
          <w:rFonts w:asciiTheme="majorBidi" w:hAnsiTheme="majorBidi" w:cstheme="majorBidi"/>
          <w:sz w:val="24"/>
          <w:szCs w:val="24"/>
        </w:rPr>
      </w:pPr>
      <w:r w:rsidRPr="00DE6173">
        <w:rPr>
          <w:rFonts w:asciiTheme="majorBidi" w:hAnsiTheme="majorBidi" w:cstheme="majorBidi"/>
          <w:sz w:val="24"/>
          <w:szCs w:val="24"/>
          <w:lang w:eastAsia="fr-FR"/>
        </w:rPr>
        <w:t xml:space="preserve">Numa </w:t>
      </w:r>
      <w:proofErr w:type="gramStart"/>
      <w:r w:rsidRPr="00DE6173">
        <w:rPr>
          <w:rFonts w:asciiTheme="majorBidi" w:hAnsiTheme="majorBidi" w:cstheme="majorBidi"/>
          <w:sz w:val="24"/>
          <w:szCs w:val="24"/>
          <w:lang w:eastAsia="fr-FR"/>
        </w:rPr>
        <w:t>Broc ,</w:t>
      </w:r>
      <w:proofErr w:type="gramEnd"/>
      <w:r w:rsidRPr="00DE6173">
        <w:rPr>
          <w:rFonts w:asciiTheme="majorBidi" w:hAnsiTheme="majorBidi" w:cstheme="majorBidi"/>
          <w:sz w:val="24"/>
          <w:szCs w:val="24"/>
          <w:lang w:eastAsia="fr-FR"/>
        </w:rPr>
        <w:t xml:space="preserve"> </w:t>
      </w:r>
      <w:r w:rsidRPr="00DE6173">
        <w:rPr>
          <w:rFonts w:asciiTheme="majorBidi" w:hAnsiTheme="majorBidi" w:cstheme="majorBidi"/>
          <w:sz w:val="24"/>
          <w:szCs w:val="24"/>
          <w:u w:val="single"/>
          <w:lang w:eastAsia="fr-FR"/>
        </w:rPr>
        <w:t>« les Français face à l’inconnue Saharienne ( géographes, explorateurs, ingénieurs 1830-1881) »</w:t>
      </w:r>
      <w:r w:rsidRPr="00DE6173">
        <w:rPr>
          <w:rFonts w:asciiTheme="majorBidi" w:hAnsiTheme="majorBidi" w:cstheme="majorBidi"/>
          <w:sz w:val="24"/>
          <w:szCs w:val="24"/>
          <w:lang w:eastAsia="fr-FR"/>
        </w:rPr>
        <w:t>, Annales de géographie, T.96, N°.535, 1987.</w:t>
      </w:r>
    </w:p>
    <w:p w:rsidR="00AF2EB6" w:rsidRPr="00DE6173" w:rsidRDefault="00AF2EB6" w:rsidP="00DE6173">
      <w:pPr>
        <w:pStyle w:val="Notedebasdepage"/>
        <w:ind w:left="360"/>
        <w:contextualSpacing/>
        <w:jc w:val="both"/>
        <w:rPr>
          <w:rFonts w:asciiTheme="majorBidi" w:hAnsiTheme="majorBidi" w:cstheme="majorBidi"/>
          <w:sz w:val="24"/>
          <w:szCs w:val="24"/>
          <w:lang w:bidi="ar-DZ"/>
        </w:rPr>
      </w:pPr>
      <w:r w:rsidRPr="00DE6173">
        <w:rPr>
          <w:rFonts w:asciiTheme="majorBidi" w:hAnsiTheme="majorBidi" w:cstheme="majorBidi"/>
          <w:sz w:val="24"/>
          <w:szCs w:val="24"/>
          <w:lang w:bidi="ar-DZ"/>
        </w:rPr>
        <w:t xml:space="preserve">Messerschmitt Raoul-Elisée, Le régime douanier et de commerce extérieur de l’Algérie, </w:t>
      </w:r>
      <w:proofErr w:type="gramStart"/>
      <w:r w:rsidRPr="00DE6173">
        <w:rPr>
          <w:rFonts w:asciiTheme="majorBidi" w:hAnsiTheme="majorBidi" w:cstheme="majorBidi"/>
          <w:sz w:val="24"/>
          <w:szCs w:val="24"/>
          <w:lang w:bidi="ar-DZ"/>
        </w:rPr>
        <w:t>Thèse  doctorat</w:t>
      </w:r>
      <w:proofErr w:type="gramEnd"/>
      <w:r w:rsidRPr="00DE6173">
        <w:rPr>
          <w:rFonts w:asciiTheme="majorBidi" w:hAnsiTheme="majorBidi" w:cstheme="majorBidi"/>
          <w:sz w:val="24"/>
          <w:szCs w:val="24"/>
          <w:lang w:bidi="ar-DZ"/>
        </w:rPr>
        <w:t xml:space="preserve">,  Université d’Alger, faculté de droit , Année 1927.  </w:t>
      </w:r>
    </w:p>
    <w:p w:rsidR="00AF2EB6" w:rsidRPr="00DE6173" w:rsidRDefault="00AF2EB6" w:rsidP="00DE6173">
      <w:pPr>
        <w:bidi/>
        <w:ind w:left="1080"/>
        <w:jc w:val="right"/>
        <w:rPr>
          <w:rFonts w:asciiTheme="majorBidi" w:hAnsiTheme="majorBidi" w:cstheme="majorBidi"/>
          <w:lang w:bidi="ar-DZ"/>
        </w:rPr>
      </w:pPr>
      <w:proofErr w:type="spellStart"/>
      <w:r w:rsidRPr="00DE6173">
        <w:rPr>
          <w:rFonts w:asciiTheme="majorBidi" w:hAnsiTheme="majorBidi" w:cstheme="majorBidi"/>
          <w:lang w:bidi="ar-DZ"/>
        </w:rPr>
        <w:t>Fillias</w:t>
      </w:r>
      <w:proofErr w:type="spellEnd"/>
      <w:r w:rsidRPr="00DE6173">
        <w:rPr>
          <w:rFonts w:asciiTheme="majorBidi" w:hAnsiTheme="majorBidi" w:cstheme="majorBidi"/>
          <w:lang w:bidi="ar-DZ"/>
        </w:rPr>
        <w:t>, A., géographie physique et politique de l’Algérie, Alger, 1875.</w:t>
      </w:r>
    </w:p>
    <w:p w:rsidR="00AF2EB6" w:rsidRPr="00DE6173" w:rsidRDefault="00AF2EB6" w:rsidP="00DE6173">
      <w:pPr>
        <w:ind w:left="84"/>
        <w:jc w:val="both"/>
        <w:rPr>
          <w:rFonts w:asciiTheme="majorBidi" w:hAnsiTheme="majorBidi" w:cstheme="majorBidi"/>
          <w:lang w:bidi="ar-DZ"/>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الثالث</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B7512C">
      <w:pPr>
        <w:bidi/>
        <w:ind w:left="-1"/>
        <w:jc w:val="both"/>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B7512C">
        <w:rPr>
          <w:rFonts w:asciiTheme="majorBidi" w:hAnsiTheme="majorBidi" w:cstheme="majorBidi"/>
          <w:b/>
          <w:bCs/>
          <w:highlight w:val="green"/>
          <w:rtl/>
          <w:lang w:bidi="ar-DZ"/>
        </w:rPr>
        <w:t xml:space="preserve">منهجية إعداد مذكرة </w:t>
      </w:r>
      <w:r w:rsidR="00B7512C" w:rsidRPr="00B7512C">
        <w:rPr>
          <w:rFonts w:asciiTheme="majorBidi" w:hAnsiTheme="majorBidi" w:cstheme="majorBidi" w:hint="cs"/>
          <w:b/>
          <w:bCs/>
          <w:highlight w:val="green"/>
          <w:rtl/>
          <w:lang w:bidi="ar-DZ"/>
        </w:rPr>
        <w:t>تخرج</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03</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numPr>
          <w:ilvl w:val="0"/>
          <w:numId w:val="33"/>
        </w:numPr>
        <w:bidi/>
        <w:jc w:val="both"/>
        <w:rPr>
          <w:rFonts w:asciiTheme="majorBidi" w:eastAsia="Times New Roman" w:hAnsiTheme="majorBidi" w:cstheme="majorBidi"/>
          <w:b/>
          <w:color w:val="000000"/>
          <w:rtl/>
        </w:rPr>
      </w:pPr>
      <w:r w:rsidRPr="00DE6173">
        <w:rPr>
          <w:rFonts w:asciiTheme="majorBidi" w:eastAsia="Sakkal Majalla" w:hAnsiTheme="majorBidi" w:cstheme="majorBidi"/>
          <w:b/>
          <w:color w:val="000000"/>
          <w:rtl/>
        </w:rPr>
        <w:t>تهدف هذه المادة إلى تطبيق المعارف النظرية في انجاز مذكرة التخرج.</w:t>
      </w:r>
    </w:p>
    <w:p w:rsidR="00AF2EB6" w:rsidRPr="00DE6173" w:rsidRDefault="00AF2EB6" w:rsidP="00DE6173">
      <w:pPr>
        <w:bidi/>
        <w:jc w:val="both"/>
        <w:rPr>
          <w:rFonts w:asciiTheme="majorBidi" w:eastAsia="Sakkal Majalla" w:hAnsiTheme="majorBidi" w:cstheme="majorBidi"/>
          <w:b/>
          <w:bCs/>
          <w:color w:val="000000"/>
        </w:rPr>
      </w:pPr>
      <w:r w:rsidRPr="00DE6173">
        <w:rPr>
          <w:rFonts w:asciiTheme="majorBidi" w:eastAsia="Sakkal Majalla" w:hAnsiTheme="majorBidi" w:cstheme="majorBidi"/>
          <w:b/>
          <w:bCs/>
          <w:color w:val="000000"/>
          <w:rtl/>
        </w:rPr>
        <w:t>المعارف المسبقة المطلوبة:</w:t>
      </w:r>
      <w:r w:rsidRPr="00DE6173">
        <w:rPr>
          <w:rFonts w:asciiTheme="majorBidi" w:eastAsia="Sakkal Majalla" w:hAnsiTheme="majorBidi" w:cstheme="majorBidi"/>
          <w:b/>
          <w:bCs/>
          <w:i/>
          <w:color w:val="000000"/>
        </w:rPr>
        <w:t xml:space="preserve"> </w:t>
      </w:r>
    </w:p>
    <w:p w:rsidR="00AF2EB6" w:rsidRPr="00DE6173" w:rsidRDefault="00AF2EB6" w:rsidP="00DE6173">
      <w:pPr>
        <w:numPr>
          <w:ilvl w:val="0"/>
          <w:numId w:val="29"/>
        </w:numPr>
        <w:bidi/>
        <w:jc w:val="both"/>
        <w:rPr>
          <w:rFonts w:asciiTheme="majorBidi" w:eastAsia="Sakkal Majalla" w:hAnsiTheme="majorBidi" w:cstheme="majorBidi"/>
          <w:color w:val="000000"/>
        </w:rPr>
      </w:pPr>
      <w:r w:rsidRPr="00DE6173">
        <w:rPr>
          <w:rFonts w:asciiTheme="majorBidi" w:eastAsia="Sakkal Majalla" w:hAnsiTheme="majorBidi" w:cstheme="majorBidi"/>
          <w:b/>
          <w:color w:val="000000"/>
          <w:rtl/>
        </w:rPr>
        <w:t>دروس منهجية البحث التاريخي في السداسيات السابقة</w:t>
      </w:r>
    </w:p>
    <w:p w:rsidR="00AF2EB6" w:rsidRPr="00DE6173" w:rsidRDefault="00AF2EB6" w:rsidP="00DE6173">
      <w:pPr>
        <w:bidi/>
        <w:jc w:val="both"/>
        <w:rPr>
          <w:rFonts w:asciiTheme="majorBidi" w:eastAsia="Sakkal Majalla" w:hAnsiTheme="majorBidi" w:cstheme="majorBidi"/>
          <w:b/>
          <w:bCs/>
          <w:color w:val="000000"/>
        </w:rPr>
      </w:pPr>
      <w:r w:rsidRPr="00DE6173">
        <w:rPr>
          <w:rFonts w:asciiTheme="majorBidi" w:eastAsia="Sakkal Majalla" w:hAnsiTheme="majorBidi" w:cstheme="majorBidi"/>
          <w:b/>
          <w:bCs/>
          <w:color w:val="000000"/>
          <w:rtl/>
        </w:rPr>
        <w:t>القدرات المكتسبة:</w:t>
      </w:r>
    </w:p>
    <w:p w:rsidR="00AF2EB6" w:rsidRPr="00DE6173" w:rsidRDefault="00AF2EB6" w:rsidP="00DE6173">
      <w:pPr>
        <w:numPr>
          <w:ilvl w:val="0"/>
          <w:numId w:val="30"/>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القدرة على تحويل المعارف النظرية إلى بحث أكاديمي (مذكرة).</w:t>
      </w:r>
    </w:p>
    <w:p w:rsidR="00AF2EB6" w:rsidRPr="00DE6173" w:rsidRDefault="00AF2EB6" w:rsidP="00DE6173">
      <w:pPr>
        <w:numPr>
          <w:ilvl w:val="0"/>
          <w:numId w:val="30"/>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القدرة على الإبداع والابتكار وتجاوز المشكلات والعراقيل أثناء إنجاز البحث.</w:t>
      </w:r>
    </w:p>
    <w:p w:rsidR="00AF2EB6" w:rsidRPr="00DE6173" w:rsidRDefault="00AF2EB6" w:rsidP="00DE6173">
      <w:pPr>
        <w:numPr>
          <w:ilvl w:val="0"/>
          <w:numId w:val="30"/>
        </w:numPr>
        <w:bidi/>
        <w:jc w:val="both"/>
        <w:rPr>
          <w:rFonts w:asciiTheme="majorBidi" w:eastAsia="Sakkal Majalla" w:hAnsiTheme="majorBidi" w:cstheme="majorBidi"/>
          <w:b/>
          <w:color w:val="000000"/>
        </w:rPr>
      </w:pPr>
      <w:r w:rsidRPr="00DE6173">
        <w:rPr>
          <w:rFonts w:asciiTheme="majorBidi" w:eastAsia="Sakkal Majalla" w:hAnsiTheme="majorBidi" w:cstheme="majorBidi"/>
          <w:b/>
          <w:color w:val="000000"/>
          <w:rtl/>
        </w:rPr>
        <w:t>القدرة على التفكير النقدي واكتساب شخصية علمية قوية.</w:t>
      </w:r>
    </w:p>
    <w:p w:rsidR="00AF2EB6" w:rsidRPr="00DE6173" w:rsidRDefault="00AF2EB6" w:rsidP="00DE6173">
      <w:pPr>
        <w:bidi/>
        <w:jc w:val="both"/>
        <w:rPr>
          <w:rFonts w:asciiTheme="majorBidi" w:eastAsia="Sakkal Majalla" w:hAnsiTheme="majorBidi" w:cstheme="majorBidi"/>
          <w:b/>
          <w:bCs/>
          <w:color w:val="000000"/>
        </w:rPr>
      </w:pPr>
      <w:r w:rsidRPr="00DE6173">
        <w:rPr>
          <w:rFonts w:asciiTheme="majorBidi" w:eastAsia="Sakkal Majalla" w:hAnsiTheme="majorBidi" w:cstheme="majorBidi"/>
          <w:b/>
          <w:bCs/>
          <w:color w:val="000000"/>
          <w:rtl/>
        </w:rPr>
        <w:t>محتوى المادة: ()</w:t>
      </w:r>
    </w:p>
    <w:p w:rsidR="00AF2EB6" w:rsidRPr="00DE6173" w:rsidRDefault="00AF2EB6" w:rsidP="00DE6173">
      <w:pPr>
        <w:bidi/>
        <w:jc w:val="both"/>
        <w:rPr>
          <w:rFonts w:asciiTheme="majorBidi" w:eastAsia="Sakkal Majalla" w:hAnsiTheme="majorBidi" w:cstheme="majorBidi"/>
          <w:color w:val="000000"/>
        </w:rPr>
      </w:pPr>
      <w:r w:rsidRPr="00DE6173">
        <w:rPr>
          <w:rFonts w:asciiTheme="majorBidi" w:eastAsia="Sakkal Majalla" w:hAnsiTheme="majorBidi" w:cstheme="majorBidi"/>
          <w:color w:val="000000"/>
          <w:rtl/>
        </w:rPr>
        <w:t xml:space="preserve">المحاضرة (01): المذكرة الشروط والضوابط المنهجية والعلمية </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(02): صفات الباحث في التاريخ وأخلاقيات البحث العلمي</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(03): اختيار الموضوع وضبط العنوان والاشراف العلمي</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(04): المصادر وكيفية توظيفها</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(05): التقميش ووضع البطاقات</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 xml:space="preserve">المحاضرة (06): التحرير والكتابة التاريخية </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(07): الاقتباس</w:t>
      </w:r>
    </w:p>
    <w:p w:rsidR="00AF2EB6" w:rsidRPr="00DE6173" w:rsidRDefault="00AF2EB6" w:rsidP="00DE6173">
      <w:pPr>
        <w:bidi/>
        <w:rPr>
          <w:rFonts w:asciiTheme="majorBidi" w:eastAsia="Sakkal Majalla" w:hAnsiTheme="majorBidi" w:cstheme="majorBidi"/>
          <w:color w:val="000000"/>
          <w:rtl/>
        </w:rPr>
      </w:pPr>
      <w:r w:rsidRPr="00DE6173">
        <w:rPr>
          <w:rFonts w:asciiTheme="majorBidi" w:eastAsia="Sakkal Majalla" w:hAnsiTheme="majorBidi" w:cstheme="majorBidi"/>
          <w:color w:val="000000"/>
          <w:rtl/>
        </w:rPr>
        <w:lastRenderedPageBreak/>
        <w:t xml:space="preserve">المحاضرة (08): الهوامش والإحالات </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 xml:space="preserve">المحاضرة (09): المقدمة </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(10): الخاتمة</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(11): الملاحق الفهارس</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(12): أدوات الترقيم</w:t>
      </w:r>
    </w:p>
    <w:p w:rsidR="00AF2EB6" w:rsidRPr="00DE6173" w:rsidRDefault="00AF2EB6" w:rsidP="00DE6173">
      <w:pPr>
        <w:bidi/>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(13): قائمة المصادر والمراجع</w:t>
      </w:r>
    </w:p>
    <w:p w:rsidR="00AF2EB6" w:rsidRPr="00DE6173" w:rsidRDefault="00AF2EB6" w:rsidP="00DE6173">
      <w:pPr>
        <w:bidi/>
        <w:jc w:val="both"/>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(14): العرض والاخراج</w:t>
      </w:r>
    </w:p>
    <w:p w:rsidR="00AF2EB6" w:rsidRPr="00DE6173" w:rsidRDefault="00AF2EB6" w:rsidP="00DE6173">
      <w:pPr>
        <w:bidi/>
        <w:jc w:val="both"/>
        <w:rPr>
          <w:rFonts w:asciiTheme="majorBidi" w:eastAsia="Sakkal Majalla" w:hAnsiTheme="majorBidi" w:cstheme="majorBidi"/>
          <w:color w:val="000000"/>
        </w:rPr>
      </w:pPr>
      <w:r w:rsidRPr="00DE6173">
        <w:rPr>
          <w:rFonts w:asciiTheme="majorBidi" w:eastAsia="Sakkal Majalla" w:hAnsiTheme="majorBidi" w:cstheme="majorBidi"/>
          <w:color w:val="000000"/>
          <w:rtl/>
        </w:rPr>
        <w:t>المحاضرة (15): امتحان (تقييم المعارف المكتسبة)</w:t>
      </w:r>
    </w:p>
    <w:p w:rsidR="00AF2EB6" w:rsidRPr="00DE6173" w:rsidRDefault="00AF2EB6" w:rsidP="00DE6173">
      <w:pPr>
        <w:bidi/>
        <w:jc w:val="both"/>
        <w:rPr>
          <w:rFonts w:asciiTheme="majorBidi" w:eastAsia="Sakkal Majalla" w:hAnsiTheme="majorBidi" w:cstheme="majorBidi"/>
          <w:b/>
          <w:bCs/>
        </w:rPr>
      </w:pPr>
      <w:r w:rsidRPr="00DE6173">
        <w:rPr>
          <w:rFonts w:asciiTheme="majorBidi" w:eastAsia="Sakkal Majalla" w:hAnsiTheme="majorBidi" w:cstheme="majorBidi"/>
          <w:b/>
          <w:bCs/>
          <w:rtl/>
        </w:rPr>
        <w:t xml:space="preserve">المراجع: </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b/>
          <w:color w:val="000000"/>
          <w:rtl/>
        </w:rPr>
        <w:t xml:space="preserve">إدوارد كار، </w:t>
      </w:r>
      <w:r w:rsidRPr="00DE6173">
        <w:rPr>
          <w:rFonts w:asciiTheme="majorBidi" w:eastAsia="Traditional Arabic" w:hAnsiTheme="majorBidi" w:cstheme="majorBidi"/>
          <w:color w:val="000000"/>
          <w:rtl/>
        </w:rPr>
        <w:t>ما هو التاريخ؟</w:t>
      </w:r>
      <w:r w:rsidRPr="00DE6173">
        <w:rPr>
          <w:rFonts w:asciiTheme="majorBidi" w:eastAsia="Traditional Arabic" w:hAnsiTheme="majorBidi" w:cstheme="majorBidi"/>
          <w:b/>
          <w:color w:val="000000"/>
          <w:rtl/>
        </w:rPr>
        <w:t xml:space="preserve"> ترجمة ماهر كيلاني وبيار عقل</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أسد رستم، </w:t>
      </w:r>
      <w:r w:rsidRPr="00DE6173">
        <w:rPr>
          <w:rFonts w:asciiTheme="majorBidi" w:eastAsia="Traditional Arabic" w:hAnsiTheme="majorBidi" w:cstheme="majorBidi"/>
          <w:b/>
          <w:color w:val="000000"/>
          <w:rtl/>
        </w:rPr>
        <w:t>مصطلح التاريخ</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حسان حلاق، </w:t>
      </w:r>
      <w:r w:rsidRPr="00DE6173">
        <w:rPr>
          <w:rFonts w:asciiTheme="majorBidi" w:eastAsia="Traditional Arabic" w:hAnsiTheme="majorBidi" w:cstheme="majorBidi"/>
          <w:b/>
          <w:color w:val="000000"/>
          <w:rtl/>
        </w:rPr>
        <w:t>منهجية البحث التاريخي</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حسن عثمان، </w:t>
      </w:r>
      <w:r w:rsidRPr="00DE6173">
        <w:rPr>
          <w:rFonts w:asciiTheme="majorBidi" w:eastAsia="Traditional Arabic" w:hAnsiTheme="majorBidi" w:cstheme="majorBidi"/>
          <w:b/>
          <w:color w:val="000000"/>
          <w:rtl/>
        </w:rPr>
        <w:t>منهج البحث التاريخي</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عبد العزيز الدوري، </w:t>
      </w:r>
      <w:r w:rsidRPr="00DE6173">
        <w:rPr>
          <w:rFonts w:asciiTheme="majorBidi" w:eastAsia="Traditional Arabic" w:hAnsiTheme="majorBidi" w:cstheme="majorBidi"/>
          <w:b/>
          <w:color w:val="000000"/>
          <w:rtl/>
        </w:rPr>
        <w:t>نشأة علم التاريخ عند العرب</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ليلى الصباغ، </w:t>
      </w:r>
      <w:r w:rsidRPr="00DE6173">
        <w:rPr>
          <w:rFonts w:asciiTheme="majorBidi" w:eastAsia="Traditional Arabic" w:hAnsiTheme="majorBidi" w:cstheme="majorBidi"/>
          <w:b/>
          <w:color w:val="000000"/>
          <w:rtl/>
        </w:rPr>
        <w:t>دراسة في منهجية البحث التاريخي</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b/>
          <w:color w:val="000000"/>
          <w:rtl/>
        </w:rPr>
        <w:t xml:space="preserve">محمد عثمان </w:t>
      </w:r>
      <w:proofErr w:type="spellStart"/>
      <w:r w:rsidRPr="00DE6173">
        <w:rPr>
          <w:rFonts w:asciiTheme="majorBidi" w:eastAsia="Traditional Arabic" w:hAnsiTheme="majorBidi" w:cstheme="majorBidi"/>
          <w:b/>
          <w:color w:val="000000"/>
          <w:rtl/>
        </w:rPr>
        <w:t>الخشت</w:t>
      </w:r>
      <w:proofErr w:type="spellEnd"/>
      <w:r w:rsidRPr="00DE6173">
        <w:rPr>
          <w:rFonts w:asciiTheme="majorBidi" w:eastAsia="Traditional Arabic" w:hAnsiTheme="majorBidi" w:cstheme="majorBidi"/>
          <w:b/>
          <w:color w:val="000000"/>
          <w:rtl/>
        </w:rPr>
        <w:t xml:space="preserve">، </w:t>
      </w:r>
      <w:r w:rsidRPr="00DE6173">
        <w:rPr>
          <w:rFonts w:asciiTheme="majorBidi" w:eastAsia="Traditional Arabic" w:hAnsiTheme="majorBidi" w:cstheme="majorBidi"/>
          <w:color w:val="000000"/>
          <w:rtl/>
        </w:rPr>
        <w:t>فن كتابة البحوث العلمية وإعداد الرسائل الجامعية</w:t>
      </w:r>
    </w:p>
    <w:p w:rsidR="00AF2EB6" w:rsidRPr="00DE6173" w:rsidRDefault="00AF2EB6" w:rsidP="00DE6173">
      <w:pPr>
        <w:numPr>
          <w:ilvl w:val="0"/>
          <w:numId w:val="31"/>
        </w:numPr>
        <w:bidi/>
        <w:rPr>
          <w:rFonts w:asciiTheme="majorBidi" w:eastAsia="Traditional Arabic" w:hAnsiTheme="majorBidi" w:cstheme="majorBidi"/>
          <w:color w:val="000000"/>
        </w:rPr>
      </w:pPr>
      <w:r w:rsidRPr="00DE6173">
        <w:rPr>
          <w:rFonts w:asciiTheme="majorBidi" w:eastAsia="Traditional Arabic" w:hAnsiTheme="majorBidi" w:cstheme="majorBidi"/>
          <w:color w:val="000000"/>
          <w:rtl/>
        </w:rPr>
        <w:t xml:space="preserve">ناصر الدين </w:t>
      </w:r>
      <w:proofErr w:type="spellStart"/>
      <w:r w:rsidRPr="00DE6173">
        <w:rPr>
          <w:rFonts w:asciiTheme="majorBidi" w:eastAsia="Traditional Arabic" w:hAnsiTheme="majorBidi" w:cstheme="majorBidi"/>
          <w:color w:val="000000"/>
          <w:rtl/>
        </w:rPr>
        <w:t>سعيدوني</w:t>
      </w:r>
      <w:proofErr w:type="spellEnd"/>
      <w:r w:rsidRPr="00DE6173">
        <w:rPr>
          <w:rFonts w:asciiTheme="majorBidi" w:eastAsia="Traditional Arabic" w:hAnsiTheme="majorBidi" w:cstheme="majorBidi"/>
          <w:color w:val="000000"/>
          <w:rtl/>
        </w:rPr>
        <w:t xml:space="preserve">، </w:t>
      </w:r>
      <w:r w:rsidRPr="00DE6173">
        <w:rPr>
          <w:rFonts w:asciiTheme="majorBidi" w:eastAsia="Traditional Arabic" w:hAnsiTheme="majorBidi" w:cstheme="majorBidi"/>
          <w:b/>
          <w:color w:val="000000"/>
          <w:rtl/>
        </w:rPr>
        <w:t>أساسيات منهجية التاريخ</w:t>
      </w:r>
    </w:p>
    <w:p w:rsidR="00AF2EB6" w:rsidRPr="00DE6173" w:rsidRDefault="00AF2EB6" w:rsidP="00DE6173">
      <w:pPr>
        <w:bidi/>
        <w:ind w:left="1570" w:hanging="1571"/>
        <w:jc w:val="both"/>
        <w:rPr>
          <w:rFonts w:asciiTheme="majorBidi" w:hAnsiTheme="majorBidi" w:cstheme="majorBidi"/>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الثالث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منهجية</w:t>
      </w:r>
      <w:proofErr w:type="gramEnd"/>
    </w:p>
    <w:p w:rsidR="00AF2EB6" w:rsidRPr="00DE6173" w:rsidRDefault="00AF2EB6" w:rsidP="00DE6173">
      <w:pPr>
        <w:bidi/>
        <w:jc w:val="both"/>
        <w:rPr>
          <w:rFonts w:asciiTheme="majorBidi" w:hAnsiTheme="majorBidi" w:cstheme="majorBidi"/>
          <w:bCs/>
          <w:rtl/>
          <w:lang w:bidi="ar-DZ"/>
        </w:rPr>
      </w:pPr>
      <w:r w:rsidRPr="00DE6173">
        <w:rPr>
          <w:rFonts w:asciiTheme="majorBidi" w:hAnsiTheme="majorBidi" w:cstheme="majorBidi"/>
          <w:b/>
          <w:bCs/>
          <w:rtl/>
          <w:lang w:bidi="ar-DZ"/>
        </w:rPr>
        <w:t xml:space="preserve">اسم المادة: </w:t>
      </w:r>
      <w:r w:rsidRPr="00B7512C">
        <w:rPr>
          <w:rFonts w:asciiTheme="majorBidi" w:hAnsiTheme="majorBidi" w:cstheme="majorBidi"/>
          <w:bCs/>
          <w:highlight w:val="green"/>
          <w:rtl/>
          <w:lang w:bidi="ar-DZ"/>
        </w:rPr>
        <w:t>حلقات بحث</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الرصيد: 03</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Cs/>
          <w:rtl/>
          <w:lang w:bidi="ar-DZ"/>
        </w:rPr>
        <w:t xml:space="preserve">المعامل: </w:t>
      </w:r>
      <w:r w:rsidRPr="00DE6173">
        <w:rPr>
          <w:rFonts w:asciiTheme="majorBidi" w:hAnsiTheme="majorBidi" w:cstheme="majorBidi"/>
          <w:b/>
          <w:bCs/>
          <w:rtl/>
          <w:lang w:bidi="ar-DZ"/>
        </w:rPr>
        <w:t>02</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خلال </w:t>
      </w:r>
      <w:proofErr w:type="gramStart"/>
      <w:r w:rsidRPr="00DE6173">
        <w:rPr>
          <w:rFonts w:asciiTheme="majorBidi" w:hAnsiTheme="majorBidi" w:cstheme="majorBidi"/>
          <w:b/>
          <w:bCs/>
          <w:rtl/>
          <w:lang w:bidi="ar-DZ"/>
        </w:rPr>
        <w:t>السداسي:  45</w:t>
      </w:r>
      <w:proofErr w:type="gramEnd"/>
      <w:r w:rsidRPr="00DE6173">
        <w:rPr>
          <w:rFonts w:asciiTheme="majorBidi" w:hAnsiTheme="majorBidi" w:cstheme="majorBidi"/>
          <w:b/>
          <w:bCs/>
          <w:rtl/>
          <w:lang w:bidi="ar-DZ"/>
        </w:rPr>
        <w:t xml:space="preserve"> </w:t>
      </w:r>
      <w:proofErr w:type="spellStart"/>
      <w:r w:rsidRPr="00DE6173">
        <w:rPr>
          <w:rFonts w:asciiTheme="majorBidi" w:hAnsiTheme="majorBidi" w:cstheme="majorBidi"/>
          <w:b/>
          <w:bCs/>
          <w:rtl/>
          <w:lang w:bidi="ar-DZ"/>
        </w:rPr>
        <w:t>سا</w:t>
      </w:r>
      <w:proofErr w:type="spell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الحجم الساعي الأسبوعي: 1سا و30د (محاضرة) + 1سا و30د (أعمال موجهة)</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أهداف التعليم:</w:t>
      </w:r>
    </w:p>
    <w:p w:rsidR="00AF2EB6" w:rsidRPr="00DE6173" w:rsidRDefault="00AF2EB6" w:rsidP="00DE6173">
      <w:pPr>
        <w:pStyle w:val="Paragraphedeliste"/>
        <w:bidi/>
        <w:ind w:left="360"/>
        <w:jc w:val="lowKashida"/>
        <w:rPr>
          <w:rStyle w:val="lev"/>
          <w:rFonts w:asciiTheme="majorBidi" w:hAnsiTheme="majorBidi" w:cstheme="majorBidi"/>
          <w:b w:val="0"/>
          <w:sz w:val="24"/>
          <w:szCs w:val="24"/>
          <w:rtl/>
        </w:rPr>
      </w:pPr>
      <w:r w:rsidRPr="00DE6173">
        <w:rPr>
          <w:rStyle w:val="lev"/>
          <w:rFonts w:asciiTheme="majorBidi" w:hAnsiTheme="majorBidi" w:cstheme="majorBidi"/>
          <w:b w:val="0"/>
          <w:bCs w:val="0"/>
          <w:sz w:val="24"/>
          <w:szCs w:val="24"/>
          <w:rtl/>
        </w:rPr>
        <w:t>تعميق الفهم التاريخي وتعزيز التفكير النقدي والتحليلي لدى الطالب.</w:t>
      </w:r>
    </w:p>
    <w:p w:rsidR="00AF2EB6" w:rsidRPr="00DE6173" w:rsidRDefault="00AF2EB6" w:rsidP="00DE6173">
      <w:pPr>
        <w:pStyle w:val="Paragraphedeliste"/>
        <w:bidi/>
        <w:ind w:left="360"/>
        <w:jc w:val="lowKashida"/>
        <w:rPr>
          <w:rStyle w:val="lev"/>
          <w:rFonts w:asciiTheme="majorBidi" w:hAnsiTheme="majorBidi" w:cstheme="majorBidi"/>
          <w:b w:val="0"/>
          <w:bCs w:val="0"/>
          <w:sz w:val="24"/>
          <w:szCs w:val="24"/>
          <w:rtl/>
        </w:rPr>
      </w:pPr>
      <w:r w:rsidRPr="00DE6173">
        <w:rPr>
          <w:rStyle w:val="lev"/>
          <w:rFonts w:asciiTheme="majorBidi" w:hAnsiTheme="majorBidi" w:cstheme="majorBidi"/>
          <w:b w:val="0"/>
          <w:bCs w:val="0"/>
          <w:sz w:val="24"/>
          <w:szCs w:val="24"/>
          <w:rtl/>
        </w:rPr>
        <w:t>توسيع معارف الطالب حول مختلف الأصول والشواهد التاريخية، وكيفية التعامل معها في البحوث العلمية.</w:t>
      </w:r>
    </w:p>
    <w:p w:rsidR="00AF2EB6" w:rsidRPr="00DE6173" w:rsidRDefault="00AF2EB6" w:rsidP="00DE6173">
      <w:pPr>
        <w:pStyle w:val="Paragraphedeliste"/>
        <w:bidi/>
        <w:ind w:left="360"/>
        <w:jc w:val="lowKashida"/>
        <w:rPr>
          <w:rStyle w:val="lev"/>
          <w:rFonts w:asciiTheme="majorBidi" w:hAnsiTheme="majorBidi" w:cstheme="majorBidi"/>
          <w:b w:val="0"/>
          <w:bCs w:val="0"/>
          <w:sz w:val="24"/>
          <w:szCs w:val="24"/>
          <w:rtl/>
        </w:rPr>
      </w:pPr>
      <w:r w:rsidRPr="00DE6173">
        <w:rPr>
          <w:rStyle w:val="lev"/>
          <w:rFonts w:asciiTheme="majorBidi" w:hAnsiTheme="majorBidi" w:cstheme="majorBidi"/>
          <w:b w:val="0"/>
          <w:bCs w:val="0"/>
          <w:sz w:val="24"/>
          <w:szCs w:val="24"/>
          <w:rtl/>
        </w:rPr>
        <w:t>تطوير مهارات استخدام الأدوات المنهجية لتحسين قدرة الطالب على صياغة البحوث بشكل دقيق ومتخصص.</w:t>
      </w:r>
    </w:p>
    <w:p w:rsidR="00AF2EB6" w:rsidRPr="00DE6173" w:rsidRDefault="00AF2EB6" w:rsidP="00DE6173">
      <w:pPr>
        <w:bidi/>
        <w:ind w:left="360"/>
        <w:jc w:val="lowKashida"/>
        <w:rPr>
          <w:rFonts w:asciiTheme="majorBidi" w:hAnsiTheme="majorBidi" w:cstheme="majorBidi"/>
          <w:i/>
          <w:iCs/>
          <w:lang w:bidi="ar-DZ"/>
        </w:rPr>
      </w:pPr>
      <w:r w:rsidRPr="00DE6173">
        <w:rPr>
          <w:rFonts w:asciiTheme="majorBidi" w:hAnsiTheme="majorBidi" w:cstheme="majorBidi"/>
          <w:rtl/>
          <w:lang w:bidi="ar-DZ"/>
        </w:rPr>
        <w:t>المعارف المسبقة المطلوبة:</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يشترط على الطالب المعرفة التاريخية الأساسية، من خلال فهم الخطوط العريضة لتخصصه.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معرفة الطالب المعارف المنهجية الأساسية التي لها علاقة بتخصصه.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3). أن يكون الطالب مدركا للجانب </w:t>
      </w:r>
      <w:proofErr w:type="spellStart"/>
      <w:r w:rsidRPr="00DE6173">
        <w:rPr>
          <w:rFonts w:asciiTheme="majorBidi" w:hAnsiTheme="majorBidi" w:cstheme="majorBidi"/>
          <w:rtl/>
          <w:lang w:bidi="ar-DZ"/>
        </w:rPr>
        <w:t>الإبستمولوجي</w:t>
      </w:r>
      <w:proofErr w:type="spellEnd"/>
      <w:r w:rsidRPr="00DE6173">
        <w:rPr>
          <w:rFonts w:asciiTheme="majorBidi" w:hAnsiTheme="majorBidi" w:cstheme="majorBidi"/>
          <w:rtl/>
          <w:lang w:bidi="ar-DZ"/>
        </w:rPr>
        <w:t xml:space="preserve"> للبحث العلمي، والنظريات التي تؤخذ كأطر مرجعية للتحليل التاريخي.  </w:t>
      </w:r>
    </w:p>
    <w:p w:rsidR="00AF2EB6" w:rsidRPr="00DE6173" w:rsidRDefault="00AF2EB6" w:rsidP="00DE6173">
      <w:pPr>
        <w:bidi/>
        <w:ind w:left="360"/>
        <w:rPr>
          <w:rFonts w:asciiTheme="majorBidi" w:hAnsiTheme="majorBidi" w:cstheme="majorBidi"/>
          <w:rtl/>
          <w:lang w:bidi="ar-DZ"/>
        </w:rPr>
      </w:pPr>
      <w:r w:rsidRPr="00DE6173">
        <w:rPr>
          <w:rFonts w:asciiTheme="majorBidi" w:hAnsiTheme="majorBidi" w:cstheme="majorBidi"/>
          <w:rtl/>
          <w:lang w:bidi="ar-DZ"/>
        </w:rPr>
        <w:t>القدرات المكتسبة: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rPr>
        <w:t>تطوير مهارات تحليل النصوص الوثائقية بناء على السياق التاريخي وتطوير القدرة على تقييم موثوقية الوثائق الأرشيفية والتعامل مع التحديات المرتبطة بالكذب والتحريف أو الغموض.</w:t>
      </w:r>
    </w:p>
    <w:p w:rsidR="00AF2EB6" w:rsidRPr="00DE6173" w:rsidRDefault="00AF2EB6" w:rsidP="00DE6173">
      <w:pPr>
        <w:bidi/>
        <w:ind w:left="360"/>
        <w:jc w:val="both"/>
        <w:rPr>
          <w:rFonts w:asciiTheme="majorBidi" w:eastAsia="Times New Roman" w:hAnsiTheme="majorBidi" w:cstheme="majorBidi"/>
          <w:rtl/>
        </w:rPr>
      </w:pPr>
      <w:r w:rsidRPr="00DE6173">
        <w:rPr>
          <w:rFonts w:asciiTheme="majorBidi" w:eastAsia="Times New Roman" w:hAnsiTheme="majorBidi" w:cstheme="majorBidi"/>
          <w:rtl/>
        </w:rPr>
        <w:t>القدرة على تقييم مصداقية الشهادات الحية ومدى دقتها بناء على السياق الزمني والمكاني وتحليل تأثير الذاكرة الشخصية للراوي على محتوى الشهادة والتأكد من ارتباطها بالوقائع التاريخية.</w:t>
      </w:r>
    </w:p>
    <w:p w:rsidR="00AF2EB6" w:rsidRPr="00DE6173" w:rsidRDefault="00AF2EB6" w:rsidP="00DE6173">
      <w:pPr>
        <w:bidi/>
        <w:ind w:left="360"/>
        <w:jc w:val="both"/>
        <w:rPr>
          <w:rFonts w:asciiTheme="majorBidi" w:eastAsia="Times New Roman" w:hAnsiTheme="majorBidi" w:cstheme="majorBidi"/>
          <w:rtl/>
        </w:rPr>
      </w:pPr>
      <w:r w:rsidRPr="00DE6173">
        <w:rPr>
          <w:rFonts w:asciiTheme="majorBidi" w:eastAsia="Times New Roman" w:hAnsiTheme="majorBidi" w:cstheme="majorBidi"/>
          <w:rtl/>
        </w:rPr>
        <w:t>القدرة على تقديم الأحداث التاريخية بشكل موضوعي بعيدا عن التحيزات الشخصية والفكرية، وتفادي الانزلاق في التفسير الشخصي الذي قد يضر بمصداقية البحث التاريخي</w:t>
      </w:r>
      <w:r w:rsidRPr="00DE6173">
        <w:rPr>
          <w:rFonts w:asciiTheme="majorBidi" w:eastAsia="Times New Roman" w:hAnsiTheme="majorBidi" w:cstheme="majorBidi"/>
        </w:rPr>
        <w:t>.</w:t>
      </w:r>
    </w:p>
    <w:p w:rsidR="00AF2EB6" w:rsidRPr="00DE6173" w:rsidRDefault="00AF2EB6" w:rsidP="00DE6173">
      <w:pPr>
        <w:bidi/>
        <w:ind w:left="360"/>
        <w:jc w:val="lowKashida"/>
        <w:rPr>
          <w:rFonts w:asciiTheme="majorBidi" w:hAnsiTheme="majorBidi" w:cstheme="majorBidi"/>
          <w:i/>
          <w:iCs/>
          <w:rtl/>
          <w:lang w:bidi="ar-DZ"/>
        </w:rPr>
      </w:pPr>
      <w:r w:rsidRPr="00DE6173">
        <w:rPr>
          <w:rFonts w:asciiTheme="majorBidi" w:hAnsiTheme="majorBidi" w:cstheme="majorBidi"/>
          <w:rtl/>
          <w:lang w:bidi="ar-DZ"/>
        </w:rPr>
        <w:t>محتوى المادة:</w:t>
      </w:r>
    </w:p>
    <w:p w:rsidR="00AF2EB6" w:rsidRPr="00DE6173" w:rsidRDefault="00AF2EB6" w:rsidP="00DE6173">
      <w:pPr>
        <w:bidi/>
        <w:ind w:left="360"/>
        <w:jc w:val="lowKashida"/>
        <w:rPr>
          <w:rFonts w:asciiTheme="majorBidi" w:hAnsiTheme="majorBidi" w:cstheme="majorBidi"/>
          <w:lang w:bidi="ar-DZ"/>
        </w:rPr>
      </w:pPr>
      <w:r w:rsidRPr="00DE6173">
        <w:rPr>
          <w:rFonts w:asciiTheme="majorBidi" w:hAnsiTheme="majorBidi" w:cstheme="majorBidi"/>
          <w:rtl/>
          <w:lang w:bidi="ar-DZ"/>
        </w:rPr>
        <w:t xml:space="preserve">المحاضرة (01): الباحث والأرشيف الوثائقي، </w:t>
      </w:r>
      <w:r w:rsidRPr="00DE6173">
        <w:rPr>
          <w:rFonts w:asciiTheme="majorBidi" w:hAnsiTheme="majorBidi" w:cstheme="majorBidi"/>
          <w:rtl/>
        </w:rPr>
        <w:t xml:space="preserve">إشكالية </w:t>
      </w:r>
      <w:proofErr w:type="spellStart"/>
      <w:r w:rsidRPr="00DE6173">
        <w:rPr>
          <w:rFonts w:asciiTheme="majorBidi" w:hAnsiTheme="majorBidi" w:cstheme="majorBidi"/>
          <w:rtl/>
        </w:rPr>
        <w:t>الوثوقية</w:t>
      </w:r>
      <w:proofErr w:type="spellEnd"/>
      <w:r w:rsidRPr="00DE6173">
        <w:rPr>
          <w:rFonts w:asciiTheme="majorBidi" w:hAnsiTheme="majorBidi" w:cstheme="majorBidi"/>
          <w:rtl/>
        </w:rPr>
        <w:t xml:space="preserve"> وتحديات التوظيف العلمي.</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(02): توظيف</w:t>
      </w:r>
      <w:r w:rsidRPr="00DE6173">
        <w:rPr>
          <w:rFonts w:asciiTheme="majorBidi" w:hAnsiTheme="majorBidi" w:cstheme="majorBidi"/>
          <w:rtl/>
        </w:rPr>
        <w:t xml:space="preserve"> الوثيقة الأرشيفية في البحوث التاريخية: من القراءة النقدية إلى البناء المعرفي.</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(03): ا</w:t>
      </w:r>
      <w:r w:rsidRPr="00DE6173">
        <w:rPr>
          <w:rFonts w:asciiTheme="majorBidi" w:hAnsiTheme="majorBidi" w:cstheme="majorBidi"/>
          <w:rtl/>
        </w:rPr>
        <w:t>لمخطوطات والكتابة التاريخية: بين ضرورة تحقيق النصوص وتحديات الاستخدام المباشر.</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(04): الباحث</w:t>
      </w:r>
      <w:r w:rsidRPr="00DE6173">
        <w:rPr>
          <w:rFonts w:asciiTheme="majorBidi" w:hAnsiTheme="majorBidi" w:cstheme="majorBidi"/>
          <w:rtl/>
        </w:rPr>
        <w:t xml:space="preserve"> والشهادات الحية: آليات الانتقال من سلطة الذاكرة إلى بناء المعرفة التاريخية.</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(05): الرواية</w:t>
      </w:r>
      <w:r w:rsidRPr="00DE6173">
        <w:rPr>
          <w:rFonts w:asciiTheme="majorBidi" w:hAnsiTheme="majorBidi" w:cstheme="majorBidi"/>
          <w:rtl/>
        </w:rPr>
        <w:t xml:space="preserve"> الشفوية وكتابة التاريخ: جدلية المعطى التاريخي بين الثبات وإمكانات التحريف.</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lastRenderedPageBreak/>
        <w:t>المحاضرة (06): توظيف</w:t>
      </w:r>
      <w:r w:rsidRPr="00DE6173">
        <w:rPr>
          <w:rFonts w:asciiTheme="majorBidi" w:hAnsiTheme="majorBidi" w:cstheme="majorBidi"/>
          <w:rtl/>
        </w:rPr>
        <w:t xml:space="preserve"> المذكرات الشخصية في الكتابة التاريخية: بين الرؤية الشخصية ومقتضيات التأريخ الموضوعي.</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(07): الشواهد</w:t>
      </w:r>
      <w:r w:rsidRPr="00DE6173">
        <w:rPr>
          <w:rFonts w:asciiTheme="majorBidi" w:hAnsiTheme="majorBidi" w:cstheme="majorBidi"/>
          <w:rtl/>
        </w:rPr>
        <w:t xml:space="preserve"> المادية والكتابة التاريخية: أدوات تأسيس الواقع التاريخي وتوسيع آفاق تفسيره.</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(08): العلوم</w:t>
      </w:r>
      <w:r w:rsidRPr="00DE6173">
        <w:rPr>
          <w:rFonts w:asciiTheme="majorBidi" w:hAnsiTheme="majorBidi" w:cstheme="majorBidi"/>
          <w:rtl/>
        </w:rPr>
        <w:t xml:space="preserve"> المساعدة للتاريخ: مفاتيح تكاملية لفهم وتحليل الظواهر والقضايا التاريخية.</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 xml:space="preserve">المحاضرة (09): </w:t>
      </w:r>
      <w:r w:rsidRPr="00DE6173">
        <w:rPr>
          <w:rFonts w:asciiTheme="majorBidi" w:hAnsiTheme="majorBidi" w:cstheme="majorBidi"/>
          <w:rtl/>
        </w:rPr>
        <w:t xml:space="preserve">الوسائط الرقمية والكتابة التاريخية: آليات التعامل وحدود التوظيف. </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المحاضرة (10): الاقتباس</w:t>
      </w:r>
      <w:r w:rsidRPr="00DE6173">
        <w:rPr>
          <w:rFonts w:asciiTheme="majorBidi" w:hAnsiTheme="majorBidi" w:cstheme="majorBidi"/>
          <w:rtl/>
        </w:rPr>
        <w:t xml:space="preserve"> في البحوث التاريخية: بين إشكالية أصالة النص وحتمية التصرف فيه. </w:t>
      </w:r>
    </w:p>
    <w:p w:rsidR="00AF2EB6" w:rsidRPr="00DE6173" w:rsidRDefault="00AF2EB6" w:rsidP="00DE6173">
      <w:pPr>
        <w:bidi/>
        <w:ind w:left="360"/>
        <w:rPr>
          <w:rFonts w:asciiTheme="majorBidi" w:hAnsiTheme="majorBidi" w:cstheme="majorBidi"/>
          <w:rtl/>
        </w:rPr>
      </w:pPr>
      <w:r w:rsidRPr="00DE6173">
        <w:rPr>
          <w:rFonts w:asciiTheme="majorBidi" w:hAnsiTheme="majorBidi" w:cstheme="majorBidi"/>
          <w:rtl/>
          <w:lang w:bidi="ar-DZ"/>
        </w:rPr>
        <w:t xml:space="preserve">المحاضرة (11): </w:t>
      </w:r>
      <w:r w:rsidRPr="00DE6173">
        <w:rPr>
          <w:rFonts w:asciiTheme="majorBidi" w:hAnsiTheme="majorBidi" w:cstheme="majorBidi"/>
          <w:rtl/>
        </w:rPr>
        <w:t>نسبة الاقتباس في البحوث التاريخية: الآليات والإجراءات المنهجية لضبط عملية الاقتباس.</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(12): </w:t>
      </w:r>
      <w:r w:rsidRPr="00DE6173">
        <w:rPr>
          <w:rFonts w:asciiTheme="majorBidi" w:hAnsiTheme="majorBidi" w:cstheme="majorBidi"/>
          <w:rtl/>
        </w:rPr>
        <w:t>توظيف المقاربات في الكتابة التاريخية: أساليب منهجية رصينة لفهم التاريخ.</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(13): </w:t>
      </w:r>
      <w:r w:rsidRPr="00DE6173">
        <w:rPr>
          <w:rFonts w:asciiTheme="majorBidi" w:hAnsiTheme="majorBidi" w:cstheme="majorBidi"/>
          <w:rtl/>
        </w:rPr>
        <w:t>الموضوعية في الكتابة التاريخية: تحديات الاعتدال والتوزان في معالجة الوقائع التاريخية.</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(14): الأمانة</w:t>
      </w:r>
      <w:r w:rsidRPr="00DE6173">
        <w:rPr>
          <w:rFonts w:asciiTheme="majorBidi" w:hAnsiTheme="majorBidi" w:cstheme="majorBidi"/>
          <w:rtl/>
        </w:rPr>
        <w:t xml:space="preserve"> العلمية في الكتابة التاريخية: مخاطر السرقة العلمية والتزوير في سرد التاريخي.</w:t>
      </w:r>
    </w:p>
    <w:p w:rsidR="00AF2EB6" w:rsidRPr="00DE6173" w:rsidRDefault="00AF2EB6" w:rsidP="00DE6173">
      <w:pPr>
        <w:bidi/>
        <w:ind w:left="360"/>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ind w:left="360"/>
        <w:jc w:val="lowKashida"/>
        <w:rPr>
          <w:rFonts w:asciiTheme="majorBidi" w:hAnsiTheme="majorBidi" w:cstheme="majorBidi"/>
          <w:b/>
          <w:rtl/>
          <w:lang w:bidi="ar-DZ"/>
        </w:rPr>
      </w:pPr>
      <w:r w:rsidRPr="00DE6173">
        <w:rPr>
          <w:rFonts w:asciiTheme="majorBidi" w:hAnsiTheme="majorBidi" w:cstheme="majorBidi"/>
          <w:bCs/>
          <w:rtl/>
          <w:lang w:bidi="ar-DZ"/>
        </w:rPr>
        <w:t xml:space="preserve">المراجع: </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أحمد بدر، أصول البحث العلمي ومناهجه.</w:t>
      </w:r>
    </w:p>
    <w:p w:rsidR="00AF2EB6" w:rsidRPr="00DE6173" w:rsidRDefault="00AF2EB6" w:rsidP="00DE6173">
      <w:pPr>
        <w:pStyle w:val="Paragraphedeliste"/>
        <w:bidi/>
        <w:ind w:left="360"/>
        <w:rPr>
          <w:rFonts w:asciiTheme="majorBidi" w:hAnsiTheme="majorBidi" w:cstheme="majorBidi"/>
          <w:sz w:val="24"/>
          <w:szCs w:val="24"/>
          <w:lang w:bidi="ar-DZ"/>
        </w:rPr>
      </w:pPr>
      <w:r w:rsidRPr="00DE6173">
        <w:rPr>
          <w:rFonts w:asciiTheme="majorBidi" w:hAnsiTheme="majorBidi" w:cstheme="majorBidi"/>
          <w:sz w:val="24"/>
          <w:szCs w:val="24"/>
          <w:rtl/>
          <w:lang w:bidi="ar-DZ"/>
        </w:rPr>
        <w:t>- حسن عثمان، كيف يكتب التاريخ.</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xml:space="preserve">- </w:t>
      </w:r>
      <w:proofErr w:type="spellStart"/>
      <w:r w:rsidRPr="00DE6173">
        <w:rPr>
          <w:rFonts w:asciiTheme="majorBidi" w:hAnsiTheme="majorBidi" w:cstheme="majorBidi"/>
          <w:sz w:val="24"/>
          <w:szCs w:val="24"/>
          <w:rtl/>
          <w:lang w:bidi="ar-DZ"/>
        </w:rPr>
        <w:t>سعيدوني</w:t>
      </w:r>
      <w:proofErr w:type="spellEnd"/>
      <w:r w:rsidRPr="00DE6173">
        <w:rPr>
          <w:rFonts w:asciiTheme="majorBidi" w:hAnsiTheme="majorBidi" w:cstheme="majorBidi"/>
          <w:sz w:val="24"/>
          <w:szCs w:val="24"/>
          <w:rtl/>
          <w:lang w:bidi="ar-DZ"/>
        </w:rPr>
        <w:t xml:space="preserve"> ناصر الدين، أساسيات منهجية التاريخ.</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مصطفى حلمي، مناهج البحث في العلوم الإنسانية.</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lang w:bidi="ar-DZ"/>
        </w:rPr>
        <w:t>- محمود زيدان، الاستقراء والمنهج العلمي.</w:t>
      </w:r>
    </w:p>
    <w:p w:rsidR="00AF2EB6" w:rsidRPr="00DE6173" w:rsidRDefault="00AF2EB6" w:rsidP="00DE6173">
      <w:pPr>
        <w:pStyle w:val="Paragraphedeliste"/>
        <w:bidi/>
        <w:ind w:left="360"/>
        <w:rPr>
          <w:rFonts w:asciiTheme="majorBidi" w:hAnsiTheme="majorBidi" w:cstheme="majorBidi"/>
          <w:sz w:val="24"/>
          <w:szCs w:val="24"/>
          <w:rtl/>
          <w:lang w:bidi="ar-DZ"/>
        </w:rPr>
      </w:pPr>
      <w:r w:rsidRPr="00DE6173">
        <w:rPr>
          <w:rFonts w:asciiTheme="majorBidi" w:hAnsiTheme="majorBidi" w:cstheme="majorBidi"/>
          <w:sz w:val="24"/>
          <w:szCs w:val="24"/>
          <w:rtl/>
        </w:rPr>
        <w:t>الشامي، فاطمة قدورة، علم التاريخ: تطور مناهج الفكر وكتابة البحث العلمي.</w:t>
      </w:r>
    </w:p>
    <w:p w:rsidR="00AF2EB6" w:rsidRPr="00DE6173" w:rsidRDefault="00AF2EB6" w:rsidP="00DE6173">
      <w:pPr>
        <w:pStyle w:val="Paragraphedeliste"/>
        <w:bidi/>
        <w:ind w:left="360"/>
        <w:rPr>
          <w:rFonts w:asciiTheme="majorBidi" w:hAnsiTheme="majorBidi" w:cstheme="majorBidi"/>
          <w:sz w:val="24"/>
          <w:szCs w:val="24"/>
          <w:lang w:bidi="ar-DZ"/>
        </w:rPr>
      </w:pPr>
      <w:r w:rsidRPr="00DE6173">
        <w:rPr>
          <w:rFonts w:asciiTheme="majorBidi" w:hAnsiTheme="majorBidi" w:cstheme="majorBidi"/>
          <w:sz w:val="24"/>
          <w:szCs w:val="24"/>
          <w:rtl/>
          <w:lang w:bidi="ar-DZ"/>
        </w:rPr>
        <w:t>مهدي فضل الله، أصول كتابة البحث وقواعد التحقيق.</w:t>
      </w:r>
    </w:p>
    <w:p w:rsidR="00AF2EB6" w:rsidRPr="00DE6173" w:rsidRDefault="00AF2EB6" w:rsidP="00B7512C">
      <w:pPr>
        <w:shd w:val="clear" w:color="auto" w:fill="92D050"/>
        <w:bidi/>
        <w:jc w:val="both"/>
        <w:rPr>
          <w:rFonts w:asciiTheme="majorBidi" w:hAnsiTheme="majorBidi" w:cstheme="majorBidi"/>
          <w:b/>
          <w:bCs/>
          <w:rtl/>
        </w:rPr>
      </w:pPr>
    </w:p>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الثالث</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proofErr w:type="spellStart"/>
      <w:r w:rsidRPr="00B7512C">
        <w:rPr>
          <w:rFonts w:asciiTheme="majorBidi" w:hAnsiTheme="majorBidi" w:cstheme="majorBidi"/>
          <w:b/>
          <w:bCs/>
          <w:highlight w:val="green"/>
          <w:rtl/>
          <w:lang w:bidi="ar-DZ"/>
        </w:rPr>
        <w:t>المقاولاتية</w:t>
      </w:r>
      <w:proofErr w:type="spellEnd"/>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01</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bidi/>
        <w:jc w:val="lowKashida"/>
        <w:rPr>
          <w:rFonts w:asciiTheme="majorBidi" w:eastAsia="Times New Roman" w:hAnsiTheme="majorBidi" w:cstheme="majorBidi"/>
          <w:snapToGrid w:val="0"/>
          <w:rtl/>
          <w:lang w:eastAsia="fr-FR"/>
        </w:rPr>
      </w:pPr>
      <w:r w:rsidRPr="00DE6173">
        <w:rPr>
          <w:rFonts w:asciiTheme="majorBidi" w:eastAsia="Times New Roman" w:hAnsiTheme="majorBidi" w:cstheme="majorBidi"/>
          <w:snapToGrid w:val="0"/>
          <w:rtl/>
          <w:lang w:eastAsia="fr-FR"/>
        </w:rPr>
        <w:t xml:space="preserve">1. تعريف الطالب بالمفاهيم الأساسية </w:t>
      </w:r>
      <w:proofErr w:type="spellStart"/>
      <w:r w:rsidRPr="00DE6173">
        <w:rPr>
          <w:rFonts w:asciiTheme="majorBidi" w:eastAsia="Times New Roman" w:hAnsiTheme="majorBidi" w:cstheme="majorBidi"/>
          <w:snapToGrid w:val="0"/>
          <w:rtl/>
          <w:lang w:eastAsia="fr-FR"/>
        </w:rPr>
        <w:t>للمقاولاتية</w:t>
      </w:r>
      <w:proofErr w:type="spellEnd"/>
      <w:r w:rsidRPr="00DE6173">
        <w:rPr>
          <w:rFonts w:asciiTheme="majorBidi" w:eastAsia="Times New Roman" w:hAnsiTheme="majorBidi" w:cstheme="majorBidi"/>
          <w:snapToGrid w:val="0"/>
          <w:rtl/>
          <w:lang w:eastAsia="fr-FR"/>
        </w:rPr>
        <w:t xml:space="preserve"> وريادة الأعمال.</w:t>
      </w:r>
    </w:p>
    <w:p w:rsidR="00AF2EB6" w:rsidRPr="00DE6173" w:rsidRDefault="00AF2EB6" w:rsidP="00DE6173">
      <w:pPr>
        <w:bidi/>
        <w:jc w:val="lowKashida"/>
        <w:rPr>
          <w:rFonts w:asciiTheme="majorBidi" w:eastAsia="Times New Roman" w:hAnsiTheme="majorBidi" w:cstheme="majorBidi"/>
          <w:snapToGrid w:val="0"/>
          <w:lang w:eastAsia="fr-FR"/>
        </w:rPr>
      </w:pPr>
      <w:r w:rsidRPr="00DE6173">
        <w:rPr>
          <w:rFonts w:asciiTheme="majorBidi" w:eastAsia="Times New Roman" w:hAnsiTheme="majorBidi" w:cstheme="majorBidi"/>
          <w:snapToGrid w:val="0"/>
          <w:rtl/>
          <w:lang w:eastAsia="fr-FR"/>
        </w:rPr>
        <w:t>2. تعزيز روح المبادرة والابتكار لدى الطلبة.</w:t>
      </w:r>
    </w:p>
    <w:p w:rsidR="00AF2EB6" w:rsidRPr="00DE6173" w:rsidRDefault="00AF2EB6" w:rsidP="00DE6173">
      <w:pPr>
        <w:bidi/>
        <w:jc w:val="lowKashida"/>
        <w:rPr>
          <w:rFonts w:asciiTheme="majorBidi" w:eastAsia="Times New Roman" w:hAnsiTheme="majorBidi" w:cstheme="majorBidi"/>
          <w:snapToGrid w:val="0"/>
          <w:lang w:eastAsia="fr-FR"/>
        </w:rPr>
      </w:pPr>
      <w:r w:rsidRPr="00DE6173">
        <w:rPr>
          <w:rFonts w:asciiTheme="majorBidi" w:eastAsia="Times New Roman" w:hAnsiTheme="majorBidi" w:cstheme="majorBidi"/>
          <w:snapToGrid w:val="0"/>
          <w:rtl/>
          <w:lang w:eastAsia="fr-FR"/>
        </w:rPr>
        <w:t>3. تمكين الطالب من إعداد مشروع مقاولاتي مصغر (دراسة فكرة، خطة عمل...).</w:t>
      </w:r>
    </w:p>
    <w:p w:rsidR="00AF2EB6" w:rsidRPr="00DE6173" w:rsidRDefault="00AF2EB6" w:rsidP="00DE6173">
      <w:pPr>
        <w:bidi/>
        <w:jc w:val="lowKashida"/>
        <w:rPr>
          <w:rFonts w:asciiTheme="majorBidi" w:eastAsia="Times New Roman" w:hAnsiTheme="majorBidi" w:cstheme="majorBidi"/>
          <w:snapToGrid w:val="0"/>
          <w:lang w:eastAsia="fr-FR"/>
        </w:rPr>
      </w:pPr>
      <w:r w:rsidRPr="00DE6173">
        <w:rPr>
          <w:rFonts w:asciiTheme="majorBidi" w:eastAsia="Times New Roman" w:hAnsiTheme="majorBidi" w:cstheme="majorBidi"/>
          <w:snapToGrid w:val="0"/>
          <w:rtl/>
          <w:lang w:eastAsia="fr-FR"/>
        </w:rPr>
        <w:t>4. فهم مراحل إنشاء المؤسسة المصغرة وكيفية تسييرها.</w:t>
      </w:r>
    </w:p>
    <w:p w:rsidR="00AF2EB6" w:rsidRPr="00DE6173" w:rsidRDefault="00AF2EB6" w:rsidP="00DE6173">
      <w:pPr>
        <w:bidi/>
        <w:jc w:val="lowKashida"/>
        <w:rPr>
          <w:rFonts w:asciiTheme="majorBidi" w:eastAsia="Times New Roman" w:hAnsiTheme="majorBidi" w:cstheme="majorBidi"/>
          <w:snapToGrid w:val="0"/>
          <w:lang w:eastAsia="fr-FR"/>
        </w:rPr>
      </w:pPr>
      <w:r w:rsidRPr="00DE6173">
        <w:rPr>
          <w:rFonts w:asciiTheme="majorBidi" w:eastAsia="Times New Roman" w:hAnsiTheme="majorBidi" w:cstheme="majorBidi"/>
          <w:snapToGrid w:val="0"/>
          <w:rtl/>
          <w:lang w:eastAsia="fr-FR"/>
        </w:rPr>
        <w:t>5. تعريف الطالب بمؤسسات الدعم والتمويل الخاصة بالمقاولين.</w:t>
      </w:r>
    </w:p>
    <w:p w:rsidR="00AF2EB6" w:rsidRPr="00DE6173" w:rsidRDefault="00AF2EB6" w:rsidP="00DE6173">
      <w:pPr>
        <w:bidi/>
        <w:jc w:val="lowKashida"/>
        <w:rPr>
          <w:rFonts w:asciiTheme="majorBidi" w:eastAsia="Times New Roman" w:hAnsiTheme="majorBidi" w:cstheme="majorBidi"/>
          <w:snapToGrid w:val="0"/>
          <w:lang w:eastAsia="fr-FR"/>
        </w:rPr>
      </w:pPr>
      <w:r w:rsidRPr="00DE6173">
        <w:rPr>
          <w:rFonts w:asciiTheme="majorBidi" w:eastAsia="Times New Roman" w:hAnsiTheme="majorBidi" w:cstheme="majorBidi"/>
          <w:snapToGrid w:val="0"/>
          <w:rtl/>
          <w:lang w:eastAsia="fr-FR"/>
        </w:rPr>
        <w:t>6. تحفيز الطلبة على خوض تجربة المقاولة بعد التخرج بدلًا من انتظار الوظيفة</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eastAsia="Times New Roman" w:hAnsiTheme="majorBidi" w:cstheme="majorBidi"/>
          <w:b/>
          <w:bCs/>
          <w:snapToGrid w:val="0"/>
          <w:rtl/>
          <w:lang w:eastAsia="fr-FR"/>
        </w:rPr>
        <w:t>.</w:t>
      </w:r>
      <w:r w:rsidRPr="00DE6173">
        <w:rPr>
          <w:rFonts w:asciiTheme="majorBidi" w:hAnsiTheme="majorBidi" w:cstheme="majorBidi"/>
          <w:b/>
          <w:bCs/>
          <w:rtl/>
          <w:lang w:bidi="ar-DZ"/>
        </w:rPr>
        <w:t>المعارف</w:t>
      </w:r>
      <w:proofErr w:type="gramEnd"/>
      <w:r w:rsidRPr="00DE6173">
        <w:rPr>
          <w:rFonts w:asciiTheme="majorBidi" w:hAnsiTheme="majorBidi" w:cstheme="majorBidi"/>
          <w:b/>
          <w:bCs/>
          <w:rtl/>
          <w:lang w:bidi="ar-DZ"/>
        </w:rPr>
        <w:t xml:space="preserve"> المسبقة المطلوبة: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معرفة أساسية بالمحيط الاقتصادي والاجتماعي.</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 قدرة على التحليل المنطقي للمشكلات.</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 مهارات أولية في التواصل والبحث.</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القدرات المكتسبة: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قدرة على صياغة فكرة مشروع مقاولاتي.</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إعداد خطة عمل بسيطة لمشروع صغير.</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معرفة مؤسسات التمويل والدعم للمقاولين.</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تعزيز الثقة بالنفس وروح الريادة.</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eastAsia="Times New Roman" w:hAnsiTheme="majorBidi" w:cstheme="majorBidi"/>
          <w:color w:val="000000"/>
          <w:rtl/>
          <w:lang w:eastAsia="fr-FR"/>
        </w:rPr>
      </w:pPr>
      <w:r w:rsidRPr="00DE6173">
        <w:rPr>
          <w:rFonts w:asciiTheme="majorBidi" w:hAnsiTheme="majorBidi" w:cstheme="majorBidi"/>
          <w:rtl/>
          <w:lang w:bidi="ar-DZ"/>
        </w:rPr>
        <w:t xml:space="preserve">المحاضرة (01): مفهوم </w:t>
      </w:r>
      <w:proofErr w:type="spellStart"/>
      <w:proofErr w:type="gramStart"/>
      <w:r w:rsidRPr="00DE6173">
        <w:rPr>
          <w:rFonts w:asciiTheme="majorBidi" w:hAnsiTheme="majorBidi" w:cstheme="majorBidi"/>
          <w:rtl/>
          <w:lang w:bidi="ar-DZ"/>
        </w:rPr>
        <w:t>المقاولاتية</w:t>
      </w:r>
      <w:proofErr w:type="spellEnd"/>
      <w:r w:rsidRPr="00DE6173">
        <w:rPr>
          <w:rFonts w:asciiTheme="majorBidi" w:hAnsiTheme="majorBidi" w:cstheme="majorBidi"/>
          <w:rtl/>
          <w:lang w:bidi="ar-DZ"/>
        </w:rPr>
        <w:t xml:space="preserve">  وتاريخها</w:t>
      </w:r>
      <w:proofErr w:type="gramEnd"/>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الفرق بين </w:t>
      </w:r>
      <w:proofErr w:type="spellStart"/>
      <w:r w:rsidRPr="00DE6173">
        <w:rPr>
          <w:rFonts w:asciiTheme="majorBidi" w:hAnsiTheme="majorBidi" w:cstheme="majorBidi"/>
          <w:rtl/>
          <w:lang w:bidi="ar-DZ"/>
        </w:rPr>
        <w:t>المقاولاتية</w:t>
      </w:r>
      <w:proofErr w:type="spellEnd"/>
      <w:r w:rsidRPr="00DE6173">
        <w:rPr>
          <w:rFonts w:asciiTheme="majorBidi" w:hAnsiTheme="majorBidi" w:cstheme="majorBidi"/>
          <w:rtl/>
          <w:lang w:bidi="ar-DZ"/>
        </w:rPr>
        <w:t xml:space="preserve"> وريادة الأعمال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(03): أنواع المقاولات (فردية، عائلية، صغيرة، متوسطة، ناشئة)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(04): صفات المقاول </w:t>
      </w:r>
      <w:proofErr w:type="gramStart"/>
      <w:r w:rsidRPr="00DE6173">
        <w:rPr>
          <w:rFonts w:asciiTheme="majorBidi" w:hAnsiTheme="majorBidi" w:cstheme="majorBidi"/>
          <w:rtl/>
          <w:lang w:bidi="ar-DZ"/>
        </w:rPr>
        <w:t>الناجح  ودوافع</w:t>
      </w:r>
      <w:proofErr w:type="gramEnd"/>
      <w:r w:rsidRPr="00DE6173">
        <w:rPr>
          <w:rFonts w:asciiTheme="majorBidi" w:hAnsiTheme="majorBidi" w:cstheme="majorBidi"/>
          <w:rtl/>
          <w:lang w:bidi="ar-DZ"/>
        </w:rPr>
        <w:t xml:space="preserve"> المقاول (الاستقلال المالي، الإبداع، حل المشكلات...)  </w:t>
      </w:r>
    </w:p>
    <w:p w:rsidR="00AF2EB6" w:rsidRPr="00DE6173" w:rsidRDefault="00AF2EB6" w:rsidP="00DE6173">
      <w:pPr>
        <w:tabs>
          <w:tab w:val="right" w:pos="424"/>
        </w:tabs>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(05): الإبداع والابتكار في </w:t>
      </w:r>
      <w:proofErr w:type="spellStart"/>
      <w:r w:rsidRPr="00DE6173">
        <w:rPr>
          <w:rFonts w:asciiTheme="majorBidi" w:hAnsiTheme="majorBidi" w:cstheme="majorBidi"/>
          <w:rtl/>
          <w:lang w:bidi="ar-DZ"/>
        </w:rPr>
        <w:t>المقاولاتية</w:t>
      </w:r>
      <w:proofErr w:type="spellEnd"/>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lastRenderedPageBreak/>
        <w:t>المحاضرة (06): إعداد خطة العمل (</w:t>
      </w:r>
      <w:r w:rsidRPr="00DE6173">
        <w:rPr>
          <w:rFonts w:asciiTheme="majorBidi" w:hAnsiTheme="majorBidi" w:cstheme="majorBidi"/>
          <w:lang w:bidi="ar-DZ"/>
        </w:rPr>
        <w:t>Business Plan</w:t>
      </w:r>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دراسة الجدوى الاقتصادية والمالية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(08): مصادر تمويل المشاريع </w:t>
      </w:r>
      <w:proofErr w:type="spellStart"/>
      <w:r w:rsidRPr="00DE6173">
        <w:rPr>
          <w:rFonts w:asciiTheme="majorBidi" w:hAnsiTheme="majorBidi" w:cstheme="majorBidi"/>
          <w:rtl/>
          <w:lang w:bidi="ar-DZ"/>
        </w:rPr>
        <w:t>المقاولاتية</w:t>
      </w:r>
      <w:proofErr w:type="spellEnd"/>
      <w:r w:rsidRPr="00DE6173">
        <w:rPr>
          <w:rFonts w:asciiTheme="majorBidi" w:hAnsiTheme="majorBidi" w:cstheme="majorBidi"/>
          <w:rtl/>
          <w:lang w:bidi="ar-DZ"/>
        </w:rPr>
        <w:t xml:space="preserve">  </w:t>
      </w:r>
    </w:p>
    <w:p w:rsidR="00AF2EB6" w:rsidRPr="00DE6173" w:rsidRDefault="00AF2EB6" w:rsidP="00DE6173">
      <w:pPr>
        <w:tabs>
          <w:tab w:val="right" w:pos="424"/>
        </w:tabs>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(09): مراحل إنشاء المشروع </w:t>
      </w:r>
      <w:proofErr w:type="spellStart"/>
      <w:r w:rsidRPr="00DE6173">
        <w:rPr>
          <w:rFonts w:asciiTheme="majorBidi" w:hAnsiTheme="majorBidi" w:cstheme="majorBidi"/>
          <w:rtl/>
          <w:lang w:bidi="ar-DZ"/>
        </w:rPr>
        <w:t>المقاولاتي</w:t>
      </w:r>
      <w:proofErr w:type="spellEnd"/>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 xml:space="preserve">المحاضرة (10): تسويق المشروع </w:t>
      </w:r>
      <w:proofErr w:type="spellStart"/>
      <w:r w:rsidRPr="00DE6173">
        <w:rPr>
          <w:rFonts w:asciiTheme="majorBidi" w:hAnsiTheme="majorBidi" w:cstheme="majorBidi"/>
          <w:rtl/>
          <w:lang w:bidi="ar-DZ"/>
        </w:rPr>
        <w:t>المقاولاتي</w:t>
      </w:r>
      <w:proofErr w:type="spellEnd"/>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(11): المخاطر التي تواجه المقاولات وكيفية إدارتها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(12): دور التكنولوجيا في تطوير المقاولات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(13): دور الدولة ومؤسسات الدعم في تشجيع </w:t>
      </w:r>
      <w:proofErr w:type="spellStart"/>
      <w:r w:rsidRPr="00DE6173">
        <w:rPr>
          <w:rFonts w:asciiTheme="majorBidi" w:hAnsiTheme="majorBidi" w:cstheme="majorBidi"/>
          <w:rtl/>
          <w:lang w:bidi="ar-DZ"/>
        </w:rPr>
        <w:t>المقاولاتية</w:t>
      </w:r>
      <w:proofErr w:type="spellEnd"/>
      <w:r w:rsidRPr="00DE6173">
        <w:rPr>
          <w:rFonts w:asciiTheme="majorBidi" w:hAnsiTheme="majorBidi" w:cstheme="majorBidi"/>
          <w:rtl/>
          <w:lang w:bidi="ar-DZ"/>
        </w:rPr>
        <w:t xml:space="preserve">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(14)</w:t>
      </w:r>
      <w:proofErr w:type="gramStart"/>
      <w:r w:rsidRPr="00DE6173">
        <w:rPr>
          <w:rFonts w:asciiTheme="majorBidi" w:hAnsiTheme="majorBidi" w:cstheme="majorBidi"/>
          <w:rtl/>
          <w:lang w:bidi="ar-DZ"/>
        </w:rPr>
        <w:t>: .</w:t>
      </w:r>
      <w:proofErr w:type="gramEnd"/>
      <w:r w:rsidRPr="00DE6173">
        <w:rPr>
          <w:rFonts w:asciiTheme="majorBidi" w:hAnsiTheme="majorBidi" w:cstheme="majorBidi"/>
          <w:rtl/>
          <w:lang w:bidi="ar-DZ"/>
        </w:rPr>
        <w:t xml:space="preserve"> برامج دعم وتمويل المقاولين الشباب (</w:t>
      </w:r>
      <w:r w:rsidRPr="00DE6173">
        <w:rPr>
          <w:rFonts w:asciiTheme="majorBidi" w:hAnsiTheme="majorBidi" w:cstheme="majorBidi"/>
          <w:lang w:bidi="ar-DZ"/>
        </w:rPr>
        <w:t>ANSEJ</w:t>
      </w:r>
      <w:r w:rsidRPr="00DE6173">
        <w:rPr>
          <w:rFonts w:asciiTheme="majorBidi" w:hAnsiTheme="majorBidi" w:cstheme="majorBidi"/>
          <w:rtl/>
          <w:lang w:bidi="ar-DZ"/>
        </w:rPr>
        <w:t xml:space="preserve">، </w:t>
      </w:r>
      <w:r w:rsidRPr="00DE6173">
        <w:rPr>
          <w:rFonts w:asciiTheme="majorBidi" w:hAnsiTheme="majorBidi" w:cstheme="majorBidi"/>
          <w:lang w:bidi="ar-DZ"/>
        </w:rPr>
        <w:t>ANGEM</w:t>
      </w:r>
      <w:r w:rsidRPr="00DE6173">
        <w:rPr>
          <w:rFonts w:asciiTheme="majorBidi" w:hAnsiTheme="majorBidi" w:cstheme="majorBidi"/>
          <w:rtl/>
          <w:lang w:bidi="ar-DZ"/>
        </w:rPr>
        <w:t xml:space="preserve">، كناك...)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bidi/>
        <w:ind w:left="1570" w:hanging="1571"/>
        <w:jc w:val="both"/>
        <w:rPr>
          <w:rFonts w:asciiTheme="majorBidi" w:eastAsia="Calibri" w:hAnsiTheme="majorBidi" w:cstheme="majorBidi"/>
          <w:b/>
          <w:rtl/>
          <w:lang w:eastAsia="en-US" w:bidi="ar-DZ"/>
        </w:rPr>
      </w:pPr>
      <w:r w:rsidRPr="00DE6173">
        <w:rPr>
          <w:rFonts w:asciiTheme="majorBidi" w:eastAsia="Calibri" w:hAnsiTheme="majorBidi" w:cstheme="majorBidi"/>
          <w:b/>
          <w:rtl/>
          <w:lang w:eastAsia="en-US" w:bidi="ar-DZ"/>
        </w:rPr>
        <w:t>1. عبد الكريم بكار، المقاولة والمقاول في الفكر الاقتصادي.</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 xml:space="preserve">2. جمال زيتوني، مدخل إلى </w:t>
      </w:r>
      <w:proofErr w:type="spellStart"/>
      <w:r w:rsidRPr="00DE6173">
        <w:rPr>
          <w:rFonts w:asciiTheme="majorBidi" w:eastAsia="Calibri" w:hAnsiTheme="majorBidi" w:cstheme="majorBidi"/>
          <w:b/>
          <w:rtl/>
          <w:lang w:eastAsia="en-US" w:bidi="ar-DZ"/>
        </w:rPr>
        <w:t>المقاولاتية</w:t>
      </w:r>
      <w:proofErr w:type="spellEnd"/>
      <w:r w:rsidRPr="00DE6173">
        <w:rPr>
          <w:rFonts w:asciiTheme="majorBidi" w:eastAsia="Calibri" w:hAnsiTheme="majorBidi" w:cstheme="majorBidi"/>
          <w:b/>
          <w:rtl/>
          <w:lang w:eastAsia="en-US" w:bidi="ar-DZ"/>
        </w:rPr>
        <w:t>، دار الهدى.</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3. د. عبد السلام أبو قحف، إدارة المشروعات الصغيرة.</w:t>
      </w:r>
    </w:p>
    <w:p w:rsidR="00AF2EB6" w:rsidRPr="00DE6173" w:rsidRDefault="00AF2EB6" w:rsidP="00DE6173">
      <w:pPr>
        <w:bidi/>
        <w:ind w:left="1570" w:hanging="1571"/>
        <w:jc w:val="both"/>
        <w:rPr>
          <w:rFonts w:asciiTheme="majorBidi" w:eastAsia="Calibri" w:hAnsiTheme="majorBidi" w:cstheme="majorBidi"/>
          <w:b/>
          <w:lang w:val="en-US" w:eastAsia="en-US" w:bidi="ar-DZ"/>
        </w:rPr>
      </w:pPr>
      <w:r w:rsidRPr="00DE6173">
        <w:rPr>
          <w:rFonts w:asciiTheme="majorBidi" w:eastAsia="Calibri" w:hAnsiTheme="majorBidi" w:cstheme="majorBidi"/>
          <w:b/>
          <w:rtl/>
          <w:lang w:eastAsia="en-US" w:bidi="ar-DZ"/>
        </w:rPr>
        <w:t xml:space="preserve">4. </w:t>
      </w:r>
      <w:proofErr w:type="spellStart"/>
      <w:r w:rsidRPr="00DE6173">
        <w:rPr>
          <w:rFonts w:asciiTheme="majorBidi" w:eastAsia="Calibri" w:hAnsiTheme="majorBidi" w:cstheme="majorBidi"/>
          <w:b/>
          <w:lang w:val="en-US" w:eastAsia="en-US" w:bidi="ar-DZ"/>
        </w:rPr>
        <w:t>Hisrich</w:t>
      </w:r>
      <w:proofErr w:type="spellEnd"/>
      <w:r w:rsidRPr="00DE6173">
        <w:rPr>
          <w:rFonts w:asciiTheme="majorBidi" w:eastAsia="Calibri" w:hAnsiTheme="majorBidi" w:cstheme="majorBidi"/>
          <w:b/>
          <w:lang w:val="en-US" w:eastAsia="en-US" w:bidi="ar-DZ"/>
        </w:rPr>
        <w:t>, R., Peters, M., &amp; Shepherd, D., Entrepreneurship, McGraw-Hill Education</w:t>
      </w:r>
      <w:r w:rsidRPr="00DE6173">
        <w:rPr>
          <w:rFonts w:asciiTheme="majorBidi" w:eastAsia="Calibri" w:hAnsiTheme="majorBidi" w:cstheme="majorBidi"/>
          <w:b/>
          <w:rtl/>
          <w:lang w:eastAsia="en-US" w:bidi="ar-DZ"/>
        </w:rPr>
        <w:t>.</w:t>
      </w:r>
    </w:p>
    <w:p w:rsidR="00AF2EB6" w:rsidRPr="00DE6173" w:rsidRDefault="00AF2EB6" w:rsidP="00DE6173">
      <w:pPr>
        <w:bidi/>
        <w:ind w:left="1570" w:hanging="1571"/>
        <w:jc w:val="both"/>
        <w:rPr>
          <w:rFonts w:asciiTheme="majorBidi" w:hAnsiTheme="majorBidi" w:cstheme="majorBidi"/>
          <w:lang w:val="en-US" w:bidi="ar-DZ"/>
        </w:rPr>
      </w:pPr>
      <w:r w:rsidRPr="00DE6173">
        <w:rPr>
          <w:rFonts w:asciiTheme="majorBidi" w:eastAsia="Calibri" w:hAnsiTheme="majorBidi" w:cstheme="majorBidi"/>
          <w:b/>
          <w:rtl/>
          <w:lang w:eastAsia="en-US" w:bidi="ar-DZ"/>
        </w:rPr>
        <w:t xml:space="preserve">5. </w:t>
      </w:r>
      <w:proofErr w:type="spellStart"/>
      <w:r w:rsidRPr="00DE6173">
        <w:rPr>
          <w:rFonts w:asciiTheme="majorBidi" w:eastAsia="Calibri" w:hAnsiTheme="majorBidi" w:cstheme="majorBidi"/>
          <w:b/>
          <w:lang w:val="en-US" w:eastAsia="en-US" w:bidi="ar-DZ"/>
        </w:rPr>
        <w:t>Kurakto</w:t>
      </w:r>
      <w:proofErr w:type="spellEnd"/>
      <w:r w:rsidRPr="00DE6173">
        <w:rPr>
          <w:rFonts w:asciiTheme="majorBidi" w:eastAsia="Calibri" w:hAnsiTheme="majorBidi" w:cstheme="majorBidi"/>
          <w:b/>
          <w:lang w:val="en-US" w:eastAsia="en-US" w:bidi="ar-DZ"/>
        </w:rPr>
        <w:t>, D., Entrepreneurship: Principles and Practices, South-Western College Pub</w:t>
      </w:r>
      <w:r w:rsidRPr="00DE6173">
        <w:rPr>
          <w:rFonts w:asciiTheme="majorBidi" w:eastAsia="Calibri" w:hAnsiTheme="majorBidi" w:cstheme="majorBidi"/>
          <w:b/>
          <w:rtl/>
          <w:lang w:eastAsia="en-US" w:bidi="ar-DZ"/>
        </w:rPr>
        <w:t>.</w:t>
      </w: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الثالث</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استكشافية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B7512C">
        <w:rPr>
          <w:rFonts w:asciiTheme="majorBidi" w:hAnsiTheme="majorBidi" w:cstheme="majorBidi"/>
          <w:b/>
          <w:bCs/>
          <w:highlight w:val="green"/>
          <w:rtl/>
          <w:lang w:bidi="ar-DZ"/>
        </w:rPr>
        <w:t>تعليمية مادة التاريخ</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01</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(محاضرة)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1. تمكين الطالب من فهم المفاهيم الأساسية للتعليمية والبيداغوجيا.</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2. إعداد الطالب لتخطيط وتنفيذ دروس في التاريخ وفق المعايير البيداغوجية الحديثة.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3. تطوير مهارات تحليل المحتوى التاريخي وتبسيطه للمتعلمين.</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4. إكساب الطالب القدرة على اختيار وتوظيف الوسائل التعليمية المناسبة.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5. تعزيز الحس النقدي لدى الطالب فيما يتعلق بالكتاب المدرسي ومحتواه.</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6. إكساب الطالب مهارات تصميم أدوات التقويم الخاصة بمادة التاريخ.</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7. توعية الطالب بدور التاريخ في ترسيخ القيم وبناء المواطنة.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معرفة عامة بتاريخ الجزائر والعالم.</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اطلاع أولي على المناهج التعليمية.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دراية بأساسيات علوم التربية.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القدرة على التواصل والتحليل والربط بين الماضي والحاضر.</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القدرة على إعداد جذاذات تعليمية للتاريخ.</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مهارة في توظيف الوسائل الحديثة في تدريس التاريخ.</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القدرة على التعامل مع مختلف مستويات المتعلمين.</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الإلمام بمبادئ تقويم المتعلم في التاريخ.</w:t>
      </w:r>
    </w:p>
    <w:p w:rsidR="00AF2EB6" w:rsidRPr="00DE6173" w:rsidRDefault="00AF2EB6" w:rsidP="00DE6173">
      <w:pPr>
        <w:bidi/>
        <w:jc w:val="lowKashida"/>
        <w:rPr>
          <w:rFonts w:asciiTheme="majorBidi" w:hAnsiTheme="majorBidi" w:cstheme="majorBidi"/>
          <w:bCs/>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eastAsia="Times New Roman" w:hAnsiTheme="majorBidi" w:cstheme="majorBidi"/>
          <w:color w:val="000000"/>
          <w:rtl/>
          <w:lang w:eastAsia="fr-FR"/>
        </w:rPr>
      </w:pPr>
      <w:r w:rsidRPr="00DE6173">
        <w:rPr>
          <w:rFonts w:asciiTheme="majorBidi" w:hAnsiTheme="majorBidi" w:cstheme="majorBidi"/>
          <w:rtl/>
          <w:lang w:bidi="ar-DZ"/>
        </w:rPr>
        <w:t xml:space="preserve">المحاضرة (01): مدخل إلى تعليمية التاريخ: المفاهيم، النشأة، التطور.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(02): أهداف تدريس التاريخ في مختلف المراحل التعليمية.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(03): المقاربات البيداغوجية الحديثة في تدريس التاريخ (المقاربة بالكفاءات، التعلم النشط...).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(04): الفرق بين تعليم التاريخ وتعلمه: دور المعلم والمتعلم</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lastRenderedPageBreak/>
        <w:t>المحاضرة (05): تصميم وضعيات تعليمية في التاريخ</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(06): الوسائل التعليمية في تدريس التاريخ: الخرائط، الصور، الفيديوهات، الوثائق، الموارد الرقمية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(07): الوثيقة التاريخية: تحليلها وتوظيفها في بناء التعلم.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(08): تدريس المفاهيم التاريخية (الزمن، الحدث، التغيير، الاستمرارية...).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(09): بناء التقويم في درس التاريخ: أدوات وأساليب التقويم.  </w:t>
      </w:r>
    </w:p>
    <w:p w:rsidR="00AF2EB6" w:rsidRPr="00DE6173" w:rsidRDefault="00AF2EB6" w:rsidP="00DE6173">
      <w:pPr>
        <w:bidi/>
        <w:jc w:val="both"/>
        <w:rPr>
          <w:rFonts w:asciiTheme="majorBidi" w:hAnsiTheme="majorBidi" w:cstheme="majorBidi"/>
          <w:rtl/>
          <w:lang w:bidi="ar-DZ"/>
        </w:rPr>
      </w:pPr>
      <w:r w:rsidRPr="00DE6173">
        <w:rPr>
          <w:rFonts w:asciiTheme="majorBidi" w:hAnsiTheme="majorBidi" w:cstheme="majorBidi"/>
          <w:rtl/>
          <w:lang w:bidi="ar-DZ"/>
        </w:rPr>
        <w:t xml:space="preserve">المحاضرة (10): الصعوبات التي تواجه المتعلم في مادة التاريخ وطرق معالجتها.  </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 xml:space="preserve">المحاضرة (11): المشروع البيداغوجي في التاريخ: كيفية إعداده وتنفيذه.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(12): الكتاب المدرسي: تحليل محتواه التاريخي </w:t>
      </w:r>
      <w:proofErr w:type="spellStart"/>
      <w:r w:rsidRPr="00DE6173">
        <w:rPr>
          <w:rFonts w:asciiTheme="majorBidi" w:hAnsiTheme="majorBidi" w:cstheme="majorBidi"/>
          <w:rtl/>
          <w:lang w:bidi="ar-DZ"/>
        </w:rPr>
        <w:t>والديداكتيكي</w:t>
      </w:r>
      <w:proofErr w:type="spellEnd"/>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 xml:space="preserve">المحاضرة (13): التكوين المهني لمعلمي التاريخ.  </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(14): دور تدريس التاريخ في بناء الوعي الوطني والهوية.</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المحاضرة (15): 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bidi/>
        <w:ind w:left="1570" w:hanging="1571"/>
        <w:jc w:val="both"/>
        <w:rPr>
          <w:rFonts w:asciiTheme="majorBidi" w:eastAsia="Calibri" w:hAnsiTheme="majorBidi" w:cstheme="majorBidi"/>
          <w:b/>
          <w:rtl/>
          <w:lang w:eastAsia="en-US" w:bidi="ar-DZ"/>
        </w:rPr>
      </w:pPr>
      <w:r w:rsidRPr="00DE6173">
        <w:rPr>
          <w:rFonts w:asciiTheme="majorBidi" w:eastAsia="Calibri" w:hAnsiTheme="majorBidi" w:cstheme="majorBidi"/>
          <w:b/>
          <w:rtl/>
          <w:lang w:eastAsia="en-US" w:bidi="ar-DZ"/>
        </w:rPr>
        <w:t>[11:49 م, 6‏/9‏/2025] الذكاء الصناعي: 1. عبد الله موسى، تعليمية التاريخ: المفاهيم والمنهجيات، دار الهدى.</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2. يونس فنوش، البيداغوجيا الحديثة وتعليمية المواد الاجتماعية.</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3. عبد الرحمن الحاج صالح، أصول تدريس المواد الاجتماعية.</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 xml:space="preserve">4. أحمد أوزي، البيداغوجيا </w:t>
      </w:r>
      <w:proofErr w:type="spellStart"/>
      <w:r w:rsidRPr="00DE6173">
        <w:rPr>
          <w:rFonts w:asciiTheme="majorBidi" w:eastAsia="Calibri" w:hAnsiTheme="majorBidi" w:cstheme="majorBidi"/>
          <w:b/>
          <w:rtl/>
          <w:lang w:eastAsia="en-US" w:bidi="ar-DZ"/>
        </w:rPr>
        <w:t>الفارقية</w:t>
      </w:r>
      <w:proofErr w:type="spellEnd"/>
      <w:r w:rsidRPr="00DE6173">
        <w:rPr>
          <w:rFonts w:asciiTheme="majorBidi" w:eastAsia="Calibri" w:hAnsiTheme="majorBidi" w:cstheme="majorBidi"/>
          <w:b/>
          <w:rtl/>
          <w:lang w:eastAsia="en-US" w:bidi="ar-DZ"/>
        </w:rPr>
        <w:t xml:space="preserve"> وتطبيقاتها في التدريس.</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5. منظمة اليونسكو، تعليم التاريخ في القرن 21.</w:t>
      </w:r>
    </w:p>
    <w:p w:rsidR="00AF2EB6" w:rsidRPr="00DE6173" w:rsidRDefault="00AF2EB6" w:rsidP="00DE6173">
      <w:pPr>
        <w:bidi/>
        <w:ind w:left="1570" w:hanging="1571"/>
        <w:jc w:val="both"/>
        <w:rPr>
          <w:rFonts w:asciiTheme="majorBidi" w:hAnsiTheme="majorBidi" w:cstheme="majorBidi"/>
        </w:rPr>
      </w:pPr>
    </w:p>
    <w:p w:rsidR="00AF2EB6" w:rsidRPr="00DE6173" w:rsidRDefault="00AF2EB6" w:rsidP="00B7512C">
      <w:pPr>
        <w:shd w:val="clear" w:color="auto" w:fill="92D050"/>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الثالث</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B7512C" w:rsidRPr="00A43EFC" w:rsidRDefault="00B7512C" w:rsidP="00B7512C">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rsidR="00B7512C" w:rsidRPr="00A43EFC" w:rsidRDefault="00B7512C" w:rsidP="00B7512C">
      <w:pPr>
        <w:bidi/>
        <w:ind w:left="-1"/>
        <w:jc w:val="both"/>
        <w:rPr>
          <w:b/>
          <w:bCs/>
          <w:rtl/>
          <w:lang w:bidi="ar-DZ"/>
        </w:rPr>
      </w:pPr>
      <w:r w:rsidRPr="00A43EFC">
        <w:rPr>
          <w:b/>
          <w:bCs/>
          <w:rtl/>
          <w:lang w:bidi="ar-DZ"/>
        </w:rPr>
        <w:t>الرصيد :1</w:t>
      </w:r>
    </w:p>
    <w:p w:rsidR="00B7512C" w:rsidRPr="00A43EFC" w:rsidRDefault="00B7512C" w:rsidP="00B7512C">
      <w:pPr>
        <w:bidi/>
        <w:ind w:left="-1"/>
        <w:jc w:val="both"/>
        <w:rPr>
          <w:b/>
          <w:bCs/>
          <w:rtl/>
          <w:lang w:bidi="ar-DZ"/>
        </w:rPr>
      </w:pPr>
      <w:r w:rsidRPr="00A43EFC">
        <w:rPr>
          <w:b/>
          <w:bCs/>
          <w:rtl/>
          <w:lang w:bidi="ar-DZ"/>
        </w:rPr>
        <w:t>المعامل 1</w:t>
      </w:r>
    </w:p>
    <w:p w:rsidR="00B7512C" w:rsidRPr="00A43EFC" w:rsidRDefault="00B7512C" w:rsidP="00B7512C">
      <w:pPr>
        <w:bidi/>
        <w:ind w:left="-1"/>
        <w:jc w:val="both"/>
        <w:rPr>
          <w:rtl/>
          <w:lang w:bidi="ar-DZ"/>
        </w:rPr>
      </w:pPr>
    </w:p>
    <w:p w:rsidR="00B7512C" w:rsidRPr="00A43EFC" w:rsidRDefault="00B7512C" w:rsidP="00B7512C">
      <w:pPr>
        <w:bidi/>
        <w:ind w:left="-1"/>
        <w:jc w:val="both"/>
        <w:rPr>
          <w:b/>
          <w:bCs/>
          <w:i/>
          <w:iCs/>
          <w:rtl/>
          <w:lang w:bidi="ar-DZ"/>
        </w:rPr>
      </w:pPr>
      <w:r w:rsidRPr="00A43EFC">
        <w:rPr>
          <w:b/>
          <w:bCs/>
          <w:rtl/>
          <w:lang w:bidi="ar-DZ"/>
        </w:rPr>
        <w:t xml:space="preserve">أهداف التعليم: </w:t>
      </w:r>
    </w:p>
    <w:p w:rsidR="00B7512C" w:rsidRPr="0002299D" w:rsidRDefault="00B7512C" w:rsidP="00B7512C">
      <w:pPr>
        <w:bidi/>
        <w:ind w:left="424"/>
        <w:rPr>
          <w:lang w:eastAsia="fr-FR"/>
        </w:rPr>
      </w:pPr>
      <w:r w:rsidRPr="0002299D">
        <w:rPr>
          <w:rtl/>
          <w:lang w:eastAsia="fr-FR"/>
        </w:rPr>
        <w:t>يهدف هذا السداسي إلى</w:t>
      </w:r>
      <w:r w:rsidRPr="0002299D">
        <w:rPr>
          <w:lang w:eastAsia="fr-FR"/>
        </w:rPr>
        <w:t>:</w:t>
      </w:r>
    </w:p>
    <w:p w:rsidR="00B7512C" w:rsidRPr="0002299D" w:rsidRDefault="00B7512C" w:rsidP="00B7512C">
      <w:pPr>
        <w:numPr>
          <w:ilvl w:val="0"/>
          <w:numId w:val="37"/>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rsidR="00B7512C" w:rsidRPr="0002299D" w:rsidRDefault="00B7512C" w:rsidP="00B7512C">
      <w:pPr>
        <w:numPr>
          <w:ilvl w:val="0"/>
          <w:numId w:val="37"/>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rsidR="00B7512C" w:rsidRPr="0002299D" w:rsidRDefault="00B7512C" w:rsidP="00B7512C">
      <w:pPr>
        <w:numPr>
          <w:ilvl w:val="0"/>
          <w:numId w:val="37"/>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rsidR="00B7512C" w:rsidRPr="0002299D" w:rsidRDefault="00B7512C" w:rsidP="00B7512C">
      <w:pPr>
        <w:numPr>
          <w:ilvl w:val="0"/>
          <w:numId w:val="37"/>
        </w:numPr>
        <w:bidi/>
        <w:rPr>
          <w:lang w:eastAsia="fr-FR"/>
        </w:rPr>
      </w:pPr>
      <w:r w:rsidRPr="0002299D">
        <w:rPr>
          <w:rtl/>
          <w:lang w:eastAsia="fr-FR"/>
        </w:rPr>
        <w:t xml:space="preserve">تطوير مهارات </w:t>
      </w:r>
      <w:proofErr w:type="spellStart"/>
      <w:r w:rsidRPr="0002299D">
        <w:rPr>
          <w:b/>
          <w:bCs/>
          <w:rtl/>
          <w:lang w:eastAsia="fr-FR"/>
        </w:rPr>
        <w:t>الرقمنة</w:t>
      </w:r>
      <w:proofErr w:type="spellEnd"/>
      <w:r w:rsidRPr="0002299D">
        <w:rPr>
          <w:b/>
          <w:bCs/>
          <w:rtl/>
          <w:lang w:eastAsia="fr-FR"/>
        </w:rPr>
        <w:t>، التوثيق، التحليل، والنشر العلمي المفتوح</w:t>
      </w:r>
      <w:r w:rsidRPr="0002299D">
        <w:rPr>
          <w:lang w:eastAsia="fr-FR"/>
        </w:rPr>
        <w:t>.</w:t>
      </w:r>
    </w:p>
    <w:p w:rsidR="00B7512C" w:rsidRPr="0002299D" w:rsidRDefault="00B7512C" w:rsidP="00B7512C">
      <w:pPr>
        <w:numPr>
          <w:ilvl w:val="0"/>
          <w:numId w:val="37"/>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rsidR="00B7512C" w:rsidRPr="00A43EFC" w:rsidRDefault="00B7512C" w:rsidP="00B7512C">
      <w:pPr>
        <w:bidi/>
        <w:ind w:left="-1"/>
        <w:jc w:val="both"/>
        <w:rPr>
          <w:b/>
          <w:bCs/>
          <w:rtl/>
          <w:lang w:bidi="ar-DZ"/>
        </w:rPr>
      </w:pPr>
    </w:p>
    <w:p w:rsidR="00B7512C" w:rsidRPr="00A43EFC" w:rsidRDefault="00B7512C" w:rsidP="00B7512C">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rsidR="00B7512C" w:rsidRPr="0002299D" w:rsidRDefault="00B7512C" w:rsidP="00B7512C">
      <w:pPr>
        <w:numPr>
          <w:ilvl w:val="0"/>
          <w:numId w:val="38"/>
        </w:numPr>
        <w:bidi/>
      </w:pPr>
      <w:r w:rsidRPr="0002299D">
        <w:rPr>
          <w:rtl/>
        </w:rPr>
        <w:t>لا يتطلّب المقياس معارف تقنية متقدمة، ويكتفي بـ</w:t>
      </w:r>
      <w:r w:rsidRPr="0002299D">
        <w:t>:</w:t>
      </w:r>
    </w:p>
    <w:p w:rsidR="00B7512C" w:rsidRPr="0002299D" w:rsidRDefault="00B7512C" w:rsidP="00B7512C">
      <w:pPr>
        <w:numPr>
          <w:ilvl w:val="0"/>
          <w:numId w:val="38"/>
        </w:numPr>
        <w:bidi/>
        <w:rPr>
          <w:rFonts w:eastAsia="Times New Roman"/>
          <w:lang w:eastAsia="fr-FR"/>
        </w:rPr>
      </w:pPr>
      <w:r w:rsidRPr="0002299D">
        <w:rPr>
          <w:rFonts w:eastAsia="Times New Roman"/>
          <w:rtl/>
          <w:lang w:eastAsia="fr-FR"/>
        </w:rPr>
        <w:t>الإلمام بأساسيات البحث التاريخي</w:t>
      </w:r>
    </w:p>
    <w:p w:rsidR="00B7512C" w:rsidRPr="0002299D" w:rsidRDefault="00B7512C" w:rsidP="00B7512C">
      <w:pPr>
        <w:numPr>
          <w:ilvl w:val="0"/>
          <w:numId w:val="38"/>
        </w:numPr>
        <w:bidi/>
        <w:rPr>
          <w:rFonts w:eastAsia="Times New Roman"/>
          <w:lang w:eastAsia="fr-FR"/>
        </w:rPr>
      </w:pPr>
      <w:r w:rsidRPr="0002299D">
        <w:rPr>
          <w:rFonts w:eastAsia="Times New Roman"/>
          <w:rtl/>
          <w:lang w:eastAsia="fr-FR"/>
        </w:rPr>
        <w:t>معرفة أولية باستعمال الحاسوب</w:t>
      </w:r>
    </w:p>
    <w:p w:rsidR="00B7512C" w:rsidRPr="0002299D" w:rsidRDefault="00B7512C" w:rsidP="00B7512C">
      <w:pPr>
        <w:numPr>
          <w:ilvl w:val="0"/>
          <w:numId w:val="38"/>
        </w:numPr>
        <w:bidi/>
        <w:rPr>
          <w:rFonts w:eastAsia="Times New Roman"/>
          <w:lang w:eastAsia="fr-FR"/>
        </w:rPr>
      </w:pPr>
      <w:r w:rsidRPr="0002299D">
        <w:rPr>
          <w:rFonts w:eastAsia="Times New Roman"/>
          <w:rtl/>
          <w:lang w:eastAsia="fr-FR"/>
        </w:rPr>
        <w:t>القدرة على البحث في الإنترنت</w:t>
      </w:r>
    </w:p>
    <w:p w:rsidR="00B7512C" w:rsidRPr="0002299D" w:rsidRDefault="00B7512C" w:rsidP="00B7512C">
      <w:pPr>
        <w:numPr>
          <w:ilvl w:val="0"/>
          <w:numId w:val="38"/>
        </w:numPr>
        <w:bidi/>
        <w:rPr>
          <w:rFonts w:eastAsia="Times New Roman"/>
          <w:lang w:eastAsia="fr-FR"/>
        </w:rPr>
      </w:pPr>
      <w:r w:rsidRPr="0002299D">
        <w:rPr>
          <w:rFonts w:eastAsia="Times New Roman"/>
          <w:rtl/>
          <w:lang w:eastAsia="fr-FR"/>
        </w:rPr>
        <w:t>مبادئ أولية في التوثيق العلمي</w:t>
      </w:r>
    </w:p>
    <w:p w:rsidR="00B7512C" w:rsidRPr="00A43EFC" w:rsidRDefault="00B7512C" w:rsidP="00B7512C">
      <w:pPr>
        <w:bidi/>
        <w:ind w:left="-1"/>
        <w:jc w:val="both"/>
        <w:rPr>
          <w:b/>
          <w:bCs/>
          <w:rtl/>
          <w:lang w:bidi="ar-DZ"/>
        </w:rPr>
      </w:pPr>
    </w:p>
    <w:p w:rsidR="00B7512C" w:rsidRPr="00A43EFC" w:rsidRDefault="00B7512C" w:rsidP="00B7512C">
      <w:pPr>
        <w:bidi/>
        <w:ind w:left="-1"/>
        <w:jc w:val="both"/>
        <w:rPr>
          <w:b/>
          <w:bCs/>
          <w:rtl/>
          <w:lang w:bidi="ar-DZ"/>
        </w:rPr>
      </w:pPr>
      <w:r w:rsidRPr="00A43EFC">
        <w:rPr>
          <w:rFonts w:hint="cs"/>
          <w:b/>
          <w:bCs/>
          <w:rtl/>
          <w:lang w:bidi="ar-DZ"/>
        </w:rPr>
        <w:t xml:space="preserve">القدرات </w:t>
      </w:r>
      <w:proofErr w:type="gramStart"/>
      <w:r w:rsidRPr="00A43EFC">
        <w:rPr>
          <w:rFonts w:hint="cs"/>
          <w:b/>
          <w:bCs/>
          <w:rtl/>
          <w:lang w:bidi="ar-DZ"/>
        </w:rPr>
        <w:t>المكتسبة :</w:t>
      </w:r>
      <w:proofErr w:type="gramEnd"/>
    </w:p>
    <w:p w:rsidR="00B7512C" w:rsidRPr="0002299D" w:rsidRDefault="00B7512C" w:rsidP="00B7512C">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rsidR="00B7512C" w:rsidRDefault="00B7512C" w:rsidP="00B7512C">
      <w:pPr>
        <w:numPr>
          <w:ilvl w:val="0"/>
          <w:numId w:val="39"/>
        </w:numPr>
        <w:bidi/>
        <w:ind w:left="708"/>
      </w:pPr>
      <w:r>
        <w:rPr>
          <w:rtl/>
        </w:rPr>
        <w:t>فهم فلسفة البرمجيات الحرة والمصادر المفتوحة</w:t>
      </w:r>
    </w:p>
    <w:p w:rsidR="00B7512C" w:rsidRDefault="00B7512C" w:rsidP="00B7512C">
      <w:pPr>
        <w:numPr>
          <w:ilvl w:val="0"/>
          <w:numId w:val="39"/>
        </w:numPr>
        <w:bidi/>
        <w:ind w:left="708"/>
      </w:pPr>
      <w:r>
        <w:rPr>
          <w:rtl/>
        </w:rPr>
        <w:t>التمييز بين البرمجيات الحرة والتجارية</w:t>
      </w:r>
    </w:p>
    <w:p w:rsidR="00B7512C" w:rsidRDefault="00B7512C" w:rsidP="00B7512C">
      <w:pPr>
        <w:numPr>
          <w:ilvl w:val="0"/>
          <w:numId w:val="39"/>
        </w:numPr>
        <w:bidi/>
        <w:ind w:left="708"/>
      </w:pPr>
      <w:r>
        <w:rPr>
          <w:rtl/>
        </w:rPr>
        <w:t>استيعاب مبادئ حقوق النشر والتراخيص المفتوحة</w:t>
      </w:r>
    </w:p>
    <w:p w:rsidR="00B7512C" w:rsidRPr="0002299D" w:rsidRDefault="00B7512C" w:rsidP="00B7512C">
      <w:pPr>
        <w:bidi/>
        <w:ind w:left="708"/>
        <w:rPr>
          <w:b/>
          <w:bCs/>
        </w:rPr>
      </w:pPr>
      <w:r>
        <w:t>2️</w:t>
      </w:r>
      <w:r>
        <w:rPr>
          <w:rFonts w:ascii="Tahoma" w:hAnsi="Tahoma" w:cs="Tahoma"/>
        </w:rPr>
        <w:t>⃣</w:t>
      </w:r>
      <w:r w:rsidRPr="0002299D">
        <w:rPr>
          <w:b/>
          <w:bCs/>
        </w:rPr>
        <w:t xml:space="preserve"> </w:t>
      </w:r>
      <w:r w:rsidRPr="0002299D">
        <w:rPr>
          <w:b/>
          <w:bCs/>
          <w:rtl/>
        </w:rPr>
        <w:t>كفاءات منهجية</w:t>
      </w:r>
    </w:p>
    <w:p w:rsidR="00B7512C" w:rsidRDefault="00B7512C" w:rsidP="00B7512C">
      <w:pPr>
        <w:numPr>
          <w:ilvl w:val="0"/>
          <w:numId w:val="40"/>
        </w:numPr>
        <w:bidi/>
        <w:ind w:left="708"/>
      </w:pPr>
      <w:r>
        <w:rPr>
          <w:rtl/>
        </w:rPr>
        <w:t>تنظيم المراجع والمصادر التاريخية رقميًا</w:t>
      </w:r>
    </w:p>
    <w:p w:rsidR="00B7512C" w:rsidRDefault="00B7512C" w:rsidP="00B7512C">
      <w:pPr>
        <w:numPr>
          <w:ilvl w:val="0"/>
          <w:numId w:val="40"/>
        </w:numPr>
        <w:bidi/>
        <w:ind w:left="708"/>
      </w:pPr>
      <w:r>
        <w:rPr>
          <w:rtl/>
        </w:rPr>
        <w:lastRenderedPageBreak/>
        <w:t>تقييم مصداقية المصادر المفتوحة</w:t>
      </w:r>
    </w:p>
    <w:p w:rsidR="00B7512C" w:rsidRDefault="00B7512C" w:rsidP="00B7512C">
      <w:pPr>
        <w:numPr>
          <w:ilvl w:val="0"/>
          <w:numId w:val="40"/>
        </w:numPr>
        <w:bidi/>
        <w:ind w:left="708"/>
      </w:pPr>
      <w:r>
        <w:rPr>
          <w:rtl/>
        </w:rPr>
        <w:t>إدماج الأدوات الرقمية في المنهج التاريخي</w:t>
      </w:r>
    </w:p>
    <w:p w:rsidR="00B7512C" w:rsidRPr="0002299D" w:rsidRDefault="00B7512C" w:rsidP="00B7512C">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rsidR="00B7512C" w:rsidRDefault="00B7512C" w:rsidP="00B7512C">
      <w:pPr>
        <w:numPr>
          <w:ilvl w:val="0"/>
          <w:numId w:val="41"/>
        </w:numPr>
        <w:bidi/>
        <w:ind w:left="708"/>
      </w:pPr>
      <w:r>
        <w:rPr>
          <w:rtl/>
        </w:rPr>
        <w:t>استعمال</w:t>
      </w:r>
      <w:r>
        <w:t xml:space="preserve"> </w:t>
      </w:r>
      <w:proofErr w:type="spellStart"/>
      <w:r>
        <w:t>Zotero</w:t>
      </w:r>
      <w:proofErr w:type="spellEnd"/>
      <w:r>
        <w:t xml:space="preserve"> </w:t>
      </w:r>
      <w:r>
        <w:rPr>
          <w:rtl/>
        </w:rPr>
        <w:t>لإدارة المراجع</w:t>
      </w:r>
    </w:p>
    <w:p w:rsidR="00B7512C" w:rsidRDefault="00B7512C" w:rsidP="00B7512C">
      <w:pPr>
        <w:numPr>
          <w:ilvl w:val="0"/>
          <w:numId w:val="41"/>
        </w:numPr>
        <w:bidi/>
        <w:ind w:left="708"/>
      </w:pPr>
      <w:r>
        <w:rPr>
          <w:rtl/>
        </w:rPr>
        <w:t>استخدام</w:t>
      </w:r>
      <w:r>
        <w:t xml:space="preserve"> </w:t>
      </w:r>
      <w:proofErr w:type="spellStart"/>
      <w:r>
        <w:t>LibreOffice</w:t>
      </w:r>
      <w:proofErr w:type="spellEnd"/>
      <w:r>
        <w:t xml:space="preserve"> </w:t>
      </w:r>
      <w:r>
        <w:rPr>
          <w:rtl/>
        </w:rPr>
        <w:t>في الكتابة الأكاديمية</w:t>
      </w:r>
    </w:p>
    <w:p w:rsidR="00B7512C" w:rsidRDefault="00B7512C" w:rsidP="00B7512C">
      <w:pPr>
        <w:numPr>
          <w:ilvl w:val="0"/>
          <w:numId w:val="41"/>
        </w:numPr>
        <w:bidi/>
        <w:ind w:left="708"/>
      </w:pPr>
      <w:r>
        <w:rPr>
          <w:rtl/>
        </w:rPr>
        <w:t>تحليل النصوص التاريخية ببرامج مفتوحة</w:t>
      </w:r>
    </w:p>
    <w:p w:rsidR="00B7512C" w:rsidRDefault="00B7512C" w:rsidP="00B7512C">
      <w:pPr>
        <w:numPr>
          <w:ilvl w:val="0"/>
          <w:numId w:val="41"/>
        </w:numPr>
        <w:bidi/>
        <w:ind w:left="708"/>
      </w:pPr>
      <w:proofErr w:type="spellStart"/>
      <w:r>
        <w:rPr>
          <w:rtl/>
        </w:rPr>
        <w:t>رقمنة</w:t>
      </w:r>
      <w:proofErr w:type="spellEnd"/>
      <w:r>
        <w:rPr>
          <w:rtl/>
        </w:rPr>
        <w:t xml:space="preserve"> الوثائق والمخطوطات</w:t>
      </w:r>
      <w:r>
        <w:t xml:space="preserve"> (OCR)</w:t>
      </w:r>
    </w:p>
    <w:p w:rsidR="00B7512C" w:rsidRDefault="00B7512C" w:rsidP="00B7512C">
      <w:pPr>
        <w:numPr>
          <w:ilvl w:val="0"/>
          <w:numId w:val="41"/>
        </w:numPr>
        <w:bidi/>
        <w:ind w:left="708"/>
      </w:pPr>
      <w:r>
        <w:rPr>
          <w:rtl/>
        </w:rPr>
        <w:t>إنجاز خرائط تاريخية باستخدام</w:t>
      </w:r>
      <w:r>
        <w:t xml:space="preserve"> QGIS</w:t>
      </w:r>
    </w:p>
    <w:p w:rsidR="00B7512C" w:rsidRPr="0002299D" w:rsidRDefault="00B7512C" w:rsidP="00B7512C">
      <w:pPr>
        <w:bidi/>
        <w:ind w:left="708"/>
        <w:rPr>
          <w:b/>
          <w:bCs/>
        </w:rPr>
      </w:pPr>
      <w:r>
        <w:t>4️</w:t>
      </w:r>
      <w:r>
        <w:rPr>
          <w:rFonts w:ascii="Tahoma" w:hAnsi="Tahoma" w:cs="Tahoma"/>
        </w:rPr>
        <w:t>⃣</w:t>
      </w:r>
      <w:r>
        <w:t xml:space="preserve"> </w:t>
      </w:r>
      <w:r w:rsidRPr="0002299D">
        <w:rPr>
          <w:b/>
          <w:bCs/>
          <w:rtl/>
        </w:rPr>
        <w:t>كفاءات تطبيقية</w:t>
      </w:r>
    </w:p>
    <w:p w:rsidR="00B7512C" w:rsidRDefault="00B7512C" w:rsidP="00B7512C">
      <w:pPr>
        <w:numPr>
          <w:ilvl w:val="0"/>
          <w:numId w:val="42"/>
        </w:numPr>
        <w:bidi/>
        <w:ind w:left="708"/>
      </w:pPr>
      <w:r>
        <w:rPr>
          <w:rtl/>
        </w:rPr>
        <w:t>إنجاز مشروع تاريخي رقمي مفتوح المصدر</w:t>
      </w:r>
    </w:p>
    <w:p w:rsidR="00B7512C" w:rsidRDefault="00B7512C" w:rsidP="00B7512C">
      <w:pPr>
        <w:numPr>
          <w:ilvl w:val="0"/>
          <w:numId w:val="42"/>
        </w:numPr>
        <w:bidi/>
        <w:ind w:left="708"/>
      </w:pPr>
      <w:r>
        <w:rPr>
          <w:rtl/>
        </w:rPr>
        <w:t>العمل الجماعي في بيئة رقمية</w:t>
      </w:r>
    </w:p>
    <w:p w:rsidR="00B7512C" w:rsidRDefault="00B7512C" w:rsidP="00B7512C">
      <w:pPr>
        <w:numPr>
          <w:ilvl w:val="0"/>
          <w:numId w:val="42"/>
        </w:numPr>
        <w:bidi/>
        <w:ind w:left="708"/>
      </w:pPr>
      <w:r>
        <w:rPr>
          <w:rtl/>
        </w:rPr>
        <w:t>عرض النتائج علميًا وبصريًا</w:t>
      </w:r>
    </w:p>
    <w:p w:rsidR="00B7512C" w:rsidRPr="00A43EFC" w:rsidRDefault="00B7512C" w:rsidP="00B7512C">
      <w:pPr>
        <w:bidi/>
        <w:ind w:left="-1"/>
        <w:jc w:val="both"/>
        <w:rPr>
          <w:rtl/>
          <w:lang w:bidi="ar-DZ"/>
        </w:rPr>
      </w:pPr>
    </w:p>
    <w:p w:rsidR="00B7512C" w:rsidRPr="00A43EFC" w:rsidRDefault="00B7512C" w:rsidP="00B7512C">
      <w:pPr>
        <w:bidi/>
        <w:ind w:left="-1"/>
        <w:jc w:val="both"/>
        <w:rPr>
          <w:b/>
          <w:bCs/>
          <w:i/>
          <w:iCs/>
          <w:lang w:bidi="ar-DZ"/>
        </w:rPr>
      </w:pPr>
      <w:r w:rsidRPr="00A43EFC">
        <w:rPr>
          <w:b/>
          <w:bCs/>
          <w:rtl/>
          <w:lang w:bidi="ar-DZ"/>
        </w:rPr>
        <w:t>محتوى المادة:</w:t>
      </w:r>
    </w:p>
    <w:p w:rsidR="00B7512C" w:rsidRPr="00A43EFC" w:rsidRDefault="00B7512C" w:rsidP="00B7512C">
      <w:pPr>
        <w:tabs>
          <w:tab w:val="right" w:pos="424"/>
        </w:tabs>
        <w:bidi/>
        <w:ind w:left="-1"/>
        <w:contextualSpacing/>
        <w:jc w:val="both"/>
        <w:rPr>
          <w:rtl/>
          <w:lang w:bidi="ar-DZ"/>
        </w:rPr>
      </w:pPr>
    </w:p>
    <w:p w:rsidR="00B7512C" w:rsidRDefault="00B7512C" w:rsidP="00B7512C">
      <w:pPr>
        <w:numPr>
          <w:ilvl w:val="0"/>
          <w:numId w:val="42"/>
        </w:numPr>
        <w:bidi/>
        <w:rPr>
          <w:rFonts w:eastAsia="Times New Roman"/>
          <w:lang w:eastAsia="fr-FR"/>
        </w:rPr>
      </w:pPr>
      <w:r>
        <w:rPr>
          <w:rtl/>
        </w:rPr>
        <w:t>البرمجيات الحرة والمصادر المفتوحة</w:t>
      </w:r>
    </w:p>
    <w:p w:rsidR="00B7512C" w:rsidRDefault="00B7512C" w:rsidP="00B7512C">
      <w:pPr>
        <w:numPr>
          <w:ilvl w:val="0"/>
          <w:numId w:val="42"/>
        </w:numPr>
        <w:bidi/>
      </w:pPr>
      <w:r>
        <w:t xml:space="preserve">Open Science </w:t>
      </w:r>
      <w:r>
        <w:rPr>
          <w:rtl/>
        </w:rPr>
        <w:t>والإنسانيات الرقمية</w:t>
      </w:r>
    </w:p>
    <w:p w:rsidR="00B7512C" w:rsidRDefault="00B7512C" w:rsidP="00B7512C">
      <w:pPr>
        <w:numPr>
          <w:ilvl w:val="0"/>
          <w:numId w:val="42"/>
        </w:numPr>
        <w:bidi/>
      </w:pPr>
      <w:r>
        <w:t xml:space="preserve">Linux </w:t>
      </w:r>
      <w:r>
        <w:rPr>
          <w:rtl/>
        </w:rPr>
        <w:t>للباحث في التاريخ</w:t>
      </w:r>
    </w:p>
    <w:p w:rsidR="00B7512C" w:rsidRDefault="00B7512C" w:rsidP="00B7512C">
      <w:pPr>
        <w:numPr>
          <w:ilvl w:val="0"/>
          <w:numId w:val="42"/>
        </w:numPr>
        <w:bidi/>
      </w:pPr>
      <w:r>
        <w:rPr>
          <w:rtl/>
        </w:rPr>
        <w:t>أدوات الكتابة والتوثيق الحرة</w:t>
      </w:r>
    </w:p>
    <w:p w:rsidR="00B7512C" w:rsidRDefault="00B7512C" w:rsidP="00B7512C">
      <w:pPr>
        <w:numPr>
          <w:ilvl w:val="0"/>
          <w:numId w:val="42"/>
        </w:numPr>
        <w:bidi/>
      </w:pPr>
      <w:r>
        <w:rPr>
          <w:rtl/>
        </w:rPr>
        <w:t>تحليل النصوص التاريخية</w:t>
      </w:r>
    </w:p>
    <w:p w:rsidR="00B7512C" w:rsidRDefault="00B7512C" w:rsidP="00B7512C">
      <w:pPr>
        <w:numPr>
          <w:ilvl w:val="0"/>
          <w:numId w:val="42"/>
        </w:numPr>
        <w:bidi/>
      </w:pPr>
      <w:proofErr w:type="spellStart"/>
      <w:r>
        <w:rPr>
          <w:rtl/>
        </w:rPr>
        <w:t>رقمنة</w:t>
      </w:r>
      <w:proofErr w:type="spellEnd"/>
      <w:r>
        <w:rPr>
          <w:rtl/>
        </w:rPr>
        <w:t xml:space="preserve"> الوثائق والأرشيف</w:t>
      </w:r>
    </w:p>
    <w:p w:rsidR="00B7512C" w:rsidRDefault="00B7512C" w:rsidP="00B7512C">
      <w:pPr>
        <w:numPr>
          <w:ilvl w:val="0"/>
          <w:numId w:val="42"/>
        </w:numPr>
        <w:bidi/>
      </w:pPr>
      <w:r>
        <w:rPr>
          <w:rtl/>
        </w:rPr>
        <w:t>الخرائط التاريخية المفتوحة</w:t>
      </w:r>
    </w:p>
    <w:p w:rsidR="00B7512C" w:rsidRDefault="00B7512C" w:rsidP="00B7512C">
      <w:pPr>
        <w:numPr>
          <w:ilvl w:val="0"/>
          <w:numId w:val="42"/>
        </w:numPr>
        <w:bidi/>
      </w:pPr>
      <w:r>
        <w:rPr>
          <w:rtl/>
        </w:rPr>
        <w:t>الأرشفة الرقمية</w:t>
      </w:r>
    </w:p>
    <w:p w:rsidR="00B7512C" w:rsidRDefault="00B7512C" w:rsidP="00B7512C">
      <w:pPr>
        <w:numPr>
          <w:ilvl w:val="0"/>
          <w:numId w:val="42"/>
        </w:numPr>
        <w:bidi/>
      </w:pPr>
      <w:r>
        <w:rPr>
          <w:rtl/>
        </w:rPr>
        <w:t>حقوق النشر والتراخيص المفتوحة</w:t>
      </w:r>
    </w:p>
    <w:p w:rsidR="00B7512C" w:rsidRDefault="00B7512C" w:rsidP="00B7512C">
      <w:pPr>
        <w:numPr>
          <w:ilvl w:val="0"/>
          <w:numId w:val="42"/>
        </w:numPr>
        <w:bidi/>
      </w:pPr>
      <w:r>
        <w:rPr>
          <w:rtl/>
        </w:rPr>
        <w:t>مشروع تطبيقي نهائي</w:t>
      </w:r>
    </w:p>
    <w:p w:rsidR="00B7512C" w:rsidRPr="00A43EFC" w:rsidRDefault="00B7512C" w:rsidP="00B7512C">
      <w:pPr>
        <w:tabs>
          <w:tab w:val="right" w:pos="424"/>
        </w:tabs>
        <w:bidi/>
        <w:ind w:left="-1"/>
        <w:contextualSpacing/>
        <w:jc w:val="both"/>
        <w:rPr>
          <w:rtl/>
          <w:lang w:bidi="ar-DZ"/>
        </w:rPr>
      </w:pPr>
    </w:p>
    <w:p w:rsidR="00B7512C" w:rsidRPr="00A43EFC" w:rsidRDefault="00B7512C" w:rsidP="00B7512C">
      <w:pPr>
        <w:tabs>
          <w:tab w:val="right" w:pos="424"/>
        </w:tabs>
        <w:bidi/>
        <w:ind w:left="-1"/>
        <w:contextualSpacing/>
        <w:jc w:val="both"/>
        <w:rPr>
          <w:rtl/>
          <w:lang w:bidi="ar-DZ"/>
        </w:rPr>
      </w:pPr>
    </w:p>
    <w:p w:rsidR="00B7512C" w:rsidRPr="0002299D" w:rsidRDefault="00B7512C" w:rsidP="00B7512C">
      <w:pPr>
        <w:bidi/>
        <w:ind w:left="-1"/>
        <w:jc w:val="both"/>
        <w:rPr>
          <w:b/>
          <w:bCs/>
          <w:i/>
          <w:iCs/>
          <w:lang w:bidi="ar-DZ"/>
        </w:rPr>
      </w:pPr>
      <w:r>
        <w:rPr>
          <w:rFonts w:hint="cs"/>
          <w:b/>
          <w:bCs/>
          <w:rtl/>
          <w:lang w:bidi="ar-DZ"/>
        </w:rPr>
        <w:t xml:space="preserve">البرامج </w:t>
      </w:r>
      <w:proofErr w:type="gramStart"/>
      <w:r>
        <w:rPr>
          <w:rFonts w:hint="cs"/>
          <w:b/>
          <w:bCs/>
          <w:rtl/>
          <w:lang w:bidi="ar-DZ"/>
        </w:rPr>
        <w:t xml:space="preserve">الحرة </w:t>
      </w:r>
      <w:r w:rsidRPr="0002299D">
        <w:rPr>
          <w:b/>
          <w:bCs/>
          <w:rtl/>
          <w:lang w:bidi="ar-DZ"/>
        </w:rPr>
        <w:t>:</w:t>
      </w:r>
      <w:proofErr w:type="gramEnd"/>
    </w:p>
    <w:p w:rsidR="00B7512C" w:rsidRPr="00A43EFC" w:rsidRDefault="00B7512C" w:rsidP="00B7512C">
      <w:pPr>
        <w:tabs>
          <w:tab w:val="right" w:pos="424"/>
        </w:tabs>
        <w:bidi/>
        <w:ind w:left="-1"/>
        <w:contextualSpacing/>
        <w:jc w:val="both"/>
        <w:rPr>
          <w:rtl/>
          <w:lang w:bidi="ar-DZ"/>
        </w:rPr>
      </w:pPr>
    </w:p>
    <w:p w:rsidR="00B7512C" w:rsidRPr="0002299D" w:rsidRDefault="00B7512C" w:rsidP="00B7512C">
      <w:pPr>
        <w:numPr>
          <w:ilvl w:val="0"/>
          <w:numId w:val="42"/>
        </w:numPr>
        <w:bidi/>
        <w:rPr>
          <w:rFonts w:eastAsia="Times New Roman"/>
          <w:lang w:val="en-US" w:eastAsia="fr-FR"/>
        </w:rPr>
      </w:pPr>
      <w:r w:rsidRPr="0002299D">
        <w:rPr>
          <w:rStyle w:val="lev"/>
          <w:lang w:val="en-US"/>
        </w:rPr>
        <w:t>Linux (Ubuntu)</w:t>
      </w:r>
    </w:p>
    <w:p w:rsidR="00B7512C" w:rsidRPr="0002299D" w:rsidRDefault="00B7512C" w:rsidP="00B7512C">
      <w:pPr>
        <w:numPr>
          <w:ilvl w:val="0"/>
          <w:numId w:val="42"/>
        </w:numPr>
        <w:bidi/>
        <w:rPr>
          <w:lang w:val="en-US"/>
        </w:rPr>
      </w:pPr>
      <w:proofErr w:type="spellStart"/>
      <w:r w:rsidRPr="0002299D">
        <w:rPr>
          <w:rStyle w:val="lev"/>
          <w:lang w:val="en-US"/>
        </w:rPr>
        <w:t>LibreOffice</w:t>
      </w:r>
      <w:proofErr w:type="spellEnd"/>
      <w:r w:rsidRPr="0002299D">
        <w:rPr>
          <w:rStyle w:val="lev"/>
          <w:lang w:val="en-US"/>
        </w:rPr>
        <w:t xml:space="preserve"> (Writer – </w:t>
      </w:r>
      <w:proofErr w:type="spellStart"/>
      <w:r w:rsidRPr="0002299D">
        <w:rPr>
          <w:rStyle w:val="lev"/>
          <w:lang w:val="en-US"/>
        </w:rPr>
        <w:t>Calc</w:t>
      </w:r>
      <w:proofErr w:type="spellEnd"/>
      <w:r w:rsidRPr="0002299D">
        <w:rPr>
          <w:rStyle w:val="lev"/>
          <w:lang w:val="en-US"/>
        </w:rPr>
        <w:t>)</w:t>
      </w:r>
    </w:p>
    <w:p w:rsidR="00B7512C" w:rsidRDefault="00B7512C" w:rsidP="00B7512C">
      <w:pPr>
        <w:numPr>
          <w:ilvl w:val="0"/>
          <w:numId w:val="42"/>
        </w:numPr>
        <w:bidi/>
      </w:pPr>
      <w:proofErr w:type="spellStart"/>
      <w:r>
        <w:rPr>
          <w:rStyle w:val="lev"/>
        </w:rPr>
        <w:t>Zotero</w:t>
      </w:r>
      <w:proofErr w:type="spellEnd"/>
    </w:p>
    <w:p w:rsidR="00B7512C" w:rsidRDefault="00B7512C" w:rsidP="00B7512C">
      <w:pPr>
        <w:numPr>
          <w:ilvl w:val="0"/>
          <w:numId w:val="42"/>
        </w:numPr>
        <w:bidi/>
      </w:pPr>
      <w:r>
        <w:rPr>
          <w:rStyle w:val="lev"/>
        </w:rPr>
        <w:t>Voyant Tools</w:t>
      </w:r>
    </w:p>
    <w:p w:rsidR="00B7512C" w:rsidRDefault="00B7512C" w:rsidP="00B7512C">
      <w:pPr>
        <w:numPr>
          <w:ilvl w:val="0"/>
          <w:numId w:val="42"/>
        </w:numPr>
        <w:bidi/>
      </w:pPr>
      <w:proofErr w:type="spellStart"/>
      <w:r>
        <w:rPr>
          <w:rStyle w:val="lev"/>
        </w:rPr>
        <w:t>AntConc</w:t>
      </w:r>
      <w:proofErr w:type="spellEnd"/>
    </w:p>
    <w:p w:rsidR="00B7512C" w:rsidRDefault="00B7512C" w:rsidP="00B7512C">
      <w:pPr>
        <w:numPr>
          <w:ilvl w:val="0"/>
          <w:numId w:val="42"/>
        </w:numPr>
        <w:bidi/>
      </w:pPr>
      <w:proofErr w:type="spellStart"/>
      <w:r>
        <w:rPr>
          <w:rStyle w:val="lev"/>
        </w:rPr>
        <w:t>Tesseract</w:t>
      </w:r>
      <w:proofErr w:type="spellEnd"/>
      <w:r>
        <w:rPr>
          <w:rStyle w:val="lev"/>
        </w:rPr>
        <w:t xml:space="preserve"> OCR</w:t>
      </w:r>
    </w:p>
    <w:p w:rsidR="00B7512C" w:rsidRDefault="00B7512C" w:rsidP="00B7512C">
      <w:pPr>
        <w:numPr>
          <w:ilvl w:val="0"/>
          <w:numId w:val="42"/>
        </w:numPr>
        <w:bidi/>
      </w:pPr>
      <w:r>
        <w:rPr>
          <w:rStyle w:val="lev"/>
        </w:rPr>
        <w:t>QGIS</w:t>
      </w:r>
    </w:p>
    <w:p w:rsidR="00B7512C" w:rsidRDefault="00B7512C" w:rsidP="00B7512C">
      <w:pPr>
        <w:numPr>
          <w:ilvl w:val="0"/>
          <w:numId w:val="42"/>
        </w:numPr>
        <w:bidi/>
      </w:pPr>
      <w:proofErr w:type="spellStart"/>
      <w:r>
        <w:rPr>
          <w:rStyle w:val="lev"/>
        </w:rPr>
        <w:t>Omeka</w:t>
      </w:r>
      <w:proofErr w:type="spellEnd"/>
      <w:r>
        <w:rPr>
          <w:rStyle w:val="lev"/>
        </w:rPr>
        <w:t xml:space="preserve"> / </w:t>
      </w:r>
      <w:proofErr w:type="spellStart"/>
      <w:r>
        <w:rPr>
          <w:rStyle w:val="lev"/>
        </w:rPr>
        <w:t>DSpace</w:t>
      </w:r>
      <w:proofErr w:type="spellEnd"/>
    </w:p>
    <w:p w:rsidR="00AF2EB6" w:rsidRPr="00DE6173" w:rsidRDefault="00AF2EB6" w:rsidP="00B7512C">
      <w:pPr>
        <w:shd w:val="clear" w:color="auto" w:fill="92D050"/>
        <w:bidi/>
        <w:jc w:val="lowKashida"/>
        <w:rPr>
          <w:rFonts w:asciiTheme="majorBidi" w:hAnsiTheme="majorBidi" w:cstheme="majorBidi"/>
          <w:b/>
          <w:bCs/>
          <w:rtl/>
          <w:lang w:bidi="ar-DZ"/>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الثالث</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افقية</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DE6173">
        <w:rPr>
          <w:rFonts w:asciiTheme="majorBidi" w:hAnsiTheme="majorBidi" w:cstheme="majorBidi"/>
          <w:b/>
          <w:bCs/>
          <w:highlight w:val="green"/>
          <w:rtl/>
          <w:lang w:bidi="ar-DZ"/>
        </w:rPr>
        <w:t>لغة انجليزية</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01</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(تطبيق)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rsidR="00AF2EB6" w:rsidRPr="00DE6173" w:rsidRDefault="00AF2EB6" w:rsidP="00DE6173">
      <w:pPr>
        <w:bidi/>
        <w:jc w:val="lowKashida"/>
        <w:rPr>
          <w:rFonts w:asciiTheme="majorBidi" w:hAnsiTheme="majorBidi" w:cstheme="majorBidi"/>
          <w:rtl/>
          <w:lang w:bidi="ar-DZ"/>
        </w:rPr>
      </w:pPr>
      <w:r w:rsidRPr="00DE6173">
        <w:rPr>
          <w:rFonts w:asciiTheme="majorBidi" w:hAnsiTheme="majorBidi" w:cstheme="majorBidi"/>
          <w:rtl/>
          <w:lang w:bidi="ar-DZ"/>
        </w:rPr>
        <w:t>1. تمكين الطالب من فهم المصطلحات التاريخية الأساسية باللغة 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lastRenderedPageBreak/>
        <w:t>2. تدريب الطالب على قراءة وتحليل النصوص والمراجع التاريخية المكتوبة بالإنجليزية.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3. تعزيز القدرة على كتابة مقاطع ومقالات تاريخية باللغة الإنجليزية.</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4. إعداد الطالب للانفتاح على الإنتاج العلمي التاريخي العالمي.</w:t>
      </w:r>
    </w:p>
    <w:p w:rsidR="00AF2EB6" w:rsidRPr="00DE6173" w:rsidRDefault="00AF2EB6" w:rsidP="00DE6173">
      <w:pPr>
        <w:bidi/>
        <w:jc w:val="lowKashida"/>
        <w:rPr>
          <w:rFonts w:asciiTheme="majorBidi" w:hAnsiTheme="majorBidi" w:cstheme="majorBidi"/>
          <w:lang w:bidi="ar-DZ"/>
        </w:rPr>
      </w:pPr>
      <w:r w:rsidRPr="00DE6173">
        <w:rPr>
          <w:rFonts w:asciiTheme="majorBidi" w:hAnsiTheme="majorBidi" w:cstheme="majorBidi"/>
          <w:rtl/>
          <w:lang w:bidi="ar-DZ"/>
        </w:rPr>
        <w:t>5. تطوير مهارات الترجمة من الإنجليزية إلى العربية في السياق التاريخي.</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 إلمام أساسي باللغة الإنجليزية (مستوى ثانوي أو جامعي أول).</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معرفة عامة بمصطلحات التاريخ بالعربية.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 القدرة على قراءة نصوص بسيطة وتحليلها.</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القدرات المكتسبة:</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rtl/>
          <w:lang w:bidi="ar-DZ"/>
        </w:rPr>
        <w:t>1. فهم وتحليل النصوص التاريخية المكتوبة بالإنجليزية.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2. استعمال المصطلحات التاريخية الإنجليزية في السياق الصحيح.</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3. القدرة على الترجمة الأكاديمية للنصوص التاريخية.</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4. تطوير مهارات الكتابة الأكاديمية باللغة الإنجليزية في ميدان التاريخ.</w:t>
      </w:r>
    </w:p>
    <w:p w:rsidR="00AF2EB6" w:rsidRPr="00DE6173" w:rsidRDefault="00AF2EB6" w:rsidP="00DE6173">
      <w:pPr>
        <w:bidi/>
        <w:jc w:val="lowKashida"/>
        <w:rPr>
          <w:rFonts w:asciiTheme="majorBidi" w:hAnsiTheme="majorBidi" w:cstheme="majorBidi"/>
          <w:b/>
          <w:lang w:bidi="ar-DZ"/>
        </w:rPr>
      </w:pPr>
      <w:r w:rsidRPr="00DE6173">
        <w:rPr>
          <w:rFonts w:asciiTheme="majorBidi" w:hAnsiTheme="majorBidi" w:cstheme="majorBidi"/>
          <w:b/>
          <w:rtl/>
          <w:lang w:bidi="ar-DZ"/>
        </w:rPr>
        <w:t>5. القدرة على توظيف المراجع الإنجليزية في البحوث التاريخية.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rsidR="00AF2EB6" w:rsidRPr="00DE6173" w:rsidRDefault="00AF2EB6" w:rsidP="00DE6173">
      <w:pPr>
        <w:tabs>
          <w:tab w:val="right" w:pos="424"/>
        </w:tabs>
        <w:bidi/>
        <w:jc w:val="lowKashida"/>
        <w:rPr>
          <w:rFonts w:asciiTheme="majorBidi" w:eastAsia="Times New Roman" w:hAnsiTheme="majorBidi" w:cstheme="majorBidi"/>
          <w:b/>
          <w:color w:val="000000"/>
          <w:rtl/>
          <w:lang w:eastAsia="fr-FR" w:bidi="ar-DZ"/>
        </w:rPr>
      </w:pPr>
      <w:r w:rsidRPr="00DE6173">
        <w:rPr>
          <w:rFonts w:asciiTheme="majorBidi" w:hAnsiTheme="majorBidi" w:cstheme="majorBidi"/>
          <w:b/>
          <w:bCs/>
          <w:rtl/>
          <w:lang w:bidi="ar-DZ"/>
        </w:rPr>
        <w:t xml:space="preserve">المحاضرة (01):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(02):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(03):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(04):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المحاضرة (05):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المحاضرة (06):</w:t>
      </w:r>
      <w:r w:rsidRPr="00DE6173">
        <w:rPr>
          <w:rFonts w:asciiTheme="majorBidi" w:hAnsiTheme="majorBidi" w:cstheme="majorBidi"/>
          <w:b/>
          <w:rtl/>
          <w:lang w:bidi="ar-DZ"/>
        </w:rPr>
        <w:t xml:space="preserve"> 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(07):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(08):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(09):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المحاضرة (10):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(11):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(12):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(13):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(14): </w:t>
      </w:r>
      <w:r w:rsidRPr="00DE6173">
        <w:rPr>
          <w:rFonts w:asciiTheme="majorBidi" w:hAnsiTheme="majorBidi" w:cstheme="majorBidi"/>
          <w:b/>
          <w:rtl/>
          <w:lang w:bidi="ar-DZ"/>
        </w:rPr>
        <w:t xml:space="preserve">نصوص حول تاريخ المغرب المعاصر </w:t>
      </w:r>
    </w:p>
    <w:p w:rsidR="00AF2EB6" w:rsidRPr="00DE6173" w:rsidRDefault="00AF2EB6" w:rsidP="00DE6173">
      <w:pPr>
        <w:bidi/>
        <w:jc w:val="lowKashida"/>
        <w:rPr>
          <w:rFonts w:asciiTheme="majorBidi" w:hAnsiTheme="majorBidi" w:cstheme="majorBidi"/>
          <w:b/>
          <w:rtl/>
          <w:lang w:bidi="ar-DZ"/>
        </w:rPr>
      </w:pPr>
      <w:r w:rsidRPr="00DE6173">
        <w:rPr>
          <w:rFonts w:asciiTheme="majorBidi" w:hAnsiTheme="majorBidi" w:cstheme="majorBidi"/>
          <w:b/>
          <w:bCs/>
          <w:rtl/>
          <w:lang w:bidi="ar-DZ"/>
        </w:rPr>
        <w:t xml:space="preserve">المحاضرة (15): </w:t>
      </w:r>
      <w:r w:rsidRPr="00DE6173">
        <w:rPr>
          <w:rFonts w:asciiTheme="majorBidi" w:hAnsiTheme="majorBidi" w:cstheme="majorBidi"/>
          <w:b/>
          <w:rtl/>
          <w:lang w:bidi="ar-DZ"/>
        </w:rPr>
        <w:t>امتحان (تقييم المعارف المكتسبة)</w:t>
      </w:r>
    </w:p>
    <w:p w:rsidR="00AF2EB6" w:rsidRPr="00DE6173" w:rsidRDefault="00AF2EB6" w:rsidP="00DE6173">
      <w:pPr>
        <w:bidi/>
        <w:jc w:val="lowKashida"/>
        <w:rPr>
          <w:rFonts w:asciiTheme="majorBidi" w:hAnsiTheme="majorBidi" w:cstheme="majorBidi"/>
          <w:bCs/>
          <w:rtl/>
          <w:lang w:bidi="ar-DZ"/>
        </w:rPr>
      </w:pPr>
      <w:r w:rsidRPr="00DE6173">
        <w:rPr>
          <w:rFonts w:asciiTheme="majorBidi" w:hAnsiTheme="majorBidi" w:cstheme="majorBidi"/>
          <w:bCs/>
          <w:rtl/>
          <w:lang w:bidi="ar-DZ"/>
        </w:rPr>
        <w:t>المراجع:</w:t>
      </w:r>
    </w:p>
    <w:p w:rsidR="00AF2EB6" w:rsidRPr="00DE6173" w:rsidRDefault="00AF2EB6" w:rsidP="00DE6173">
      <w:pPr>
        <w:bidi/>
        <w:ind w:left="1570" w:hanging="1571"/>
        <w:jc w:val="both"/>
        <w:rPr>
          <w:rFonts w:asciiTheme="majorBidi" w:eastAsia="Calibri" w:hAnsiTheme="majorBidi" w:cstheme="majorBidi"/>
          <w:b/>
          <w:rtl/>
          <w:lang w:eastAsia="en-US" w:bidi="ar-DZ"/>
        </w:rPr>
      </w:pPr>
      <w:r w:rsidRPr="00DE6173">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 xml:space="preserve">2. فاطمة الزهراء </w:t>
      </w:r>
      <w:proofErr w:type="spellStart"/>
      <w:r w:rsidRPr="00DE6173">
        <w:rPr>
          <w:rFonts w:asciiTheme="majorBidi" w:eastAsia="Calibri" w:hAnsiTheme="majorBidi" w:cstheme="majorBidi"/>
          <w:b/>
          <w:rtl/>
          <w:lang w:eastAsia="en-US" w:bidi="ar-DZ"/>
        </w:rPr>
        <w:t>زردومي</w:t>
      </w:r>
      <w:proofErr w:type="spellEnd"/>
      <w:r w:rsidRPr="00DE6173">
        <w:rPr>
          <w:rFonts w:asciiTheme="majorBidi" w:eastAsia="Calibri" w:hAnsiTheme="majorBidi" w:cstheme="majorBidi"/>
          <w:b/>
          <w:rtl/>
          <w:lang w:eastAsia="en-US" w:bidi="ar-DZ"/>
        </w:rPr>
        <w:t>، اللغة الإنجليزية لطلبة التاريخ، منشورات جامعة الجزائر 2.</w:t>
      </w:r>
    </w:p>
    <w:p w:rsidR="00AF2EB6" w:rsidRPr="00DE6173" w:rsidRDefault="00AF2EB6" w:rsidP="00DE6173">
      <w:pPr>
        <w:bidi/>
        <w:ind w:left="1570" w:hanging="1571"/>
        <w:jc w:val="both"/>
        <w:rPr>
          <w:rFonts w:asciiTheme="majorBidi" w:eastAsia="Calibri" w:hAnsiTheme="majorBidi" w:cstheme="majorBidi"/>
          <w:b/>
          <w:lang w:eastAsia="en-US" w:bidi="ar-DZ"/>
        </w:rPr>
      </w:pPr>
      <w:r w:rsidRPr="00DE6173">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1. </w:t>
      </w:r>
      <w:r w:rsidRPr="00DE6173">
        <w:rPr>
          <w:rFonts w:asciiTheme="majorBidi" w:hAnsiTheme="majorBidi" w:cstheme="majorBidi"/>
          <w:lang w:val="en-US"/>
        </w:rPr>
        <w:t>Peter Burke, The Language of History, Cambridge University Press</w:t>
      </w:r>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2. </w:t>
      </w:r>
      <w:r w:rsidRPr="00DE6173">
        <w:rPr>
          <w:rFonts w:asciiTheme="majorBidi" w:hAnsiTheme="majorBidi" w:cstheme="majorBidi"/>
          <w:lang w:val="en-US"/>
        </w:rPr>
        <w:t>Robert C. Williams, The Historian's Toolbox: A Student's Guide to the Theory and Craft of History, M.E. Sharpe</w:t>
      </w:r>
      <w:r w:rsidRPr="00DE6173">
        <w:rPr>
          <w:rFonts w:asciiTheme="majorBidi" w:hAnsiTheme="majorBidi" w:cstheme="majorBidi"/>
          <w:rtl/>
        </w:rPr>
        <w:t xml:space="preserve">.  </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 يحتوي على قسم خاص بلغة الكتابة التاريخية وأهمية الإنجليزية.</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3. </w:t>
      </w:r>
      <w:r w:rsidRPr="00DE6173">
        <w:rPr>
          <w:rFonts w:asciiTheme="majorBidi" w:hAnsiTheme="majorBidi" w:cstheme="majorBidi"/>
          <w:lang w:val="en-US"/>
        </w:rPr>
        <w:t xml:space="preserve">Anthony </w:t>
      </w:r>
      <w:proofErr w:type="spellStart"/>
      <w:r w:rsidRPr="00DE6173">
        <w:rPr>
          <w:rFonts w:asciiTheme="majorBidi" w:hAnsiTheme="majorBidi" w:cstheme="majorBidi"/>
          <w:lang w:val="en-US"/>
        </w:rPr>
        <w:t>Brundage</w:t>
      </w:r>
      <w:proofErr w:type="spellEnd"/>
      <w:r w:rsidRPr="00DE6173">
        <w:rPr>
          <w:rFonts w:asciiTheme="majorBidi" w:hAnsiTheme="majorBidi" w:cstheme="majorBidi"/>
          <w:lang w:val="en-US"/>
        </w:rPr>
        <w:t>, Going to the Sources: A Guide to Historical Research and Writing, Wiley-Blackwell</w:t>
      </w:r>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lang w:val="en-US"/>
        </w:rPr>
      </w:pPr>
      <w:r w:rsidRPr="00DE6173">
        <w:rPr>
          <w:rFonts w:asciiTheme="majorBidi" w:hAnsiTheme="majorBidi" w:cstheme="majorBidi"/>
          <w:rtl/>
        </w:rPr>
        <w:t xml:space="preserve">4. </w:t>
      </w:r>
      <w:r w:rsidRPr="00DE6173">
        <w:rPr>
          <w:rFonts w:asciiTheme="majorBidi" w:hAnsiTheme="majorBidi" w:cstheme="majorBidi"/>
          <w:lang w:val="en-US"/>
        </w:rPr>
        <w:t>David C. Douglas, English Historical Documents, Routledge</w:t>
      </w:r>
      <w:r w:rsidRPr="00DE6173">
        <w:rPr>
          <w:rFonts w:asciiTheme="majorBidi" w:hAnsiTheme="majorBidi" w:cstheme="majorBidi"/>
          <w:rtl/>
        </w:rPr>
        <w:t xml:space="preserve">.  </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 مصدر مهم للوثائق التاريخية باللغة الإنجليزية.</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مجلات ودوريات:</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r w:rsidRPr="00DE6173">
        <w:rPr>
          <w:rFonts w:asciiTheme="majorBidi" w:hAnsiTheme="majorBidi" w:cstheme="majorBidi"/>
        </w:rPr>
        <w:t xml:space="preserve">The English </w:t>
      </w:r>
      <w:proofErr w:type="spellStart"/>
      <w:r w:rsidRPr="00DE6173">
        <w:rPr>
          <w:rFonts w:asciiTheme="majorBidi" w:hAnsiTheme="majorBidi" w:cstheme="majorBidi"/>
        </w:rPr>
        <w:t>Historical</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Review</w:t>
      </w:r>
      <w:proofErr w:type="spellEnd"/>
      <w:r w:rsidRPr="00DE6173">
        <w:rPr>
          <w:rFonts w:asciiTheme="majorBidi" w:hAnsiTheme="majorBidi" w:cstheme="majorBidi"/>
        </w:rPr>
        <w:t xml:space="preserve"> – Oxford </w:t>
      </w:r>
      <w:proofErr w:type="spellStart"/>
      <w:r w:rsidRPr="00DE6173">
        <w:rPr>
          <w:rFonts w:asciiTheme="majorBidi" w:hAnsiTheme="majorBidi" w:cstheme="majorBidi"/>
        </w:rPr>
        <w:t>University</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Press</w:t>
      </w:r>
      <w:proofErr w:type="spellEnd"/>
      <w:r w:rsidRPr="00DE6173">
        <w:rPr>
          <w:rFonts w:asciiTheme="majorBidi" w:hAnsiTheme="majorBidi" w:cstheme="majorBidi"/>
          <w:rtl/>
        </w:rPr>
        <w:t>.</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proofErr w:type="spellStart"/>
      <w:r w:rsidRPr="00DE6173">
        <w:rPr>
          <w:rFonts w:asciiTheme="majorBidi" w:hAnsiTheme="majorBidi" w:cstheme="majorBidi"/>
        </w:rPr>
        <w:t>History</w:t>
      </w:r>
      <w:proofErr w:type="spellEnd"/>
      <w:r w:rsidRPr="00DE6173">
        <w:rPr>
          <w:rFonts w:asciiTheme="majorBidi" w:hAnsiTheme="majorBidi" w:cstheme="majorBidi"/>
        </w:rPr>
        <w:t xml:space="preserve"> </w:t>
      </w:r>
      <w:proofErr w:type="spellStart"/>
      <w:r w:rsidRPr="00DE6173">
        <w:rPr>
          <w:rFonts w:asciiTheme="majorBidi" w:hAnsiTheme="majorBidi" w:cstheme="majorBidi"/>
        </w:rPr>
        <w:t>Today</w:t>
      </w:r>
      <w:proofErr w:type="spellEnd"/>
      <w:r w:rsidRPr="00DE6173">
        <w:rPr>
          <w:rFonts w:asciiTheme="majorBidi" w:hAnsiTheme="majorBidi" w:cstheme="majorBidi"/>
          <w:rtl/>
        </w:rPr>
        <w:t xml:space="preserve"> – مجلة بريطانية تقدم مقالات علمية بلغة أكاديمية مبسطة.</w:t>
      </w:r>
    </w:p>
    <w:p w:rsidR="00AF2EB6" w:rsidRPr="00DE6173" w:rsidRDefault="00AF2EB6" w:rsidP="00DE6173">
      <w:pPr>
        <w:bidi/>
        <w:ind w:left="1570" w:hanging="1571"/>
        <w:jc w:val="both"/>
        <w:rPr>
          <w:rFonts w:asciiTheme="majorBidi" w:hAnsiTheme="majorBidi" w:cstheme="majorBidi"/>
        </w:rPr>
      </w:pPr>
      <w:r w:rsidRPr="00DE6173">
        <w:rPr>
          <w:rFonts w:asciiTheme="majorBidi" w:hAnsiTheme="majorBidi" w:cstheme="majorBidi"/>
          <w:rtl/>
        </w:rPr>
        <w:t xml:space="preserve">- </w:t>
      </w:r>
      <w:r w:rsidRPr="00DE6173">
        <w:rPr>
          <w:rFonts w:asciiTheme="majorBidi" w:hAnsiTheme="majorBidi" w:cstheme="majorBidi"/>
        </w:rPr>
        <w:t xml:space="preserve">Journal of World </w:t>
      </w:r>
      <w:proofErr w:type="spellStart"/>
      <w:r w:rsidRPr="00DE6173">
        <w:rPr>
          <w:rFonts w:asciiTheme="majorBidi" w:hAnsiTheme="majorBidi" w:cstheme="majorBidi"/>
        </w:rPr>
        <w:t>History</w:t>
      </w:r>
      <w:proofErr w:type="spellEnd"/>
      <w:r w:rsidRPr="00DE6173">
        <w:rPr>
          <w:rFonts w:asciiTheme="majorBidi" w:hAnsiTheme="majorBidi" w:cstheme="majorBidi"/>
          <w:rtl/>
        </w:rPr>
        <w:t xml:space="preserve"> – تحتوي على أبحاث تاريخية عالمية باللغة الإنجليزية.</w:t>
      </w:r>
    </w:p>
    <w:p w:rsidR="00AF2EB6" w:rsidRPr="00DE6173" w:rsidRDefault="00AF2EB6" w:rsidP="00DE6173">
      <w:pPr>
        <w:bidi/>
        <w:ind w:left="1570" w:hanging="1571"/>
        <w:jc w:val="both"/>
        <w:rPr>
          <w:rFonts w:asciiTheme="majorBidi" w:hAnsiTheme="majorBidi" w:cstheme="majorBidi"/>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center"/>
        <w:rPr>
          <w:rFonts w:asciiTheme="majorBidi" w:hAnsiTheme="majorBidi" w:cstheme="majorBidi"/>
          <w:b/>
          <w:bCs/>
          <w:rtl/>
          <w:lang w:bidi="ar-DZ"/>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AF2EB6" w:rsidRPr="00DE6173" w:rsidTr="00BA7213">
        <w:tc>
          <w:tcPr>
            <w:tcW w:w="2744" w:type="dxa"/>
            <w:tcBorders>
              <w:top w:val="nil"/>
              <w:left w:val="nil"/>
              <w:bottom w:val="nil"/>
              <w:right w:val="thickThinSmallGap" w:sz="24" w:space="0" w:color="auto"/>
            </w:tcBorders>
            <w:shd w:val="clear" w:color="auto" w:fill="auto"/>
          </w:tcPr>
          <w:p w:rsidR="00AF2EB6" w:rsidRPr="00DE6173" w:rsidRDefault="00AF2EB6" w:rsidP="00DE6173">
            <w:pPr>
              <w:bidi/>
              <w:jc w:val="both"/>
              <w:rPr>
                <w:rFonts w:asciiTheme="majorBidi" w:hAnsiTheme="majorBidi" w:cstheme="majorBidi"/>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auto"/>
            <w:vAlign w:val="center"/>
            <w:hideMark/>
          </w:tcPr>
          <w:p w:rsidR="00AF2EB6" w:rsidRPr="00DE6173" w:rsidRDefault="00AF2EB6" w:rsidP="00DE6173">
            <w:pPr>
              <w:bidi/>
              <w:ind w:left="360"/>
              <w:jc w:val="center"/>
              <w:rPr>
                <w:rFonts w:asciiTheme="majorBidi" w:hAnsiTheme="majorBidi" w:cstheme="majorBidi"/>
                <w:b/>
                <w:bCs/>
                <w:sz w:val="48"/>
                <w:szCs w:val="48"/>
                <w:highlight w:val="green"/>
                <w:rtl/>
                <w:lang w:bidi="ar-DZ"/>
              </w:rPr>
            </w:pPr>
            <w:r w:rsidRPr="00DE6173">
              <w:rPr>
                <w:rFonts w:asciiTheme="majorBidi" w:hAnsiTheme="majorBidi" w:cstheme="majorBidi"/>
                <w:b/>
                <w:bCs/>
                <w:sz w:val="48"/>
                <w:szCs w:val="48"/>
                <w:highlight w:val="green"/>
                <w:rtl/>
                <w:lang w:bidi="ar-DZ"/>
              </w:rPr>
              <w:t>البرنامج المفصل لمواد</w:t>
            </w:r>
          </w:p>
          <w:p w:rsidR="00AF2EB6" w:rsidRPr="00DE6173" w:rsidRDefault="00AF2EB6" w:rsidP="00DE6173">
            <w:pPr>
              <w:bidi/>
              <w:ind w:left="360"/>
              <w:jc w:val="center"/>
              <w:rPr>
                <w:rFonts w:asciiTheme="majorBidi" w:hAnsiTheme="majorBidi" w:cstheme="majorBidi"/>
                <w:b/>
                <w:bCs/>
                <w:lang w:bidi="ar-DZ"/>
              </w:rPr>
            </w:pPr>
            <w:r w:rsidRPr="00DE6173">
              <w:rPr>
                <w:rFonts w:asciiTheme="majorBidi" w:hAnsiTheme="majorBidi" w:cstheme="majorBidi"/>
                <w:b/>
                <w:bCs/>
                <w:sz w:val="48"/>
                <w:szCs w:val="48"/>
                <w:highlight w:val="green"/>
                <w:rtl/>
                <w:lang w:bidi="ar-DZ"/>
              </w:rPr>
              <w:t>السداسي الرابع</w:t>
            </w:r>
          </w:p>
        </w:tc>
        <w:tc>
          <w:tcPr>
            <w:tcW w:w="2661" w:type="dxa"/>
            <w:tcBorders>
              <w:top w:val="nil"/>
              <w:left w:val="thinThickSmallGap" w:sz="24" w:space="0" w:color="auto"/>
              <w:bottom w:val="nil"/>
              <w:right w:val="nil"/>
            </w:tcBorders>
            <w:shd w:val="clear" w:color="auto" w:fill="auto"/>
          </w:tcPr>
          <w:p w:rsidR="00AF2EB6" w:rsidRPr="00DE6173" w:rsidRDefault="00AF2EB6" w:rsidP="00DE6173">
            <w:pPr>
              <w:bidi/>
              <w:jc w:val="both"/>
              <w:rPr>
                <w:rFonts w:asciiTheme="majorBidi" w:hAnsiTheme="majorBidi" w:cstheme="majorBidi"/>
                <w:lang w:bidi="ar-DZ"/>
              </w:rPr>
            </w:pPr>
          </w:p>
        </w:tc>
      </w:tr>
    </w:tbl>
    <w:p w:rsidR="00AF2EB6" w:rsidRPr="00DE6173" w:rsidRDefault="00AF2EB6" w:rsidP="00DE6173">
      <w:pPr>
        <w:bidi/>
        <w:jc w:val="both"/>
        <w:rPr>
          <w:rFonts w:asciiTheme="majorBidi" w:hAnsiTheme="majorBidi" w:cstheme="majorBidi"/>
          <w:b/>
          <w:bCs/>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الرابع</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jc w:val="both"/>
        <w:rPr>
          <w:rFonts w:asciiTheme="majorBidi" w:hAnsiTheme="majorBidi" w:cstheme="majorBidi"/>
          <w:b/>
          <w:bCs/>
          <w:rtl/>
          <w:lang w:eastAsia="en-US"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xml:space="preserve">: </w:t>
      </w:r>
      <w:r w:rsidRPr="00DE6173">
        <w:rPr>
          <w:rFonts w:asciiTheme="majorBidi" w:hAnsiTheme="majorBidi" w:cstheme="majorBidi"/>
          <w:b/>
          <w:bCs/>
          <w:highlight w:val="green"/>
          <w:rtl/>
          <w:lang w:bidi="ar-DZ"/>
        </w:rPr>
        <w:t>:</w:t>
      </w:r>
      <w:proofErr w:type="gramEnd"/>
      <w:r w:rsidRPr="00DE6173">
        <w:rPr>
          <w:rFonts w:asciiTheme="majorBidi" w:hAnsiTheme="majorBidi" w:cstheme="majorBidi"/>
          <w:b/>
          <w:bCs/>
          <w:highlight w:val="green"/>
          <w:rtl/>
          <w:lang w:bidi="ar-DZ"/>
        </w:rPr>
        <w:t xml:space="preserve"> </w:t>
      </w:r>
      <w:r w:rsidRPr="00DE6173">
        <w:rPr>
          <w:rFonts w:asciiTheme="majorBidi" w:hAnsiTheme="majorBidi" w:cstheme="majorBidi"/>
          <w:b/>
          <w:bCs/>
          <w:highlight w:val="green"/>
          <w:rtl/>
          <w:lang w:eastAsia="en-US" w:bidi="ar-DZ"/>
        </w:rPr>
        <w:t>العمل الشخصي (إعداد المذكرة ومناقشتها)</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20</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10</w:t>
      </w:r>
    </w:p>
    <w:p w:rsidR="00AF2EB6" w:rsidRPr="00DE6173" w:rsidRDefault="00AF2EB6" w:rsidP="00DE6173">
      <w:pPr>
        <w:bidi/>
        <w:jc w:val="both"/>
        <w:rPr>
          <w:rFonts w:asciiTheme="majorBidi" w:hAnsiTheme="majorBidi" w:cstheme="majorBidi"/>
          <w:rtl/>
          <w:lang w:bidi="ar-DZ"/>
        </w:rPr>
      </w:pPr>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عـنوان </w:t>
      </w:r>
      <w:proofErr w:type="gramStart"/>
      <w:r w:rsidRPr="00DE6173">
        <w:rPr>
          <w:rFonts w:asciiTheme="majorBidi" w:hAnsiTheme="majorBidi" w:cstheme="majorBidi"/>
          <w:b/>
          <w:bCs/>
          <w:rtl/>
          <w:lang w:bidi="ar-DZ"/>
        </w:rPr>
        <w:t>الماستر :</w:t>
      </w:r>
      <w:proofErr w:type="gramEnd"/>
      <w:r w:rsidRPr="00DE6173">
        <w:rPr>
          <w:rFonts w:asciiTheme="majorBidi" w:hAnsiTheme="majorBidi" w:cstheme="majorBidi"/>
          <w:b/>
          <w:bCs/>
          <w:rtl/>
          <w:lang w:bidi="ar-DZ"/>
        </w:rPr>
        <w:t xml:space="preserve"> تاريخ المغرب العربي المعاصر </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السداسي:  الرابع</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نوع الوحدة </w:t>
      </w:r>
      <w:proofErr w:type="gramStart"/>
      <w:r w:rsidRPr="00DE6173">
        <w:rPr>
          <w:rFonts w:asciiTheme="majorBidi" w:hAnsiTheme="majorBidi" w:cstheme="majorBidi"/>
          <w:b/>
          <w:bCs/>
          <w:rtl/>
          <w:lang w:bidi="ar-DZ"/>
        </w:rPr>
        <w:t>التكوينية:  أساسية</w:t>
      </w:r>
      <w:proofErr w:type="gramEnd"/>
    </w:p>
    <w:p w:rsidR="00AF2EB6" w:rsidRPr="00DE6173" w:rsidRDefault="00AF2EB6" w:rsidP="00DE6173">
      <w:pPr>
        <w:bidi/>
        <w:rPr>
          <w:rFonts w:asciiTheme="majorBidi" w:hAnsiTheme="majorBidi" w:cstheme="majorBidi"/>
          <w:b/>
          <w:bCs/>
          <w:rtl/>
          <w:lang w:eastAsia="en-US" w:bidi="ar-DZ"/>
        </w:rPr>
      </w:pPr>
      <w:r w:rsidRPr="00DE6173">
        <w:rPr>
          <w:rFonts w:asciiTheme="majorBidi" w:hAnsiTheme="majorBidi" w:cstheme="majorBidi"/>
          <w:b/>
          <w:bCs/>
          <w:rtl/>
          <w:lang w:bidi="ar-DZ"/>
        </w:rPr>
        <w:t>اسم المادة</w:t>
      </w:r>
      <w:proofErr w:type="gramStart"/>
      <w:r w:rsidRPr="00DE6173">
        <w:rPr>
          <w:rFonts w:asciiTheme="majorBidi" w:hAnsiTheme="majorBidi" w:cstheme="majorBidi"/>
          <w:b/>
          <w:bCs/>
          <w:rtl/>
          <w:lang w:bidi="ar-DZ"/>
        </w:rPr>
        <w:t>: :</w:t>
      </w:r>
      <w:proofErr w:type="gramEnd"/>
      <w:r w:rsidRPr="00DE6173">
        <w:rPr>
          <w:rFonts w:asciiTheme="majorBidi" w:hAnsiTheme="majorBidi" w:cstheme="majorBidi"/>
          <w:b/>
          <w:bCs/>
          <w:rtl/>
          <w:lang w:bidi="ar-DZ"/>
        </w:rPr>
        <w:t xml:space="preserve"> </w:t>
      </w:r>
      <w:r w:rsidRPr="00DE6173">
        <w:rPr>
          <w:rFonts w:asciiTheme="majorBidi" w:hAnsiTheme="majorBidi" w:cstheme="majorBidi"/>
          <w:b/>
          <w:bCs/>
          <w:highlight w:val="green"/>
          <w:rtl/>
          <w:lang w:eastAsia="en-US" w:bidi="ar-DZ"/>
        </w:rPr>
        <w:t>ملتقيات،  ورشات، تربص في مؤسسة، تكوين ميداني (اختياري)</w:t>
      </w:r>
    </w:p>
    <w:p w:rsidR="00AF2EB6" w:rsidRPr="00DE6173" w:rsidRDefault="00AF2EB6" w:rsidP="00DE6173">
      <w:pPr>
        <w:bidi/>
        <w:jc w:val="lowKashida"/>
        <w:rPr>
          <w:rFonts w:asciiTheme="majorBidi" w:hAnsiTheme="majorBidi" w:cstheme="majorBidi"/>
          <w:b/>
          <w:bCs/>
          <w:rtl/>
          <w:lang w:bidi="ar-DZ"/>
        </w:rPr>
      </w:pPr>
      <w:proofErr w:type="gramStart"/>
      <w:r w:rsidRPr="00DE6173">
        <w:rPr>
          <w:rFonts w:asciiTheme="majorBidi" w:hAnsiTheme="majorBidi" w:cstheme="majorBidi"/>
          <w:b/>
          <w:bCs/>
          <w:rtl/>
          <w:lang w:bidi="ar-DZ"/>
        </w:rPr>
        <w:t>الرصيد:  10</w:t>
      </w:r>
      <w:proofErr w:type="gramEnd"/>
    </w:p>
    <w:p w:rsidR="00AF2EB6" w:rsidRPr="00DE6173" w:rsidRDefault="00AF2EB6" w:rsidP="00DE6173">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06</w:t>
      </w: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Pr="00DE6173" w:rsidRDefault="00AF2EB6" w:rsidP="00DE6173">
      <w:pPr>
        <w:bidi/>
        <w:ind w:left="1570" w:hanging="1571"/>
        <w:jc w:val="both"/>
        <w:rPr>
          <w:rFonts w:asciiTheme="majorBidi" w:hAnsiTheme="majorBidi" w:cstheme="majorBidi"/>
          <w:rtl/>
        </w:rPr>
      </w:pPr>
    </w:p>
    <w:p w:rsidR="00AF2EB6" w:rsidRDefault="00AF2EB6" w:rsidP="00AF2EB6">
      <w:pPr>
        <w:bidi/>
        <w:ind w:left="1570" w:hanging="1571"/>
        <w:jc w:val="both"/>
        <w:rPr>
          <w:rFonts w:ascii="Sakkal Majalla" w:hAnsi="Sakkal Majalla" w:cs="Sakkal Majalla"/>
          <w:sz w:val="32"/>
          <w:szCs w:val="32"/>
          <w:rtl/>
        </w:rPr>
      </w:pPr>
    </w:p>
    <w:p w:rsidR="00AF2EB6" w:rsidRDefault="00AF2EB6" w:rsidP="00AF2EB6">
      <w:pPr>
        <w:bidi/>
        <w:ind w:left="1570" w:hanging="1571"/>
        <w:jc w:val="both"/>
        <w:rPr>
          <w:rFonts w:ascii="Sakkal Majalla" w:hAnsi="Sakkal Majalla" w:cs="Sakkal Majalla"/>
          <w:sz w:val="32"/>
          <w:szCs w:val="32"/>
          <w:rtl/>
        </w:rPr>
      </w:pPr>
    </w:p>
    <w:p w:rsidR="00AF2EB6" w:rsidRDefault="00AF2EB6" w:rsidP="00AF2EB6">
      <w:pPr>
        <w:bidi/>
        <w:ind w:left="1570" w:hanging="1571"/>
        <w:jc w:val="both"/>
        <w:rPr>
          <w:rFonts w:ascii="Sakkal Majalla" w:hAnsi="Sakkal Majalla" w:cs="Sakkal Majalla"/>
          <w:sz w:val="32"/>
          <w:szCs w:val="32"/>
          <w:rtl/>
        </w:rPr>
      </w:pPr>
    </w:p>
    <w:p w:rsidR="00AF2EB6" w:rsidRDefault="00AF2EB6" w:rsidP="00AF2EB6">
      <w:pPr>
        <w:bidi/>
        <w:ind w:left="1570" w:hanging="1571"/>
        <w:jc w:val="both"/>
        <w:rPr>
          <w:rFonts w:ascii="Sakkal Majalla" w:hAnsi="Sakkal Majalla" w:cs="Sakkal Majalla"/>
          <w:sz w:val="32"/>
          <w:szCs w:val="32"/>
          <w:rtl/>
        </w:rPr>
      </w:pPr>
    </w:p>
    <w:p w:rsidR="00AF2EB6" w:rsidRDefault="00AF2EB6" w:rsidP="00AF2EB6">
      <w:pPr>
        <w:bidi/>
        <w:ind w:left="1570" w:hanging="1571"/>
        <w:jc w:val="both"/>
        <w:rPr>
          <w:rFonts w:ascii="Sakkal Majalla" w:hAnsi="Sakkal Majalla" w:cs="Sakkal Majalla"/>
          <w:sz w:val="32"/>
          <w:szCs w:val="32"/>
          <w:rtl/>
        </w:rPr>
      </w:pPr>
    </w:p>
    <w:p w:rsidR="000C05A0" w:rsidRDefault="000C05A0" w:rsidP="000C05A0">
      <w:pPr>
        <w:bidi/>
        <w:ind w:left="1570" w:hanging="1571"/>
        <w:jc w:val="both"/>
        <w:rPr>
          <w:sz w:val="32"/>
          <w:szCs w:val="32"/>
          <w:rtl/>
        </w:rPr>
      </w:pPr>
    </w:p>
    <w:p w:rsidR="00B7512C" w:rsidRDefault="00B7512C" w:rsidP="00B7512C">
      <w:pPr>
        <w:bidi/>
        <w:ind w:left="1570" w:hanging="1571"/>
        <w:jc w:val="both"/>
        <w:rPr>
          <w:sz w:val="32"/>
          <w:szCs w:val="32"/>
          <w:rtl/>
        </w:rPr>
      </w:pPr>
    </w:p>
    <w:p w:rsidR="00B7512C" w:rsidRDefault="00B7512C" w:rsidP="00B7512C">
      <w:pPr>
        <w:bidi/>
        <w:ind w:left="1570" w:hanging="1571"/>
        <w:jc w:val="both"/>
        <w:rPr>
          <w:sz w:val="32"/>
          <w:szCs w:val="32"/>
          <w:rtl/>
        </w:rPr>
      </w:pPr>
    </w:p>
    <w:p w:rsidR="00B7512C" w:rsidRDefault="00B7512C" w:rsidP="00B7512C">
      <w:pPr>
        <w:bidi/>
        <w:ind w:left="1570" w:hanging="1571"/>
        <w:jc w:val="both"/>
        <w:rPr>
          <w:sz w:val="32"/>
          <w:szCs w:val="32"/>
          <w:rtl/>
        </w:rPr>
      </w:pPr>
      <w:bookmarkStart w:id="4" w:name="_GoBack"/>
      <w:bookmarkEnd w:id="4"/>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BA721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0C05A0" w:rsidRPr="00BA7213" w:rsidRDefault="000C05A0" w:rsidP="00B12FC3">
            <w:pPr>
              <w:bidi/>
              <w:jc w:val="center"/>
              <w:rPr>
                <w:b/>
                <w:bCs/>
                <w:sz w:val="40"/>
                <w:szCs w:val="40"/>
                <w:rtl/>
                <w:lang w:bidi="ar-DZ"/>
              </w:rPr>
            </w:pPr>
          </w:p>
          <w:p w:rsidR="000C05A0" w:rsidRPr="00BA7213" w:rsidRDefault="000C05A0" w:rsidP="000C05A0">
            <w:pPr>
              <w:pStyle w:val="Paragraphedeliste"/>
              <w:numPr>
                <w:ilvl w:val="0"/>
                <w:numId w:val="13"/>
              </w:numPr>
              <w:bidi/>
              <w:jc w:val="center"/>
              <w:rPr>
                <w:rFonts w:ascii="Times New Roman" w:hAnsi="Times New Roman" w:cs="Times New Roman"/>
                <w:b/>
                <w:bCs/>
                <w:sz w:val="40"/>
                <w:szCs w:val="40"/>
                <w:rtl/>
                <w:lang w:bidi="ar-DZ"/>
              </w:rPr>
            </w:pPr>
            <w:r w:rsidRPr="00BA7213">
              <w:rPr>
                <w:rFonts w:ascii="Times New Roman" w:hAnsi="Times New Roman" w:cs="Times New Roman" w:hint="cs"/>
                <w:b/>
                <w:bCs/>
                <w:sz w:val="40"/>
                <w:szCs w:val="40"/>
                <w:rtl/>
                <w:lang w:bidi="ar-DZ"/>
              </w:rPr>
              <w:t xml:space="preserve">الملاحق  </w:t>
            </w:r>
          </w:p>
          <w:p w:rsidR="000C05A0" w:rsidRPr="00BA7213" w:rsidRDefault="000C05A0" w:rsidP="00B12FC3">
            <w:pPr>
              <w:bidi/>
              <w:jc w:val="center"/>
              <w:rPr>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E8" w:rsidRDefault="00E778E8">
      <w:r>
        <w:separator/>
      </w:r>
    </w:p>
  </w:endnote>
  <w:endnote w:type="continuationSeparator" w:id="0">
    <w:p w:rsidR="00E778E8" w:rsidRDefault="00E7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Noto Sans Symbols">
    <w:charset w:val="00"/>
    <w:family w:val="auto"/>
    <w:pitch w:val="default"/>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DE6173" w:rsidTr="00183B27">
      <w:tc>
        <w:tcPr>
          <w:tcW w:w="1980" w:type="dxa"/>
        </w:tcPr>
        <w:p w:rsidR="00DE6173" w:rsidRDefault="00DE6173" w:rsidP="004B05E1">
          <w:pPr>
            <w:pStyle w:val="Pieddepage"/>
          </w:pPr>
        </w:p>
      </w:tc>
      <w:tc>
        <w:tcPr>
          <w:tcW w:w="7648" w:type="dxa"/>
          <w:gridSpan w:val="5"/>
        </w:tcPr>
        <w:p w:rsidR="00DE6173" w:rsidRDefault="00DE6173" w:rsidP="004B05E1">
          <w:pPr>
            <w:pStyle w:val="Pieddepage"/>
            <w:jc w:val="center"/>
          </w:pPr>
          <w:r w:rsidRPr="00BA7213">
            <w:rPr>
              <w:rFonts w:ascii="Calibri" w:hAnsi="Calibri"/>
              <w:b/>
              <w:bCs/>
              <w:sz w:val="20"/>
              <w:szCs w:val="20"/>
              <w:rtl/>
            </w:rPr>
            <w:t>اللجنة البيداغوجية الوطنية لميدان العلوم الإنسانية والاجتماعية</w:t>
          </w:r>
        </w:p>
      </w:tc>
    </w:tr>
    <w:tr w:rsidR="00DE6173" w:rsidTr="00BA7213">
      <w:tc>
        <w:tcPr>
          <w:tcW w:w="4248" w:type="dxa"/>
          <w:gridSpan w:val="2"/>
          <w:shd w:val="clear" w:color="auto" w:fill="D9D9D9"/>
        </w:tcPr>
        <w:p w:rsidR="00DE6173" w:rsidRPr="0058142A" w:rsidRDefault="00DE6173" w:rsidP="004B05E1">
          <w:pPr>
            <w:pStyle w:val="Pieddepage"/>
            <w:jc w:val="right"/>
            <w:rPr>
              <w:b/>
              <w:bCs/>
              <w:sz w:val="20"/>
              <w:szCs w:val="20"/>
            </w:rPr>
          </w:pPr>
          <w:r>
            <w:rPr>
              <w:rFonts w:hint="cs"/>
              <w:b/>
              <w:bCs/>
              <w:sz w:val="20"/>
              <w:szCs w:val="20"/>
              <w:rtl/>
            </w:rPr>
            <w:t>.....</w:t>
          </w:r>
        </w:p>
      </w:tc>
      <w:tc>
        <w:tcPr>
          <w:tcW w:w="1276" w:type="dxa"/>
        </w:tcPr>
        <w:p w:rsidR="00DE6173" w:rsidRPr="0058142A" w:rsidRDefault="00DE6173"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cPr>
        <w:p w:rsidR="00DE6173" w:rsidRPr="0058142A" w:rsidRDefault="00DE6173" w:rsidP="004B05E1">
          <w:pPr>
            <w:pStyle w:val="Pieddepage"/>
            <w:jc w:val="right"/>
            <w:rPr>
              <w:b/>
              <w:bCs/>
              <w:sz w:val="20"/>
              <w:szCs w:val="20"/>
            </w:rPr>
          </w:pPr>
          <w:r>
            <w:rPr>
              <w:rFonts w:hint="cs"/>
              <w:b/>
              <w:bCs/>
              <w:sz w:val="20"/>
              <w:szCs w:val="20"/>
              <w:rtl/>
            </w:rPr>
            <w:t>.....</w:t>
          </w:r>
        </w:p>
      </w:tc>
      <w:tc>
        <w:tcPr>
          <w:tcW w:w="986" w:type="dxa"/>
        </w:tcPr>
        <w:p w:rsidR="00DE6173" w:rsidRPr="0058142A" w:rsidRDefault="00DE6173" w:rsidP="004B05E1">
          <w:pPr>
            <w:pStyle w:val="Pieddepage"/>
            <w:rPr>
              <w:b/>
              <w:bCs/>
              <w:sz w:val="20"/>
              <w:szCs w:val="20"/>
              <w:rtl/>
              <w:lang w:bidi="ar-DZ"/>
            </w:rPr>
          </w:pPr>
          <w:r w:rsidRPr="0058142A">
            <w:rPr>
              <w:rFonts w:hint="cs"/>
              <w:b/>
              <w:bCs/>
              <w:sz w:val="20"/>
              <w:szCs w:val="20"/>
              <w:rtl/>
              <w:lang w:bidi="ar-DZ"/>
            </w:rPr>
            <w:t xml:space="preserve">المؤسسة </w:t>
          </w:r>
        </w:p>
      </w:tc>
    </w:tr>
    <w:tr w:rsidR="00DE6173" w:rsidTr="00BA7213">
      <w:tc>
        <w:tcPr>
          <w:tcW w:w="4248" w:type="dxa"/>
          <w:gridSpan w:val="2"/>
        </w:tcPr>
        <w:p w:rsidR="00DE6173" w:rsidRDefault="00DE6173" w:rsidP="004B05E1">
          <w:pPr>
            <w:pStyle w:val="Pieddepage"/>
            <w:jc w:val="right"/>
            <w:rPr>
              <w:b/>
              <w:bCs/>
              <w:sz w:val="20"/>
              <w:szCs w:val="20"/>
              <w:rtl/>
            </w:rPr>
          </w:pPr>
        </w:p>
      </w:tc>
      <w:tc>
        <w:tcPr>
          <w:tcW w:w="2197" w:type="dxa"/>
          <w:gridSpan w:val="2"/>
          <w:shd w:val="clear" w:color="auto" w:fill="D9D9D9"/>
        </w:tcPr>
        <w:p w:rsidR="00DE6173" w:rsidRDefault="00DE6173" w:rsidP="004B05E1">
          <w:pPr>
            <w:pStyle w:val="Pieddepage"/>
            <w:jc w:val="center"/>
            <w:rPr>
              <w:b/>
              <w:bCs/>
              <w:sz w:val="20"/>
              <w:szCs w:val="20"/>
              <w:rtl/>
            </w:rPr>
          </w:pPr>
          <w:r>
            <w:rPr>
              <w:rFonts w:hint="cs"/>
              <w:b/>
              <w:bCs/>
              <w:sz w:val="20"/>
              <w:szCs w:val="20"/>
              <w:rtl/>
            </w:rPr>
            <w:t>...20 / ...20</w:t>
          </w:r>
        </w:p>
      </w:tc>
      <w:tc>
        <w:tcPr>
          <w:tcW w:w="2197" w:type="dxa"/>
        </w:tcPr>
        <w:p w:rsidR="00DE6173" w:rsidRDefault="00DE6173" w:rsidP="004B05E1">
          <w:pPr>
            <w:pStyle w:val="Pieddepage"/>
            <w:jc w:val="center"/>
            <w:rPr>
              <w:b/>
              <w:bCs/>
              <w:sz w:val="20"/>
              <w:szCs w:val="20"/>
              <w:rtl/>
            </w:rPr>
          </w:pPr>
          <w:r>
            <w:rPr>
              <w:rFonts w:hint="cs"/>
              <w:b/>
              <w:bCs/>
              <w:sz w:val="20"/>
              <w:szCs w:val="20"/>
              <w:rtl/>
            </w:rPr>
            <w:t>السنة الجامعية</w:t>
          </w:r>
        </w:p>
      </w:tc>
      <w:tc>
        <w:tcPr>
          <w:tcW w:w="986" w:type="dxa"/>
        </w:tcPr>
        <w:p w:rsidR="00DE6173" w:rsidRPr="0058142A" w:rsidRDefault="00DE6173" w:rsidP="004B05E1">
          <w:pPr>
            <w:pStyle w:val="Pieddepage"/>
            <w:rPr>
              <w:b/>
              <w:bCs/>
              <w:sz w:val="20"/>
              <w:szCs w:val="20"/>
              <w:rtl/>
              <w:lang w:bidi="ar-DZ"/>
            </w:rPr>
          </w:pPr>
        </w:p>
      </w:tc>
    </w:tr>
  </w:tbl>
  <w:p w:rsidR="00DE6173" w:rsidRPr="004B05E1" w:rsidRDefault="00DE6173">
    <w:pPr>
      <w:pStyle w:val="Pieddepage"/>
      <w:rPr>
        <w:sz w:val="10"/>
        <w:szCs w:val="10"/>
        <w:rtl/>
      </w:rPr>
    </w:pPr>
  </w:p>
  <w:p w:rsidR="00DE6173" w:rsidRDefault="00DE6173" w:rsidP="004B05E1">
    <w:pPr>
      <w:pStyle w:val="Pieddepage"/>
      <w:ind w:left="-567"/>
    </w:pPr>
    <w:r>
      <w:t xml:space="preserve">Page </w:t>
    </w:r>
    <w:r>
      <w:rPr>
        <w:b/>
        <w:bCs/>
      </w:rPr>
      <w:fldChar w:fldCharType="begin"/>
    </w:r>
    <w:r>
      <w:rPr>
        <w:b/>
        <w:bCs/>
      </w:rPr>
      <w:instrText>PAGE</w:instrText>
    </w:r>
    <w:r>
      <w:rPr>
        <w:b/>
        <w:bCs/>
      </w:rPr>
      <w:fldChar w:fldCharType="separate"/>
    </w:r>
    <w:r w:rsidR="00B7512C">
      <w:rPr>
        <w:b/>
        <w:bCs/>
        <w:noProof/>
      </w:rPr>
      <w:t>72</w:t>
    </w:r>
    <w:r>
      <w:rPr>
        <w:b/>
        <w:bCs/>
      </w:rPr>
      <w:fldChar w:fldCharType="end"/>
    </w:r>
    <w:r>
      <w:t xml:space="preserve"> sur </w:t>
    </w:r>
    <w:r>
      <w:rPr>
        <w:b/>
        <w:bCs/>
      </w:rPr>
      <w:fldChar w:fldCharType="begin"/>
    </w:r>
    <w:r>
      <w:rPr>
        <w:b/>
        <w:bCs/>
      </w:rPr>
      <w:instrText>NUMPAGES</w:instrText>
    </w:r>
    <w:r>
      <w:rPr>
        <w:b/>
        <w:bCs/>
      </w:rPr>
      <w:fldChar w:fldCharType="separate"/>
    </w:r>
    <w:r w:rsidR="00B7512C">
      <w:rPr>
        <w:b/>
        <w:bCs/>
        <w:noProof/>
      </w:rPr>
      <w:t>73</w:t>
    </w:r>
    <w:r>
      <w:rPr>
        <w:b/>
        <w:bCs/>
      </w:rPr>
      <w:fldChar w:fldCharType="end"/>
    </w:r>
  </w:p>
  <w:p w:rsidR="00DE6173" w:rsidRPr="00C157C7" w:rsidRDefault="00DE6173"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E8" w:rsidRDefault="00E778E8">
      <w:r>
        <w:separator/>
      </w:r>
    </w:p>
  </w:footnote>
  <w:footnote w:type="continuationSeparator" w:id="0">
    <w:p w:rsidR="00E778E8" w:rsidRDefault="00E778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EC05A1"/>
    <w:multiLevelType w:val="multilevel"/>
    <w:tmpl w:val="356E25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443565"/>
    <w:multiLevelType w:val="multilevel"/>
    <w:tmpl w:val="5D1A473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4C32C6"/>
    <w:multiLevelType w:val="multilevel"/>
    <w:tmpl w:val="3D402E42"/>
    <w:lvl w:ilvl="0">
      <w:start w:val="1"/>
      <w:numFmt w:val="bullet"/>
      <w:lvlText w:val="-"/>
      <w:lvlJc w:val="left"/>
      <w:pPr>
        <w:ind w:left="720" w:hanging="360"/>
      </w:pPr>
      <w:rPr>
        <w:rFonts w:ascii="Sakkal Majalla" w:eastAsia="Sakkal Majalla" w:hAnsi="Sakkal Majalla" w:cs="Sakkal Majall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8B765B3"/>
    <w:multiLevelType w:val="multilevel"/>
    <w:tmpl w:val="807A65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2961860"/>
    <w:multiLevelType w:val="hybridMultilevel"/>
    <w:tmpl w:val="A72E18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5D3731"/>
    <w:multiLevelType w:val="multilevel"/>
    <w:tmpl w:val="0888C47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1"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34C813AA"/>
    <w:multiLevelType w:val="multilevel"/>
    <w:tmpl w:val="0FD250F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1025FE"/>
    <w:multiLevelType w:val="hybridMultilevel"/>
    <w:tmpl w:val="2B84F0DC"/>
    <w:lvl w:ilvl="0" w:tplc="47E6C3C6">
      <w:numFmt w:val="bullet"/>
      <w:lvlText w:val="-"/>
      <w:lvlJc w:val="left"/>
      <w:pPr>
        <w:ind w:left="359" w:hanging="360"/>
      </w:pPr>
      <w:rPr>
        <w:rFonts w:ascii="Arabic Transparent" w:eastAsia="SimSun" w:hAnsi="Arabic Transparent" w:cs="Arabic Transparent" w:hint="default"/>
      </w:rPr>
    </w:lvl>
    <w:lvl w:ilvl="1" w:tplc="040C0003">
      <w:start w:val="1"/>
      <w:numFmt w:val="bullet"/>
      <w:lvlText w:val="o"/>
      <w:lvlJc w:val="left"/>
      <w:pPr>
        <w:ind w:left="1079" w:hanging="360"/>
      </w:pPr>
      <w:rPr>
        <w:rFonts w:ascii="Courier New" w:hAnsi="Courier New" w:cs="Courier New" w:hint="default"/>
      </w:rPr>
    </w:lvl>
    <w:lvl w:ilvl="2" w:tplc="040C0005">
      <w:start w:val="1"/>
      <w:numFmt w:val="bullet"/>
      <w:lvlText w:val=""/>
      <w:lvlJc w:val="left"/>
      <w:pPr>
        <w:ind w:left="1799" w:hanging="360"/>
      </w:pPr>
      <w:rPr>
        <w:rFonts w:ascii="Wingdings" w:hAnsi="Wingdings" w:hint="default"/>
      </w:rPr>
    </w:lvl>
    <w:lvl w:ilvl="3" w:tplc="040C0001">
      <w:start w:val="1"/>
      <w:numFmt w:val="bullet"/>
      <w:lvlText w:val=""/>
      <w:lvlJc w:val="left"/>
      <w:pPr>
        <w:ind w:left="2519" w:hanging="360"/>
      </w:pPr>
      <w:rPr>
        <w:rFonts w:ascii="Symbol" w:hAnsi="Symbol" w:hint="default"/>
      </w:rPr>
    </w:lvl>
    <w:lvl w:ilvl="4" w:tplc="040C0003">
      <w:start w:val="1"/>
      <w:numFmt w:val="bullet"/>
      <w:lvlText w:val="o"/>
      <w:lvlJc w:val="left"/>
      <w:pPr>
        <w:ind w:left="3239" w:hanging="360"/>
      </w:pPr>
      <w:rPr>
        <w:rFonts w:ascii="Courier New" w:hAnsi="Courier New" w:cs="Courier New" w:hint="default"/>
      </w:rPr>
    </w:lvl>
    <w:lvl w:ilvl="5" w:tplc="040C0005">
      <w:start w:val="1"/>
      <w:numFmt w:val="bullet"/>
      <w:lvlText w:val=""/>
      <w:lvlJc w:val="left"/>
      <w:pPr>
        <w:ind w:left="3959" w:hanging="360"/>
      </w:pPr>
      <w:rPr>
        <w:rFonts w:ascii="Wingdings" w:hAnsi="Wingdings" w:hint="default"/>
      </w:rPr>
    </w:lvl>
    <w:lvl w:ilvl="6" w:tplc="040C0001">
      <w:start w:val="1"/>
      <w:numFmt w:val="bullet"/>
      <w:lvlText w:val=""/>
      <w:lvlJc w:val="left"/>
      <w:pPr>
        <w:ind w:left="4679" w:hanging="360"/>
      </w:pPr>
      <w:rPr>
        <w:rFonts w:ascii="Symbol" w:hAnsi="Symbol" w:hint="default"/>
      </w:rPr>
    </w:lvl>
    <w:lvl w:ilvl="7" w:tplc="040C0003">
      <w:start w:val="1"/>
      <w:numFmt w:val="bullet"/>
      <w:lvlText w:val="o"/>
      <w:lvlJc w:val="left"/>
      <w:pPr>
        <w:ind w:left="5399" w:hanging="360"/>
      </w:pPr>
      <w:rPr>
        <w:rFonts w:ascii="Courier New" w:hAnsi="Courier New" w:cs="Courier New" w:hint="default"/>
      </w:rPr>
    </w:lvl>
    <w:lvl w:ilvl="8" w:tplc="040C0005">
      <w:start w:val="1"/>
      <w:numFmt w:val="bullet"/>
      <w:lvlText w:val=""/>
      <w:lvlJc w:val="left"/>
      <w:pPr>
        <w:ind w:left="6119" w:hanging="360"/>
      </w:pPr>
      <w:rPr>
        <w:rFonts w:ascii="Wingdings" w:hAnsi="Wingdings" w:hint="default"/>
      </w:rPr>
    </w:lvl>
  </w:abstractNum>
  <w:abstractNum w:abstractNumId="20" w15:restartNumberingAfterBreak="0">
    <w:nsid w:val="3F75308F"/>
    <w:multiLevelType w:val="hybridMultilevel"/>
    <w:tmpl w:val="26EED8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3" w15:restartNumberingAfterBreak="0">
    <w:nsid w:val="4B4C7893"/>
    <w:multiLevelType w:val="multilevel"/>
    <w:tmpl w:val="CAFA88E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FE3BF0"/>
    <w:multiLevelType w:val="multilevel"/>
    <w:tmpl w:val="6C3829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64657B"/>
    <w:multiLevelType w:val="multilevel"/>
    <w:tmpl w:val="C0E835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F784180"/>
    <w:multiLevelType w:val="multilevel"/>
    <w:tmpl w:val="179886E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2"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0173EE"/>
    <w:multiLevelType w:val="multilevel"/>
    <w:tmpl w:val="A0D0E670"/>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75644A"/>
    <w:multiLevelType w:val="multilevel"/>
    <w:tmpl w:val="54DAC5B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40"/>
  </w:num>
  <w:num w:numId="3">
    <w:abstractNumId w:val="15"/>
  </w:num>
  <w:num w:numId="4">
    <w:abstractNumId w:val="28"/>
  </w:num>
  <w:num w:numId="5">
    <w:abstractNumId w:val="33"/>
  </w:num>
  <w:num w:numId="6">
    <w:abstractNumId w:val="16"/>
  </w:num>
  <w:num w:numId="7">
    <w:abstractNumId w:val="14"/>
  </w:num>
  <w:num w:numId="8">
    <w:abstractNumId w:val="35"/>
  </w:num>
  <w:num w:numId="9">
    <w:abstractNumId w:val="31"/>
  </w:num>
  <w:num w:numId="10">
    <w:abstractNumId w:val="32"/>
  </w:num>
  <w:num w:numId="11">
    <w:abstractNumId w:val="3"/>
  </w:num>
  <w:num w:numId="12">
    <w:abstractNumId w:val="25"/>
  </w:num>
  <w:num w:numId="13">
    <w:abstractNumId w:val="24"/>
  </w:num>
  <w:num w:numId="14">
    <w:abstractNumId w:val="34"/>
  </w:num>
  <w:num w:numId="15">
    <w:abstractNumId w:val="38"/>
  </w:num>
  <w:num w:numId="16">
    <w:abstractNumId w:val="11"/>
  </w:num>
  <w:num w:numId="17">
    <w:abstractNumId w:val="12"/>
  </w:num>
  <w:num w:numId="18">
    <w:abstractNumId w:val="26"/>
  </w:num>
  <w:num w:numId="19">
    <w:abstractNumId w:val="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5"/>
  </w:num>
  <w:num w:numId="34">
    <w:abstractNumId w:val="7"/>
  </w:num>
  <w:num w:numId="35">
    <w:abstractNumId w:val="20"/>
  </w:num>
  <w:num w:numId="36">
    <w:abstractNumId w:val="13"/>
  </w:num>
  <w:num w:numId="37">
    <w:abstractNumId w:val="10"/>
  </w:num>
  <w:num w:numId="38">
    <w:abstractNumId w:val="36"/>
  </w:num>
  <w:num w:numId="39">
    <w:abstractNumId w:val="21"/>
  </w:num>
  <w:num w:numId="40">
    <w:abstractNumId w:val="2"/>
  </w:num>
  <w:num w:numId="41">
    <w:abstractNumId w:val="9"/>
  </w:num>
  <w:num w:numId="4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86B80"/>
    <w:rsid w:val="000954FF"/>
    <w:rsid w:val="00096EDC"/>
    <w:rsid w:val="000C05A0"/>
    <w:rsid w:val="000D4CDA"/>
    <w:rsid w:val="000E22E9"/>
    <w:rsid w:val="0011454A"/>
    <w:rsid w:val="001224EC"/>
    <w:rsid w:val="00134EAA"/>
    <w:rsid w:val="00161E62"/>
    <w:rsid w:val="00183B27"/>
    <w:rsid w:val="00191AAE"/>
    <w:rsid w:val="001C6E4F"/>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90DB4"/>
    <w:rsid w:val="003D39CF"/>
    <w:rsid w:val="003F16FE"/>
    <w:rsid w:val="0040012A"/>
    <w:rsid w:val="0042015B"/>
    <w:rsid w:val="00443BCF"/>
    <w:rsid w:val="00491743"/>
    <w:rsid w:val="00493FE0"/>
    <w:rsid w:val="00495EC4"/>
    <w:rsid w:val="004A580B"/>
    <w:rsid w:val="004B05E1"/>
    <w:rsid w:val="004D0883"/>
    <w:rsid w:val="004D1CB9"/>
    <w:rsid w:val="004E1F7D"/>
    <w:rsid w:val="004E39AB"/>
    <w:rsid w:val="004F38B4"/>
    <w:rsid w:val="00503C13"/>
    <w:rsid w:val="00506AA3"/>
    <w:rsid w:val="00515502"/>
    <w:rsid w:val="00570842"/>
    <w:rsid w:val="005743D2"/>
    <w:rsid w:val="005764D6"/>
    <w:rsid w:val="0058142A"/>
    <w:rsid w:val="0058543F"/>
    <w:rsid w:val="005C588B"/>
    <w:rsid w:val="005E43BC"/>
    <w:rsid w:val="005F1B1E"/>
    <w:rsid w:val="005F56FD"/>
    <w:rsid w:val="005F5FFC"/>
    <w:rsid w:val="006015D4"/>
    <w:rsid w:val="00635A5F"/>
    <w:rsid w:val="00652C2F"/>
    <w:rsid w:val="00667EB8"/>
    <w:rsid w:val="006829B5"/>
    <w:rsid w:val="00684573"/>
    <w:rsid w:val="006906D4"/>
    <w:rsid w:val="00695971"/>
    <w:rsid w:val="00704B0C"/>
    <w:rsid w:val="0070727C"/>
    <w:rsid w:val="007139AA"/>
    <w:rsid w:val="00716CFC"/>
    <w:rsid w:val="007535D1"/>
    <w:rsid w:val="00785F68"/>
    <w:rsid w:val="00791F51"/>
    <w:rsid w:val="007D1686"/>
    <w:rsid w:val="007F1222"/>
    <w:rsid w:val="007F587A"/>
    <w:rsid w:val="00826681"/>
    <w:rsid w:val="00830174"/>
    <w:rsid w:val="00853F4A"/>
    <w:rsid w:val="00861BBA"/>
    <w:rsid w:val="00872B38"/>
    <w:rsid w:val="00880B1C"/>
    <w:rsid w:val="008A7B70"/>
    <w:rsid w:val="008B2B0F"/>
    <w:rsid w:val="008B5BAE"/>
    <w:rsid w:val="008B7C8D"/>
    <w:rsid w:val="008C0D85"/>
    <w:rsid w:val="008F60C9"/>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6234C"/>
    <w:rsid w:val="00A76CDA"/>
    <w:rsid w:val="00A82F00"/>
    <w:rsid w:val="00A86E6E"/>
    <w:rsid w:val="00A90C2F"/>
    <w:rsid w:val="00A95ED0"/>
    <w:rsid w:val="00AA2337"/>
    <w:rsid w:val="00AA5756"/>
    <w:rsid w:val="00AE0BD5"/>
    <w:rsid w:val="00AF2EB6"/>
    <w:rsid w:val="00B03FFA"/>
    <w:rsid w:val="00B076F3"/>
    <w:rsid w:val="00B12FC3"/>
    <w:rsid w:val="00B4338D"/>
    <w:rsid w:val="00B459E7"/>
    <w:rsid w:val="00B6242D"/>
    <w:rsid w:val="00B667C3"/>
    <w:rsid w:val="00B73EF9"/>
    <w:rsid w:val="00B7512C"/>
    <w:rsid w:val="00B756F3"/>
    <w:rsid w:val="00B86E0B"/>
    <w:rsid w:val="00BA1B57"/>
    <w:rsid w:val="00BA7213"/>
    <w:rsid w:val="00BB5FC3"/>
    <w:rsid w:val="00BC4FF8"/>
    <w:rsid w:val="00BD6B46"/>
    <w:rsid w:val="00BD7580"/>
    <w:rsid w:val="00BF3C58"/>
    <w:rsid w:val="00C014DA"/>
    <w:rsid w:val="00C157C7"/>
    <w:rsid w:val="00C306D2"/>
    <w:rsid w:val="00C40739"/>
    <w:rsid w:val="00C42A9C"/>
    <w:rsid w:val="00C60EF2"/>
    <w:rsid w:val="00C84D64"/>
    <w:rsid w:val="00C974B9"/>
    <w:rsid w:val="00D05EF0"/>
    <w:rsid w:val="00D07954"/>
    <w:rsid w:val="00D07ACC"/>
    <w:rsid w:val="00D12804"/>
    <w:rsid w:val="00D43E97"/>
    <w:rsid w:val="00D845B2"/>
    <w:rsid w:val="00D96EC6"/>
    <w:rsid w:val="00DA76A8"/>
    <w:rsid w:val="00DB2347"/>
    <w:rsid w:val="00DC1255"/>
    <w:rsid w:val="00DC1F94"/>
    <w:rsid w:val="00DC370D"/>
    <w:rsid w:val="00DD10C5"/>
    <w:rsid w:val="00DE6173"/>
    <w:rsid w:val="00DF1652"/>
    <w:rsid w:val="00E211BF"/>
    <w:rsid w:val="00E23072"/>
    <w:rsid w:val="00E32A63"/>
    <w:rsid w:val="00E577D6"/>
    <w:rsid w:val="00E74E56"/>
    <w:rsid w:val="00E778E8"/>
    <w:rsid w:val="00E87531"/>
    <w:rsid w:val="00ED065B"/>
    <w:rsid w:val="00ED17A8"/>
    <w:rsid w:val="00EE091C"/>
    <w:rsid w:val="00F140DA"/>
    <w:rsid w:val="00F164D3"/>
    <w:rsid w:val="00F311F8"/>
    <w:rsid w:val="00F36E99"/>
    <w:rsid w:val="00F430E9"/>
    <w:rsid w:val="00F43DCF"/>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2F89"/>
  <w15:docId w15:val="{22EEF556-952A-48E6-8046-A6FD39F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7139AA"/>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139AA"/>
    <w:rPr>
      <w:rFonts w:ascii="Times New Roman" w:eastAsia="Times New Roman" w:hAnsi="Times New Roman" w:cs="Times New Roman"/>
      <w:b/>
      <w:bCs/>
      <w:kern w:val="36"/>
      <w:sz w:val="48"/>
      <w:szCs w:val="48"/>
      <w:lang w:eastAsia="fr-FR"/>
    </w:rPr>
  </w:style>
  <w:style w:type="character" w:customStyle="1" w:styleId="Titre2Car">
    <w:name w:val="Titre 2 Car"/>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uiPriority w:val="99"/>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link w:val="Titre"/>
    <w:uiPriority w:val="99"/>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uiPriority w:val="99"/>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link w:val="Sous-titre"/>
    <w:uiPriority w:val="99"/>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7139AA"/>
    <w:rPr>
      <w:rFonts w:ascii="Calibri" w:eastAsia="Calibri" w:hAnsi="Calibri" w:cs="Arial"/>
    </w:rPr>
  </w:style>
  <w:style w:type="character" w:styleId="Lienhypertexte">
    <w:name w:val="Hyperlink"/>
    <w:uiPriority w:val="99"/>
    <w:unhideWhenUsed/>
    <w:rsid w:val="002C449D"/>
    <w:rPr>
      <w:color w:val="0000FF"/>
      <w:u w:val="single"/>
    </w:rPr>
  </w:style>
  <w:style w:type="paragraph" w:customStyle="1" w:styleId="titre0">
    <w:name w:val="titre"/>
    <w:basedOn w:val="Normal"/>
    <w:uiPriority w:val="99"/>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uiPriority w:val="99"/>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uiPriority w:val="99"/>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qFormat/>
    <w:rsid w:val="00DC1F94"/>
    <w:rPr>
      <w:rFonts w:ascii="Calibri" w:eastAsia="Times New Roman" w:hAnsi="Calibri" w:cs="Arial"/>
      <w:sz w:val="20"/>
      <w:szCs w:val="20"/>
      <w:lang w:eastAsia="fr-FR"/>
    </w:rPr>
  </w:style>
  <w:style w:type="character" w:customStyle="1" w:styleId="NotedebasdepageCar">
    <w:name w:val="Note de bas de page Car"/>
    <w:link w:val="Notedebasdepage"/>
    <w:uiPriority w:val="99"/>
    <w:semiHidden/>
    <w:rsid w:val="00DC1F94"/>
    <w:rPr>
      <w:rFonts w:eastAsia="Times New Roman"/>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alt-edited">
    <w:name w:val="alt-edited"/>
    <w:basedOn w:val="Policepardfaut"/>
    <w:rsid w:val="007139AA"/>
  </w:style>
  <w:style w:type="paragraph" w:styleId="Listepuces2">
    <w:name w:val="List Bullet 2"/>
    <w:basedOn w:val="Normal"/>
    <w:uiPriority w:val="99"/>
    <w:semiHidden/>
    <w:unhideWhenUsed/>
    <w:rsid w:val="007139AA"/>
    <w:pPr>
      <w:numPr>
        <w:numId w:val="19"/>
      </w:numPr>
      <w:contextualSpacing/>
    </w:pPr>
    <w:rPr>
      <w:rFonts w:eastAsia="Times New Roman"/>
      <w:lang w:eastAsia="fr-FR"/>
    </w:rPr>
  </w:style>
  <w:style w:type="paragraph" w:customStyle="1" w:styleId="FrameContents">
    <w:name w:val="Frame Contents"/>
    <w:basedOn w:val="Normal"/>
    <w:rsid w:val="007139AA"/>
    <w:pPr>
      <w:suppressAutoHyphens/>
      <w:spacing w:after="200" w:line="276" w:lineRule="auto"/>
    </w:pPr>
    <w:rPr>
      <w:rFonts w:ascii="Calibri" w:eastAsia="Calibri" w:hAnsi="Calibri" w:cs="Arial"/>
      <w:color w:val="00000A"/>
      <w:sz w:val="22"/>
      <w:szCs w:val="22"/>
      <w:lang w:eastAsia="en-US"/>
    </w:rPr>
  </w:style>
  <w:style w:type="character" w:customStyle="1" w:styleId="CommentaireCar">
    <w:name w:val="Commentaire Car"/>
    <w:link w:val="Commentaire"/>
    <w:uiPriority w:val="99"/>
    <w:semiHidden/>
    <w:rsid w:val="007139AA"/>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7139AA"/>
    <w:rPr>
      <w:rFonts w:eastAsia="Times New Roman"/>
      <w:sz w:val="20"/>
      <w:szCs w:val="20"/>
      <w:lang w:eastAsia="fr-FR"/>
    </w:rPr>
  </w:style>
  <w:style w:type="character" w:customStyle="1" w:styleId="ObjetducommentaireCar">
    <w:name w:val="Objet du commentaire Car"/>
    <w:link w:val="Objetducommentaire"/>
    <w:uiPriority w:val="99"/>
    <w:semiHidden/>
    <w:rsid w:val="007139AA"/>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7139AA"/>
    <w:rPr>
      <w:b/>
      <w:bCs/>
    </w:rPr>
  </w:style>
  <w:style w:type="character" w:styleId="Accentuation">
    <w:name w:val="Emphasis"/>
    <w:uiPriority w:val="20"/>
    <w:qFormat/>
    <w:rsid w:val="007139AA"/>
    <w:rPr>
      <w:i/>
      <w:iCs/>
    </w:rPr>
  </w:style>
  <w:style w:type="paragraph" w:styleId="PrformatHTML">
    <w:name w:val="HTML Preformatted"/>
    <w:basedOn w:val="Normal"/>
    <w:link w:val="PrformatHTMLCar"/>
    <w:uiPriority w:val="99"/>
    <w:unhideWhenUsed/>
    <w:rsid w:val="0071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link w:val="PrformatHTML"/>
    <w:uiPriority w:val="99"/>
    <w:rsid w:val="007139AA"/>
    <w:rPr>
      <w:rFonts w:ascii="Courier New" w:eastAsia="Times New Roman" w:hAnsi="Courier New" w:cs="Courier New"/>
      <w:sz w:val="20"/>
      <w:szCs w:val="20"/>
      <w:lang w:eastAsia="fr-FR"/>
    </w:rPr>
  </w:style>
  <w:style w:type="character" w:styleId="Lienhypertextesuivivisit">
    <w:name w:val="FollowedHyperlink"/>
    <w:uiPriority w:val="99"/>
    <w:semiHidden/>
    <w:unhideWhenUsed/>
    <w:rsid w:val="00AF2EB6"/>
    <w:rPr>
      <w:color w:val="800080"/>
      <w:u w:val="single"/>
    </w:rPr>
  </w:style>
  <w:style w:type="character" w:customStyle="1" w:styleId="fontstyle01">
    <w:name w:val="fontstyle01"/>
    <w:rsid w:val="00AF2EB6"/>
    <w:rPr>
      <w:rFonts w:ascii="Arabic Transparent" w:hAnsi="Arabic Transparent" w:cs="Arabic Transparent" w:hint="default"/>
      <w:b w:val="0"/>
      <w:bCs w:val="0"/>
      <w:i w:val="0"/>
      <w:iCs w:val="0"/>
      <w:color w:val="000000"/>
      <w:sz w:val="28"/>
      <w:szCs w:val="28"/>
    </w:rPr>
  </w:style>
  <w:style w:type="character" w:styleId="lev">
    <w:name w:val="Strong"/>
    <w:uiPriority w:val="22"/>
    <w:qFormat/>
    <w:rsid w:val="00AF2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189294372">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lassiques.uqac.ca/" TargetMode="External"/><Relationship Id="rId117" Type="http://schemas.openxmlformats.org/officeDocument/2006/relationships/hyperlink" Target="http://horizon.documentation.ird.fr/exl-php/cadcgp.php?MODELE=vues/commun/charte/present-login-ird.html&amp;query=1" TargetMode="External"/><Relationship Id="rId21" Type="http://schemas.openxmlformats.org/officeDocument/2006/relationships/hyperlink" Target="http://www.pheno.ulg.ac.be/Lexique_philosophique_All_Fr.htm" TargetMode="External"/><Relationship Id="rId42" Type="http://schemas.openxmlformats.org/officeDocument/2006/relationships/hyperlink" Target="http://theses.univ-lyon2.fr/" TargetMode="External"/><Relationship Id="rId47" Type="http://schemas.openxmlformats.org/officeDocument/2006/relationships/hyperlink" Target="http://gallica.bnf.fr/" TargetMode="External"/><Relationship Id="rId63" Type="http://schemas.openxmlformats.org/officeDocument/2006/relationships/hyperlink" Target="http://muttaqun.com/dictionary.html" TargetMode="External"/><Relationship Id="rId68" Type="http://schemas.openxmlformats.org/officeDocument/2006/relationships/hyperlink" Target="http://www.erudit.org/" TargetMode="External"/><Relationship Id="rId84" Type="http://schemas.openxmlformats.org/officeDocument/2006/relationships/hyperlink" Target="http://www.clio.fr/BIBLIOTHEQUE/article_islam.asp" TargetMode="External"/><Relationship Id="rId89" Type="http://schemas.openxmlformats.org/officeDocument/2006/relationships/hyperlink" Target="http://www.persee.fr/" TargetMode="External"/><Relationship Id="rId112" Type="http://schemas.openxmlformats.org/officeDocument/2006/relationships/hyperlink" Target="http://feed.snapdo.com/?publisher=Minutes&amp;dpid=network2&amp;q=Abdelkrim_Ghallab" TargetMode="External"/><Relationship Id="rId16" Type="http://schemas.openxmlformats.org/officeDocument/2006/relationships/hyperlink" Target="http://www.espritcritique.fr/accueil/index.asp" TargetMode="External"/><Relationship Id="rId107" Type="http://schemas.openxmlformats.org/officeDocument/2006/relationships/hyperlink" Target="http://horizon.documentation.ird.fr/exl-php/cadcgp.php?MODELE=vues/commun/charte/present-login-ird.html&amp;query=1" TargetMode="External"/><Relationship Id="rId11" Type="http://schemas.openxmlformats.org/officeDocument/2006/relationships/hyperlink" Target="http://gallica.bnf.fr/" TargetMode="External"/><Relationship Id="rId24" Type="http://schemas.openxmlformats.org/officeDocument/2006/relationships/hyperlink" Target="http://www.erudit.org/" TargetMode="External"/><Relationship Id="rId32" Type="http://schemas.openxmlformats.org/officeDocument/2006/relationships/hyperlink" Target="http://www.civilisations.ca/resourcef.asp" TargetMode="External"/><Relationship Id="rId37" Type="http://schemas.openxmlformats.org/officeDocument/2006/relationships/hyperlink" Target="http://www.ai.univ-paris8.fr/corpus/lurcat/dara" TargetMode="External"/><Relationship Id="rId40" Type="http://schemas.openxmlformats.org/officeDocument/2006/relationships/hyperlink" Target="http://www.clio.fr/BIBLIOTHEQUE/article_islam.asp" TargetMode="External"/><Relationship Id="rId45" Type="http://schemas.openxmlformats.org/officeDocument/2006/relationships/hyperlink" Target="http://www.persee.fr/" TargetMode="External"/><Relationship Id="rId53" Type="http://schemas.openxmlformats.org/officeDocument/2006/relationships/hyperlink" Target="http://www.espritcritique.fr/accueil/index.asp" TargetMode="External"/><Relationship Id="rId58" Type="http://schemas.openxmlformats.org/officeDocument/2006/relationships/hyperlink" Target="http://www.pheno.ulg.ac.be/Lexique_philosophique_All_Fr.htm" TargetMode="External"/><Relationship Id="rId66" Type="http://schemas.openxmlformats.org/officeDocument/2006/relationships/hyperlink" Target="http://www.doaj.org/doaj?func=subject&amp;cpid=87" TargetMode="External"/><Relationship Id="rId74" Type="http://schemas.openxmlformats.org/officeDocument/2006/relationships/hyperlink" Target="http://www.awu-dam.org/book/indx-study.htm" TargetMode="External"/><Relationship Id="rId79" Type="http://schemas.openxmlformats.org/officeDocument/2006/relationships/hyperlink" Target="http://www.pheno.ulg.ac.be/Lexique_philosophique_Fr_All.htm" TargetMode="External"/><Relationship Id="rId87" Type="http://schemas.openxmlformats.org/officeDocument/2006/relationships/hyperlink" Target="http://presses.univ-lyon2.fr/rubrique.php3?id_rubrique=2" TargetMode="External"/><Relationship Id="rId102" Type="http://schemas.openxmlformats.org/officeDocument/2006/relationships/hyperlink" Target="http://www.pheno.ulg.ac.be/Lexique_philosophique_Fr_All.htm" TargetMode="External"/><Relationship Id="rId110" Type="http://schemas.openxmlformats.org/officeDocument/2006/relationships/hyperlink" Target="http://www.espritcritique.fr/accueil/index.asp" TargetMode="External"/><Relationship Id="rId115" Type="http://schemas.openxmlformats.org/officeDocument/2006/relationships/hyperlink" Target="http://gallica.bnf.fr/" TargetMode="External"/><Relationship Id="rId5" Type="http://schemas.openxmlformats.org/officeDocument/2006/relationships/webSettings" Target="webSettings.xml"/><Relationship Id="rId61" Type="http://schemas.openxmlformats.org/officeDocument/2006/relationships/hyperlink" Target="http://www.clio.fr/BIBLIOTHEQUE/article_islam.asp" TargetMode="External"/><Relationship Id="rId82" Type="http://schemas.openxmlformats.org/officeDocument/2006/relationships/hyperlink" Target="http://www.clio.fr/BIBLIOTHEQUE/article_christianisme.asp" TargetMode="External"/><Relationship Id="rId90" Type="http://schemas.openxmlformats.org/officeDocument/2006/relationships/hyperlink" Target="https://data.albankaldawli.org/?locations=DZ-MA-TN-LY-MR" TargetMode="External"/><Relationship Id="rId95" Type="http://schemas.openxmlformats.org/officeDocument/2006/relationships/hyperlink" Target="http://horizon.documentation.ird.fr/exl-php/cadcgp.php?MODELE=vues/commun/charte/present-login-ird.html&amp;query=1" TargetMode="External"/><Relationship Id="rId19" Type="http://schemas.openxmlformats.org/officeDocument/2006/relationships/hyperlink" Target="http://www.textesrares.com/indnoms.html" TargetMode="External"/><Relationship Id="rId14" Type="http://schemas.openxmlformats.org/officeDocument/2006/relationships/hyperlink" Target="http://www.centre-charles-moraze.msh-paris.fr/article.php3?id_article=9" TargetMode="External"/><Relationship Id="rId22" Type="http://schemas.openxmlformats.org/officeDocument/2006/relationships/hyperlink" Target="http://www.ai.univ-paris8.fr/corpus/lurcat/dara" TargetMode="External"/><Relationship Id="rId27" Type="http://schemas.openxmlformats.org/officeDocument/2006/relationships/hyperlink" Target="http://horizon.documentation.ird.fr/exl-php/cadcgp.php?MODELE=vues/commun/charte/present-login-ird.html&amp;query=1" TargetMode="External"/><Relationship Id="rId30" Type="http://schemas.openxmlformats.org/officeDocument/2006/relationships/hyperlink" Target="http://www.awu-dam.org/book/indx-study.htm" TargetMode="External"/><Relationship Id="rId35" Type="http://schemas.openxmlformats.org/officeDocument/2006/relationships/hyperlink" Target="http://www.pheno.ulg.ac.be/Lexique_philosophique_Fr_All.htm" TargetMode="External"/><Relationship Id="rId43" Type="http://schemas.openxmlformats.org/officeDocument/2006/relationships/hyperlink" Target="http://presses.univ-lyon2.fr/rubrique.php3?id_rubrique=2" TargetMode="External"/><Relationship Id="rId48" Type="http://schemas.openxmlformats.org/officeDocument/2006/relationships/hyperlink" Target="http://classiques.uqac.ca/" TargetMode="External"/><Relationship Id="rId56" Type="http://schemas.openxmlformats.org/officeDocument/2006/relationships/hyperlink" Target="http://www.textesrares.com/indnoms.html" TargetMode="External"/><Relationship Id="rId64" Type="http://schemas.openxmlformats.org/officeDocument/2006/relationships/hyperlink" Target="http://theses.univ-lyon2.fr/" TargetMode="External"/><Relationship Id="rId69" Type="http://schemas.openxmlformats.org/officeDocument/2006/relationships/hyperlink" Target="http://gallica.bnf.fr/" TargetMode="External"/><Relationship Id="rId77" Type="http://schemas.openxmlformats.org/officeDocument/2006/relationships/hyperlink" Target="http://www.gutenberg.org/browse/languages/fr" TargetMode="External"/><Relationship Id="rId100" Type="http://schemas.openxmlformats.org/officeDocument/2006/relationships/hyperlink" Target="http://www.gutenberg.org/browse/languages/fr" TargetMode="External"/><Relationship Id="rId105" Type="http://schemas.openxmlformats.org/officeDocument/2006/relationships/hyperlink" Target="http://gallica.bnf.fr/" TargetMode="External"/><Relationship Id="rId113" Type="http://schemas.openxmlformats.org/officeDocument/2006/relationships/hyperlink" Target="http://data.bnf.fr/ark:/12148/cb12192330q" TargetMode="Externa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entre-charles-moraze.msh-paris.fr/article.php3?id_article=9" TargetMode="External"/><Relationship Id="rId72" Type="http://schemas.openxmlformats.org/officeDocument/2006/relationships/hyperlink" Target="http://socio-anthropologie.revues.org/" TargetMode="External"/><Relationship Id="rId80" Type="http://schemas.openxmlformats.org/officeDocument/2006/relationships/hyperlink" Target="http://www.pheno.ulg.ac.be/Lexique_philosophique_All_Fr.htm" TargetMode="External"/><Relationship Id="rId85" Type="http://schemas.openxmlformats.org/officeDocument/2006/relationships/hyperlink" Target="http://muttaqun.com/dictionary.html" TargetMode="External"/><Relationship Id="rId93" Type="http://schemas.openxmlformats.org/officeDocument/2006/relationships/hyperlink" Target="http://gallica.bnf.fr/" TargetMode="External"/><Relationship Id="rId98" Type="http://schemas.openxmlformats.org/officeDocument/2006/relationships/hyperlink" Target="http://www.espritcritique.fr/accueil/index.asp" TargetMode="External"/><Relationship Id="rId3" Type="http://schemas.openxmlformats.org/officeDocument/2006/relationships/styles" Target="styles.xml"/><Relationship Id="rId12" Type="http://schemas.openxmlformats.org/officeDocument/2006/relationships/hyperlink" Target="http://classiques.uqac.ca/" TargetMode="External"/><Relationship Id="rId17" Type="http://schemas.openxmlformats.org/officeDocument/2006/relationships/hyperlink" Target="http://www.civilisations.ca/resourcef.asp" TargetMode="External"/><Relationship Id="rId25" Type="http://schemas.openxmlformats.org/officeDocument/2006/relationships/hyperlink" Target="http://gallica.bnf.fr/" TargetMode="External"/><Relationship Id="rId33" Type="http://schemas.openxmlformats.org/officeDocument/2006/relationships/hyperlink" Target="http://www.gutenberg.org/browse/languages/fr" TargetMode="External"/><Relationship Id="rId38" Type="http://schemas.openxmlformats.org/officeDocument/2006/relationships/hyperlink" Target="http://www.clio.fr/BIBLIOTHEQUE/article_christianisme.asp" TargetMode="External"/><Relationship Id="rId46" Type="http://schemas.openxmlformats.org/officeDocument/2006/relationships/hyperlink" Target="http://www.erudit.org/" TargetMode="External"/><Relationship Id="rId59" Type="http://schemas.openxmlformats.org/officeDocument/2006/relationships/hyperlink" Target="http://www.ai.univ-paris8.fr/corpus/lurcat/dara" TargetMode="External"/><Relationship Id="rId67" Type="http://schemas.openxmlformats.org/officeDocument/2006/relationships/hyperlink" Target="http://www.persee.fr/" TargetMode="External"/><Relationship Id="rId103" Type="http://schemas.openxmlformats.org/officeDocument/2006/relationships/hyperlink" Target="http://www.pheno.ulg.ac.be/Lexique_philosophique_All_Fr.htm" TargetMode="External"/><Relationship Id="rId108" Type="http://schemas.openxmlformats.org/officeDocument/2006/relationships/hyperlink" Target="http://www.centre-charles-moraze.msh-paris.fr/article.php3?id_article=9" TargetMode="External"/><Relationship Id="rId116" Type="http://schemas.openxmlformats.org/officeDocument/2006/relationships/hyperlink" Target="http://classiques.uqac.ca/" TargetMode="External"/><Relationship Id="rId20" Type="http://schemas.openxmlformats.org/officeDocument/2006/relationships/hyperlink" Target="http://www.pheno.ulg.ac.be/Lexique_philosophique_Fr_All.htm" TargetMode="External"/><Relationship Id="rId41" Type="http://schemas.openxmlformats.org/officeDocument/2006/relationships/hyperlink" Target="http://muttaqun.com/dictionary.html" TargetMode="External"/><Relationship Id="rId54" Type="http://schemas.openxmlformats.org/officeDocument/2006/relationships/hyperlink" Target="http://www.civilisations.ca/resourcef.asp" TargetMode="External"/><Relationship Id="rId62" Type="http://schemas.openxmlformats.org/officeDocument/2006/relationships/hyperlink" Target="http://www.clio.fr/BIBLIOTHEQUE/article_islam.asp" TargetMode="External"/><Relationship Id="rId70" Type="http://schemas.openxmlformats.org/officeDocument/2006/relationships/hyperlink" Target="http://classiques.uqac.ca/" TargetMode="External"/><Relationship Id="rId75" Type="http://schemas.openxmlformats.org/officeDocument/2006/relationships/hyperlink" Target="http://www.espritcritique.fr/accueil/index.asp" TargetMode="External"/><Relationship Id="rId83" Type="http://schemas.openxmlformats.org/officeDocument/2006/relationships/hyperlink" Target="http://www.clio.fr/BIBLIOTHEQUE/article_islam.asp" TargetMode="External"/><Relationship Id="rId88" Type="http://schemas.openxmlformats.org/officeDocument/2006/relationships/hyperlink" Target="http://www.doaj.org/doaj?func=subject&amp;cpid=87" TargetMode="External"/><Relationship Id="rId91" Type="http://schemas.openxmlformats.org/officeDocument/2006/relationships/hyperlink" Target="http://muttaqun.com/dictionary.html" TargetMode="External"/><Relationship Id="rId96" Type="http://schemas.openxmlformats.org/officeDocument/2006/relationships/hyperlink" Target="http://www.centre-charles-moraze.msh-paris.fr/article.php3?id_article=9" TargetMode="External"/><Relationship Id="rId111" Type="http://schemas.openxmlformats.org/officeDocument/2006/relationships/hyperlink" Target="http://www.civilisations.ca/resourcef.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wu-dam.org/book/indx-study.htm" TargetMode="External"/><Relationship Id="rId23" Type="http://schemas.openxmlformats.org/officeDocument/2006/relationships/hyperlink" Target="http://www.clio.fr/BIBLIOTHEQUE/article_christianisme.asp" TargetMode="External"/><Relationship Id="rId28" Type="http://schemas.openxmlformats.org/officeDocument/2006/relationships/hyperlink" Target="http://socio-anthropologie.revues.org/" TargetMode="External"/><Relationship Id="rId36" Type="http://schemas.openxmlformats.org/officeDocument/2006/relationships/hyperlink" Target="http://www.pheno.ulg.ac.be/Lexique_philosophique_All_Fr.htm" TargetMode="External"/><Relationship Id="rId49" Type="http://schemas.openxmlformats.org/officeDocument/2006/relationships/hyperlink" Target="http://horizon.documentation.ird.fr/exl-php/cadcgp.php?MODELE=vues/commun/charte/present-login-ird.html&amp;query=1" TargetMode="External"/><Relationship Id="rId57" Type="http://schemas.openxmlformats.org/officeDocument/2006/relationships/hyperlink" Target="http://www.pheno.ulg.ac.be/Lexique_philosophique_Fr_All.htm" TargetMode="External"/><Relationship Id="rId106" Type="http://schemas.openxmlformats.org/officeDocument/2006/relationships/hyperlink" Target="http://classiques.uqac.ca/" TargetMode="External"/><Relationship Id="rId114" Type="http://schemas.openxmlformats.org/officeDocument/2006/relationships/hyperlink" Target="http://www.erudit.org/" TargetMode="External"/><Relationship Id="rId119" Type="http://schemas.openxmlformats.org/officeDocument/2006/relationships/theme" Target="theme/theme1.xml"/><Relationship Id="rId10" Type="http://schemas.openxmlformats.org/officeDocument/2006/relationships/hyperlink" Target="http://www.erudit.org/" TargetMode="External"/><Relationship Id="rId31" Type="http://schemas.openxmlformats.org/officeDocument/2006/relationships/hyperlink" Target="http://www.espritcritique.fr/accueil/index.asp" TargetMode="External"/><Relationship Id="rId44" Type="http://schemas.openxmlformats.org/officeDocument/2006/relationships/hyperlink" Target="http://www.doaj.org/doaj?func=subject&amp;cpid=87" TargetMode="External"/><Relationship Id="rId52" Type="http://schemas.openxmlformats.org/officeDocument/2006/relationships/hyperlink" Target="http://www.awu-dam.org/book/indx-study.htm" TargetMode="External"/><Relationship Id="rId60" Type="http://schemas.openxmlformats.org/officeDocument/2006/relationships/hyperlink" Target="http://www.clio.fr/BIBLIOTHEQUE/article_christianisme.asp" TargetMode="External"/><Relationship Id="rId65" Type="http://schemas.openxmlformats.org/officeDocument/2006/relationships/hyperlink" Target="http://presses.univ-lyon2.fr/rubrique.php3?id_rubrique=2" TargetMode="External"/><Relationship Id="rId73" Type="http://schemas.openxmlformats.org/officeDocument/2006/relationships/hyperlink" Target="http://www.centre-charles-moraze.msh-paris.fr/article.php3?id_article=9" TargetMode="External"/><Relationship Id="rId78" Type="http://schemas.openxmlformats.org/officeDocument/2006/relationships/hyperlink" Target="http://www.textesrares.com/indnoms.html" TargetMode="External"/><Relationship Id="rId81" Type="http://schemas.openxmlformats.org/officeDocument/2006/relationships/hyperlink" Target="http://www.ai.univ-paris8.fr/corpus/lurcat/dara" TargetMode="External"/><Relationship Id="rId86" Type="http://schemas.openxmlformats.org/officeDocument/2006/relationships/hyperlink" Target="http://theses.univ-lyon2.fr/" TargetMode="External"/><Relationship Id="rId94" Type="http://schemas.openxmlformats.org/officeDocument/2006/relationships/hyperlink" Target="http://classiques.uqac.ca/" TargetMode="External"/><Relationship Id="rId99" Type="http://schemas.openxmlformats.org/officeDocument/2006/relationships/hyperlink" Target="http://www.civilisations.ca/resourcef.asp" TargetMode="External"/><Relationship Id="rId101" Type="http://schemas.openxmlformats.org/officeDocument/2006/relationships/hyperlink" Target="http://www.textesrares.com/indnoms.htm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horizon.documentation.ird.fr/exl-php/cadcgp.php?MODELE=vues/commun/charte/present-login-ird.html&amp;query=1" TargetMode="External"/><Relationship Id="rId18" Type="http://schemas.openxmlformats.org/officeDocument/2006/relationships/hyperlink" Target="http://www.gutenberg.org/browse/languages/fr" TargetMode="External"/><Relationship Id="rId39" Type="http://schemas.openxmlformats.org/officeDocument/2006/relationships/hyperlink" Target="http://www.clio.fr/BIBLIOTHEQUE/article_islam.asp" TargetMode="External"/><Relationship Id="rId109" Type="http://schemas.openxmlformats.org/officeDocument/2006/relationships/hyperlink" Target="http://www.awu-dam.org/book/indx-study.htm" TargetMode="External"/><Relationship Id="rId34" Type="http://schemas.openxmlformats.org/officeDocument/2006/relationships/hyperlink" Target="http://www.textesrares.com/indnoms.html" TargetMode="External"/><Relationship Id="rId50" Type="http://schemas.openxmlformats.org/officeDocument/2006/relationships/hyperlink" Target="http://socio-anthropologie.revues.org/" TargetMode="External"/><Relationship Id="rId55" Type="http://schemas.openxmlformats.org/officeDocument/2006/relationships/hyperlink" Target="http://www.gutenberg.org/browse/languages/fr" TargetMode="External"/><Relationship Id="rId76" Type="http://schemas.openxmlformats.org/officeDocument/2006/relationships/hyperlink" Target="http://www.civilisations.ca/resourcef.asp" TargetMode="External"/><Relationship Id="rId97" Type="http://schemas.openxmlformats.org/officeDocument/2006/relationships/hyperlink" Target="http://www.awu-dam.org/book/indx-study.htm" TargetMode="External"/><Relationship Id="rId104" Type="http://schemas.openxmlformats.org/officeDocument/2006/relationships/hyperlink" Target="http://www.erudit.org/" TargetMode="External"/><Relationship Id="rId7" Type="http://schemas.openxmlformats.org/officeDocument/2006/relationships/endnotes" Target="endnotes.xml"/><Relationship Id="rId71" Type="http://schemas.openxmlformats.org/officeDocument/2006/relationships/hyperlink" Target="http://horizon.documentation.ird.fr/exl-php/cadcgp.php?MODELE=vues/commun/charte/present-login-ird.html&amp;query=1" TargetMode="External"/><Relationship Id="rId92" Type="http://schemas.openxmlformats.org/officeDocument/2006/relationships/hyperlink" Target="http://www.erudit.org/" TargetMode="External"/><Relationship Id="rId2" Type="http://schemas.openxmlformats.org/officeDocument/2006/relationships/numbering" Target="numbering.xml"/><Relationship Id="rId29" Type="http://schemas.openxmlformats.org/officeDocument/2006/relationships/hyperlink" Target="http://www.centre-charles-moraze.msh-paris.fr/article.php3?id_article=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D293-9C33-4511-9940-2CB302F7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73</Pages>
  <Words>18317</Words>
  <Characters>100747</Characters>
  <Application>Microsoft Office Word</Application>
  <DocSecurity>0</DocSecurity>
  <Lines>839</Lines>
  <Paragraphs>237</Paragraphs>
  <ScaleCrop>false</ScaleCrop>
  <HeadingPairs>
    <vt:vector size="8" baseType="variant">
      <vt:variant>
        <vt:lpstr>Titre</vt:lpstr>
      </vt:variant>
      <vt:variant>
        <vt:i4>1</vt:i4>
      </vt:variant>
      <vt:variant>
        <vt:lpstr>العنوان</vt:lpstr>
      </vt:variant>
      <vt:variant>
        <vt:i4>1</vt:i4>
      </vt:variant>
      <vt:variant>
        <vt:lpstr>Title</vt:lpstr>
      </vt:variant>
      <vt:variant>
        <vt:i4>1</vt:i4>
      </vt:variant>
      <vt:variant>
        <vt:lpstr>Headings</vt:lpstr>
      </vt:variant>
      <vt:variant>
        <vt:i4>35</vt:i4>
      </vt:variant>
    </vt:vector>
  </HeadingPairs>
  <TitlesOfParts>
    <vt:vector size="38" baseType="lpstr">
      <vt: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118827</CharactersWithSpaces>
  <SharedDoc>false</SharedDoc>
  <HLinks>
    <vt:vector size="1848" baseType="variant">
      <vt:variant>
        <vt:i4>1048645</vt:i4>
      </vt:variant>
      <vt:variant>
        <vt:i4>921</vt:i4>
      </vt:variant>
      <vt:variant>
        <vt:i4>0</vt:i4>
      </vt:variant>
      <vt:variant>
        <vt:i4>5</vt:i4>
      </vt:variant>
      <vt:variant>
        <vt:lpwstr>http://www.persee.fr/</vt:lpwstr>
      </vt:variant>
      <vt:variant>
        <vt:lpwstr/>
      </vt:variant>
      <vt:variant>
        <vt:i4>1769542</vt:i4>
      </vt:variant>
      <vt:variant>
        <vt:i4>918</vt:i4>
      </vt:variant>
      <vt:variant>
        <vt:i4>0</vt:i4>
      </vt:variant>
      <vt:variant>
        <vt:i4>5</vt:i4>
      </vt:variant>
      <vt:variant>
        <vt:lpwstr>http://www.doaj.org/doaj?func=subject&amp;cpid=87</vt:lpwstr>
      </vt:variant>
      <vt:variant>
        <vt:lpwstr/>
      </vt:variant>
      <vt:variant>
        <vt:i4>2752602</vt:i4>
      </vt:variant>
      <vt:variant>
        <vt:i4>915</vt:i4>
      </vt:variant>
      <vt:variant>
        <vt:i4>0</vt:i4>
      </vt:variant>
      <vt:variant>
        <vt:i4>5</vt:i4>
      </vt:variant>
      <vt:variant>
        <vt:lpwstr>http://presses.univ-lyon2.fr/rubrique.php3?id_rubrique=2</vt:lpwstr>
      </vt:variant>
      <vt:variant>
        <vt:lpwstr/>
      </vt:variant>
      <vt:variant>
        <vt:i4>1114139</vt:i4>
      </vt:variant>
      <vt:variant>
        <vt:i4>912</vt:i4>
      </vt:variant>
      <vt:variant>
        <vt:i4>0</vt:i4>
      </vt:variant>
      <vt:variant>
        <vt:i4>5</vt:i4>
      </vt:variant>
      <vt:variant>
        <vt:lpwstr>http://theses.univ-lyon2.fr/</vt:lpwstr>
      </vt:variant>
      <vt:variant>
        <vt:lpwstr/>
      </vt:variant>
      <vt:variant>
        <vt:i4>2555953</vt:i4>
      </vt:variant>
      <vt:variant>
        <vt:i4>909</vt:i4>
      </vt:variant>
      <vt:variant>
        <vt:i4>0</vt:i4>
      </vt:variant>
      <vt:variant>
        <vt:i4>5</vt:i4>
      </vt:variant>
      <vt:variant>
        <vt:lpwstr>http://muttaqun.com/dictionary.html</vt:lpwstr>
      </vt:variant>
      <vt:variant>
        <vt:lpwstr/>
      </vt:variant>
      <vt:variant>
        <vt:i4>3670038</vt:i4>
      </vt:variant>
      <vt:variant>
        <vt:i4>906</vt:i4>
      </vt:variant>
      <vt:variant>
        <vt:i4>0</vt:i4>
      </vt:variant>
      <vt:variant>
        <vt:i4>5</vt:i4>
      </vt:variant>
      <vt:variant>
        <vt:lpwstr>http://www.clio.fr/BIBLIOTHEQUE/article_islam.asp</vt:lpwstr>
      </vt:variant>
      <vt:variant>
        <vt:lpwstr/>
      </vt:variant>
      <vt:variant>
        <vt:i4>3670038</vt:i4>
      </vt:variant>
      <vt:variant>
        <vt:i4>903</vt:i4>
      </vt:variant>
      <vt:variant>
        <vt:i4>0</vt:i4>
      </vt:variant>
      <vt:variant>
        <vt:i4>5</vt:i4>
      </vt:variant>
      <vt:variant>
        <vt:lpwstr>http://www.clio.fr/BIBLIOTHEQUE/article_islam.asp</vt:lpwstr>
      </vt:variant>
      <vt:variant>
        <vt:lpwstr/>
      </vt:variant>
      <vt:variant>
        <vt:i4>3801101</vt:i4>
      </vt:variant>
      <vt:variant>
        <vt:i4>900</vt:i4>
      </vt:variant>
      <vt:variant>
        <vt:i4>0</vt:i4>
      </vt:variant>
      <vt:variant>
        <vt:i4>5</vt:i4>
      </vt:variant>
      <vt:variant>
        <vt:lpwstr>http://www.clio.fr/BIBLIOTHEQUE/article_christianisme.asp</vt:lpwstr>
      </vt:variant>
      <vt:variant>
        <vt:lpwstr/>
      </vt:variant>
      <vt:variant>
        <vt:i4>7209004</vt:i4>
      </vt:variant>
      <vt:variant>
        <vt:i4>897</vt:i4>
      </vt:variant>
      <vt:variant>
        <vt:i4>0</vt:i4>
      </vt:variant>
      <vt:variant>
        <vt:i4>5</vt:i4>
      </vt:variant>
      <vt:variant>
        <vt:lpwstr>http://www.ai.univ-paris8.fr/corpus/lurcat/dara</vt:lpwstr>
      </vt:variant>
      <vt:variant>
        <vt:lpwstr/>
      </vt:variant>
      <vt:variant>
        <vt:i4>3997791</vt:i4>
      </vt:variant>
      <vt:variant>
        <vt:i4>894</vt:i4>
      </vt:variant>
      <vt:variant>
        <vt:i4>0</vt:i4>
      </vt:variant>
      <vt:variant>
        <vt:i4>5</vt:i4>
      </vt:variant>
      <vt:variant>
        <vt:lpwstr>http://www.pheno.ulg.ac.be/Lexique_philosophique_All_Fr.htm</vt:lpwstr>
      </vt:variant>
      <vt:variant>
        <vt:lpwstr/>
      </vt:variant>
      <vt:variant>
        <vt:i4>196705</vt:i4>
      </vt:variant>
      <vt:variant>
        <vt:i4>891</vt:i4>
      </vt:variant>
      <vt:variant>
        <vt:i4>0</vt:i4>
      </vt:variant>
      <vt:variant>
        <vt:i4>5</vt:i4>
      </vt:variant>
      <vt:variant>
        <vt:lpwstr>http://www.pheno.ulg.ac.be/Lexique_philosophique_Fr_All.htm</vt:lpwstr>
      </vt:variant>
      <vt:variant>
        <vt:lpwstr/>
      </vt:variant>
      <vt:variant>
        <vt:i4>2818159</vt:i4>
      </vt:variant>
      <vt:variant>
        <vt:i4>888</vt:i4>
      </vt:variant>
      <vt:variant>
        <vt:i4>0</vt:i4>
      </vt:variant>
      <vt:variant>
        <vt:i4>5</vt:i4>
      </vt:variant>
      <vt:variant>
        <vt:lpwstr>http://www.textesrares.com/indnoms.html</vt:lpwstr>
      </vt:variant>
      <vt:variant>
        <vt:lpwstr/>
      </vt:variant>
      <vt:variant>
        <vt:i4>5374022</vt:i4>
      </vt:variant>
      <vt:variant>
        <vt:i4>885</vt:i4>
      </vt:variant>
      <vt:variant>
        <vt:i4>0</vt:i4>
      </vt:variant>
      <vt:variant>
        <vt:i4>5</vt:i4>
      </vt:variant>
      <vt:variant>
        <vt:lpwstr>http://www.gutenberg.org/browse/languages/fr</vt:lpwstr>
      </vt:variant>
      <vt:variant>
        <vt:lpwstr/>
      </vt:variant>
      <vt:variant>
        <vt:i4>4521984</vt:i4>
      </vt:variant>
      <vt:variant>
        <vt:i4>882</vt:i4>
      </vt:variant>
      <vt:variant>
        <vt:i4>0</vt:i4>
      </vt:variant>
      <vt:variant>
        <vt:i4>5</vt:i4>
      </vt:variant>
      <vt:variant>
        <vt:lpwstr>http://www.civilisations.ca/resourcef.asp</vt:lpwstr>
      </vt:variant>
      <vt:variant>
        <vt:lpwstr/>
      </vt:variant>
      <vt:variant>
        <vt:i4>7471224</vt:i4>
      </vt:variant>
      <vt:variant>
        <vt:i4>879</vt:i4>
      </vt:variant>
      <vt:variant>
        <vt:i4>0</vt:i4>
      </vt:variant>
      <vt:variant>
        <vt:i4>5</vt:i4>
      </vt:variant>
      <vt:variant>
        <vt:lpwstr>http://www.espritcritique.fr/accueil/index.asp</vt:lpwstr>
      </vt:variant>
      <vt:variant>
        <vt:lpwstr/>
      </vt:variant>
      <vt:variant>
        <vt:i4>7340150</vt:i4>
      </vt:variant>
      <vt:variant>
        <vt:i4>876</vt:i4>
      </vt:variant>
      <vt:variant>
        <vt:i4>0</vt:i4>
      </vt:variant>
      <vt:variant>
        <vt:i4>5</vt:i4>
      </vt:variant>
      <vt:variant>
        <vt:lpwstr>http://www.awu-dam.org/book/indx-study.htm</vt:lpwstr>
      </vt:variant>
      <vt:variant>
        <vt:lpwstr/>
      </vt:variant>
      <vt:variant>
        <vt:i4>196643</vt:i4>
      </vt:variant>
      <vt:variant>
        <vt:i4>873</vt:i4>
      </vt:variant>
      <vt:variant>
        <vt:i4>0</vt:i4>
      </vt:variant>
      <vt:variant>
        <vt:i4>5</vt:i4>
      </vt:variant>
      <vt:variant>
        <vt:lpwstr>http://www.centre-charles-moraze.msh-paris.fr/article.php3?id_article=9</vt:lpwstr>
      </vt:variant>
      <vt:variant>
        <vt:lpwstr/>
      </vt:variant>
      <vt:variant>
        <vt:i4>4128871</vt:i4>
      </vt:variant>
      <vt:variant>
        <vt:i4>870</vt:i4>
      </vt:variant>
      <vt:variant>
        <vt:i4>0</vt:i4>
      </vt:variant>
      <vt:variant>
        <vt:i4>5</vt:i4>
      </vt:variant>
      <vt:variant>
        <vt:lpwstr>http://socio-anthropologie.revues.org/</vt:lpwstr>
      </vt:variant>
      <vt:variant>
        <vt:lpwstr/>
      </vt:variant>
      <vt:variant>
        <vt:i4>6488168</vt:i4>
      </vt:variant>
      <vt:variant>
        <vt:i4>867</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864</vt:i4>
      </vt:variant>
      <vt:variant>
        <vt:i4>0</vt:i4>
      </vt:variant>
      <vt:variant>
        <vt:i4>5</vt:i4>
      </vt:variant>
      <vt:variant>
        <vt:lpwstr>http://classiques.uqac.ca/</vt:lpwstr>
      </vt:variant>
      <vt:variant>
        <vt:lpwstr/>
      </vt:variant>
      <vt:variant>
        <vt:i4>6619259</vt:i4>
      </vt:variant>
      <vt:variant>
        <vt:i4>861</vt:i4>
      </vt:variant>
      <vt:variant>
        <vt:i4>0</vt:i4>
      </vt:variant>
      <vt:variant>
        <vt:i4>5</vt:i4>
      </vt:variant>
      <vt:variant>
        <vt:lpwstr>http://gallica.bnf.fr/</vt:lpwstr>
      </vt:variant>
      <vt:variant>
        <vt:lpwstr/>
      </vt:variant>
      <vt:variant>
        <vt:i4>2162746</vt:i4>
      </vt:variant>
      <vt:variant>
        <vt:i4>858</vt:i4>
      </vt:variant>
      <vt:variant>
        <vt:i4>0</vt:i4>
      </vt:variant>
      <vt:variant>
        <vt:i4>5</vt:i4>
      </vt:variant>
      <vt:variant>
        <vt:lpwstr>http://www.erudit.org/</vt:lpwstr>
      </vt:variant>
      <vt:variant>
        <vt:lpwstr/>
      </vt:variant>
      <vt:variant>
        <vt:i4>1048645</vt:i4>
      </vt:variant>
      <vt:variant>
        <vt:i4>855</vt:i4>
      </vt:variant>
      <vt:variant>
        <vt:i4>0</vt:i4>
      </vt:variant>
      <vt:variant>
        <vt:i4>5</vt:i4>
      </vt:variant>
      <vt:variant>
        <vt:lpwstr>http://www.persee.fr/</vt:lpwstr>
      </vt:variant>
      <vt:variant>
        <vt:lpwstr/>
      </vt:variant>
      <vt:variant>
        <vt:i4>1769542</vt:i4>
      </vt:variant>
      <vt:variant>
        <vt:i4>852</vt:i4>
      </vt:variant>
      <vt:variant>
        <vt:i4>0</vt:i4>
      </vt:variant>
      <vt:variant>
        <vt:i4>5</vt:i4>
      </vt:variant>
      <vt:variant>
        <vt:lpwstr>http://www.doaj.org/doaj?func=subject&amp;cpid=87</vt:lpwstr>
      </vt:variant>
      <vt:variant>
        <vt:lpwstr/>
      </vt:variant>
      <vt:variant>
        <vt:i4>2752602</vt:i4>
      </vt:variant>
      <vt:variant>
        <vt:i4>849</vt:i4>
      </vt:variant>
      <vt:variant>
        <vt:i4>0</vt:i4>
      </vt:variant>
      <vt:variant>
        <vt:i4>5</vt:i4>
      </vt:variant>
      <vt:variant>
        <vt:lpwstr>http://presses.univ-lyon2.fr/rubrique.php3?id_rubrique=2</vt:lpwstr>
      </vt:variant>
      <vt:variant>
        <vt:lpwstr/>
      </vt:variant>
      <vt:variant>
        <vt:i4>1114139</vt:i4>
      </vt:variant>
      <vt:variant>
        <vt:i4>846</vt:i4>
      </vt:variant>
      <vt:variant>
        <vt:i4>0</vt:i4>
      </vt:variant>
      <vt:variant>
        <vt:i4>5</vt:i4>
      </vt:variant>
      <vt:variant>
        <vt:lpwstr>http://theses.univ-lyon2.fr/</vt:lpwstr>
      </vt:variant>
      <vt:variant>
        <vt:lpwstr/>
      </vt:variant>
      <vt:variant>
        <vt:i4>2555953</vt:i4>
      </vt:variant>
      <vt:variant>
        <vt:i4>843</vt:i4>
      </vt:variant>
      <vt:variant>
        <vt:i4>0</vt:i4>
      </vt:variant>
      <vt:variant>
        <vt:i4>5</vt:i4>
      </vt:variant>
      <vt:variant>
        <vt:lpwstr>http://muttaqun.com/dictionary.html</vt:lpwstr>
      </vt:variant>
      <vt:variant>
        <vt:lpwstr/>
      </vt:variant>
      <vt:variant>
        <vt:i4>3670038</vt:i4>
      </vt:variant>
      <vt:variant>
        <vt:i4>840</vt:i4>
      </vt:variant>
      <vt:variant>
        <vt:i4>0</vt:i4>
      </vt:variant>
      <vt:variant>
        <vt:i4>5</vt:i4>
      </vt:variant>
      <vt:variant>
        <vt:lpwstr>http://www.clio.fr/BIBLIOTHEQUE/article_islam.asp</vt:lpwstr>
      </vt:variant>
      <vt:variant>
        <vt:lpwstr/>
      </vt:variant>
      <vt:variant>
        <vt:i4>3670038</vt:i4>
      </vt:variant>
      <vt:variant>
        <vt:i4>837</vt:i4>
      </vt:variant>
      <vt:variant>
        <vt:i4>0</vt:i4>
      </vt:variant>
      <vt:variant>
        <vt:i4>5</vt:i4>
      </vt:variant>
      <vt:variant>
        <vt:lpwstr>http://www.clio.fr/BIBLIOTHEQUE/article_islam.asp</vt:lpwstr>
      </vt:variant>
      <vt:variant>
        <vt:lpwstr/>
      </vt:variant>
      <vt:variant>
        <vt:i4>3801101</vt:i4>
      </vt:variant>
      <vt:variant>
        <vt:i4>834</vt:i4>
      </vt:variant>
      <vt:variant>
        <vt:i4>0</vt:i4>
      </vt:variant>
      <vt:variant>
        <vt:i4>5</vt:i4>
      </vt:variant>
      <vt:variant>
        <vt:lpwstr>http://www.clio.fr/BIBLIOTHEQUE/article_christianisme.asp</vt:lpwstr>
      </vt:variant>
      <vt:variant>
        <vt:lpwstr/>
      </vt:variant>
      <vt:variant>
        <vt:i4>7209004</vt:i4>
      </vt:variant>
      <vt:variant>
        <vt:i4>831</vt:i4>
      </vt:variant>
      <vt:variant>
        <vt:i4>0</vt:i4>
      </vt:variant>
      <vt:variant>
        <vt:i4>5</vt:i4>
      </vt:variant>
      <vt:variant>
        <vt:lpwstr>http://www.ai.univ-paris8.fr/corpus/lurcat/dara</vt:lpwstr>
      </vt:variant>
      <vt:variant>
        <vt:lpwstr/>
      </vt:variant>
      <vt:variant>
        <vt:i4>3997791</vt:i4>
      </vt:variant>
      <vt:variant>
        <vt:i4>828</vt:i4>
      </vt:variant>
      <vt:variant>
        <vt:i4>0</vt:i4>
      </vt:variant>
      <vt:variant>
        <vt:i4>5</vt:i4>
      </vt:variant>
      <vt:variant>
        <vt:lpwstr>http://www.pheno.ulg.ac.be/Lexique_philosophique_All_Fr.htm</vt:lpwstr>
      </vt:variant>
      <vt:variant>
        <vt:lpwstr/>
      </vt:variant>
      <vt:variant>
        <vt:i4>196705</vt:i4>
      </vt:variant>
      <vt:variant>
        <vt:i4>825</vt:i4>
      </vt:variant>
      <vt:variant>
        <vt:i4>0</vt:i4>
      </vt:variant>
      <vt:variant>
        <vt:i4>5</vt:i4>
      </vt:variant>
      <vt:variant>
        <vt:lpwstr>http://www.pheno.ulg.ac.be/Lexique_philosophique_Fr_All.htm</vt:lpwstr>
      </vt:variant>
      <vt:variant>
        <vt:lpwstr/>
      </vt:variant>
      <vt:variant>
        <vt:i4>2818159</vt:i4>
      </vt:variant>
      <vt:variant>
        <vt:i4>822</vt:i4>
      </vt:variant>
      <vt:variant>
        <vt:i4>0</vt:i4>
      </vt:variant>
      <vt:variant>
        <vt:i4>5</vt:i4>
      </vt:variant>
      <vt:variant>
        <vt:lpwstr>http://www.textesrares.com/indnoms.html</vt:lpwstr>
      </vt:variant>
      <vt:variant>
        <vt:lpwstr/>
      </vt:variant>
      <vt:variant>
        <vt:i4>5374022</vt:i4>
      </vt:variant>
      <vt:variant>
        <vt:i4>819</vt:i4>
      </vt:variant>
      <vt:variant>
        <vt:i4>0</vt:i4>
      </vt:variant>
      <vt:variant>
        <vt:i4>5</vt:i4>
      </vt:variant>
      <vt:variant>
        <vt:lpwstr>http://www.gutenberg.org/browse/languages/fr</vt:lpwstr>
      </vt:variant>
      <vt:variant>
        <vt:lpwstr/>
      </vt:variant>
      <vt:variant>
        <vt:i4>4521984</vt:i4>
      </vt:variant>
      <vt:variant>
        <vt:i4>816</vt:i4>
      </vt:variant>
      <vt:variant>
        <vt:i4>0</vt:i4>
      </vt:variant>
      <vt:variant>
        <vt:i4>5</vt:i4>
      </vt:variant>
      <vt:variant>
        <vt:lpwstr>http://www.civilisations.ca/resourcef.asp</vt:lpwstr>
      </vt:variant>
      <vt:variant>
        <vt:lpwstr/>
      </vt:variant>
      <vt:variant>
        <vt:i4>7471224</vt:i4>
      </vt:variant>
      <vt:variant>
        <vt:i4>813</vt:i4>
      </vt:variant>
      <vt:variant>
        <vt:i4>0</vt:i4>
      </vt:variant>
      <vt:variant>
        <vt:i4>5</vt:i4>
      </vt:variant>
      <vt:variant>
        <vt:lpwstr>http://www.espritcritique.fr/accueil/index.asp</vt:lpwstr>
      </vt:variant>
      <vt:variant>
        <vt:lpwstr/>
      </vt:variant>
      <vt:variant>
        <vt:i4>7340150</vt:i4>
      </vt:variant>
      <vt:variant>
        <vt:i4>810</vt:i4>
      </vt:variant>
      <vt:variant>
        <vt:i4>0</vt:i4>
      </vt:variant>
      <vt:variant>
        <vt:i4>5</vt:i4>
      </vt:variant>
      <vt:variant>
        <vt:lpwstr>http://www.awu-dam.org/book/indx-study.htm</vt:lpwstr>
      </vt:variant>
      <vt:variant>
        <vt:lpwstr/>
      </vt:variant>
      <vt:variant>
        <vt:i4>196643</vt:i4>
      </vt:variant>
      <vt:variant>
        <vt:i4>807</vt:i4>
      </vt:variant>
      <vt:variant>
        <vt:i4>0</vt:i4>
      </vt:variant>
      <vt:variant>
        <vt:i4>5</vt:i4>
      </vt:variant>
      <vt:variant>
        <vt:lpwstr>http://www.centre-charles-moraze.msh-paris.fr/article.php3?id_article=9</vt:lpwstr>
      </vt:variant>
      <vt:variant>
        <vt:lpwstr/>
      </vt:variant>
      <vt:variant>
        <vt:i4>4128871</vt:i4>
      </vt:variant>
      <vt:variant>
        <vt:i4>804</vt:i4>
      </vt:variant>
      <vt:variant>
        <vt:i4>0</vt:i4>
      </vt:variant>
      <vt:variant>
        <vt:i4>5</vt:i4>
      </vt:variant>
      <vt:variant>
        <vt:lpwstr>http://socio-anthropologie.revues.org/</vt:lpwstr>
      </vt:variant>
      <vt:variant>
        <vt:lpwstr/>
      </vt:variant>
      <vt:variant>
        <vt:i4>6488168</vt:i4>
      </vt:variant>
      <vt:variant>
        <vt:i4>801</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798</vt:i4>
      </vt:variant>
      <vt:variant>
        <vt:i4>0</vt:i4>
      </vt:variant>
      <vt:variant>
        <vt:i4>5</vt:i4>
      </vt:variant>
      <vt:variant>
        <vt:lpwstr>http://classiques.uqac.ca/</vt:lpwstr>
      </vt:variant>
      <vt:variant>
        <vt:lpwstr/>
      </vt:variant>
      <vt:variant>
        <vt:i4>6619259</vt:i4>
      </vt:variant>
      <vt:variant>
        <vt:i4>795</vt:i4>
      </vt:variant>
      <vt:variant>
        <vt:i4>0</vt:i4>
      </vt:variant>
      <vt:variant>
        <vt:i4>5</vt:i4>
      </vt:variant>
      <vt:variant>
        <vt:lpwstr>http://gallica.bnf.fr/</vt:lpwstr>
      </vt:variant>
      <vt:variant>
        <vt:lpwstr/>
      </vt:variant>
      <vt:variant>
        <vt:i4>2162746</vt:i4>
      </vt:variant>
      <vt:variant>
        <vt:i4>792</vt:i4>
      </vt:variant>
      <vt:variant>
        <vt:i4>0</vt:i4>
      </vt:variant>
      <vt:variant>
        <vt:i4>5</vt:i4>
      </vt:variant>
      <vt:variant>
        <vt:lpwstr>http://www.erudit.org/</vt:lpwstr>
      </vt:variant>
      <vt:variant>
        <vt:lpwstr/>
      </vt:variant>
      <vt:variant>
        <vt:i4>1048645</vt:i4>
      </vt:variant>
      <vt:variant>
        <vt:i4>789</vt:i4>
      </vt:variant>
      <vt:variant>
        <vt:i4>0</vt:i4>
      </vt:variant>
      <vt:variant>
        <vt:i4>5</vt:i4>
      </vt:variant>
      <vt:variant>
        <vt:lpwstr>http://www.persee.fr/</vt:lpwstr>
      </vt:variant>
      <vt:variant>
        <vt:lpwstr/>
      </vt:variant>
      <vt:variant>
        <vt:i4>1769542</vt:i4>
      </vt:variant>
      <vt:variant>
        <vt:i4>786</vt:i4>
      </vt:variant>
      <vt:variant>
        <vt:i4>0</vt:i4>
      </vt:variant>
      <vt:variant>
        <vt:i4>5</vt:i4>
      </vt:variant>
      <vt:variant>
        <vt:lpwstr>http://www.doaj.org/doaj?func=subject&amp;cpid=87</vt:lpwstr>
      </vt:variant>
      <vt:variant>
        <vt:lpwstr/>
      </vt:variant>
      <vt:variant>
        <vt:i4>2752602</vt:i4>
      </vt:variant>
      <vt:variant>
        <vt:i4>783</vt:i4>
      </vt:variant>
      <vt:variant>
        <vt:i4>0</vt:i4>
      </vt:variant>
      <vt:variant>
        <vt:i4>5</vt:i4>
      </vt:variant>
      <vt:variant>
        <vt:lpwstr>http://presses.univ-lyon2.fr/rubrique.php3?id_rubrique=2</vt:lpwstr>
      </vt:variant>
      <vt:variant>
        <vt:lpwstr/>
      </vt:variant>
      <vt:variant>
        <vt:i4>1114139</vt:i4>
      </vt:variant>
      <vt:variant>
        <vt:i4>780</vt:i4>
      </vt:variant>
      <vt:variant>
        <vt:i4>0</vt:i4>
      </vt:variant>
      <vt:variant>
        <vt:i4>5</vt:i4>
      </vt:variant>
      <vt:variant>
        <vt:lpwstr>http://theses.univ-lyon2.fr/</vt:lpwstr>
      </vt:variant>
      <vt:variant>
        <vt:lpwstr/>
      </vt:variant>
      <vt:variant>
        <vt:i4>2555953</vt:i4>
      </vt:variant>
      <vt:variant>
        <vt:i4>777</vt:i4>
      </vt:variant>
      <vt:variant>
        <vt:i4>0</vt:i4>
      </vt:variant>
      <vt:variant>
        <vt:i4>5</vt:i4>
      </vt:variant>
      <vt:variant>
        <vt:lpwstr>http://muttaqun.com/dictionary.html</vt:lpwstr>
      </vt:variant>
      <vt:variant>
        <vt:lpwstr/>
      </vt:variant>
      <vt:variant>
        <vt:i4>3670038</vt:i4>
      </vt:variant>
      <vt:variant>
        <vt:i4>774</vt:i4>
      </vt:variant>
      <vt:variant>
        <vt:i4>0</vt:i4>
      </vt:variant>
      <vt:variant>
        <vt:i4>5</vt:i4>
      </vt:variant>
      <vt:variant>
        <vt:lpwstr>http://www.clio.fr/BIBLIOTHEQUE/article_islam.asp</vt:lpwstr>
      </vt:variant>
      <vt:variant>
        <vt:lpwstr/>
      </vt:variant>
      <vt:variant>
        <vt:i4>3670038</vt:i4>
      </vt:variant>
      <vt:variant>
        <vt:i4>771</vt:i4>
      </vt:variant>
      <vt:variant>
        <vt:i4>0</vt:i4>
      </vt:variant>
      <vt:variant>
        <vt:i4>5</vt:i4>
      </vt:variant>
      <vt:variant>
        <vt:lpwstr>http://www.clio.fr/BIBLIOTHEQUE/article_islam.asp</vt:lpwstr>
      </vt:variant>
      <vt:variant>
        <vt:lpwstr/>
      </vt:variant>
      <vt:variant>
        <vt:i4>3801101</vt:i4>
      </vt:variant>
      <vt:variant>
        <vt:i4>768</vt:i4>
      </vt:variant>
      <vt:variant>
        <vt:i4>0</vt:i4>
      </vt:variant>
      <vt:variant>
        <vt:i4>5</vt:i4>
      </vt:variant>
      <vt:variant>
        <vt:lpwstr>http://www.clio.fr/BIBLIOTHEQUE/article_christianisme.asp</vt:lpwstr>
      </vt:variant>
      <vt:variant>
        <vt:lpwstr/>
      </vt:variant>
      <vt:variant>
        <vt:i4>7209004</vt:i4>
      </vt:variant>
      <vt:variant>
        <vt:i4>765</vt:i4>
      </vt:variant>
      <vt:variant>
        <vt:i4>0</vt:i4>
      </vt:variant>
      <vt:variant>
        <vt:i4>5</vt:i4>
      </vt:variant>
      <vt:variant>
        <vt:lpwstr>http://www.ai.univ-paris8.fr/corpus/lurcat/dara</vt:lpwstr>
      </vt:variant>
      <vt:variant>
        <vt:lpwstr/>
      </vt:variant>
      <vt:variant>
        <vt:i4>3997791</vt:i4>
      </vt:variant>
      <vt:variant>
        <vt:i4>762</vt:i4>
      </vt:variant>
      <vt:variant>
        <vt:i4>0</vt:i4>
      </vt:variant>
      <vt:variant>
        <vt:i4>5</vt:i4>
      </vt:variant>
      <vt:variant>
        <vt:lpwstr>http://www.pheno.ulg.ac.be/Lexique_philosophique_All_Fr.htm</vt:lpwstr>
      </vt:variant>
      <vt:variant>
        <vt:lpwstr/>
      </vt:variant>
      <vt:variant>
        <vt:i4>196705</vt:i4>
      </vt:variant>
      <vt:variant>
        <vt:i4>759</vt:i4>
      </vt:variant>
      <vt:variant>
        <vt:i4>0</vt:i4>
      </vt:variant>
      <vt:variant>
        <vt:i4>5</vt:i4>
      </vt:variant>
      <vt:variant>
        <vt:lpwstr>http://www.pheno.ulg.ac.be/Lexique_philosophique_Fr_All.htm</vt:lpwstr>
      </vt:variant>
      <vt:variant>
        <vt:lpwstr/>
      </vt:variant>
      <vt:variant>
        <vt:i4>2818159</vt:i4>
      </vt:variant>
      <vt:variant>
        <vt:i4>756</vt:i4>
      </vt:variant>
      <vt:variant>
        <vt:i4>0</vt:i4>
      </vt:variant>
      <vt:variant>
        <vt:i4>5</vt:i4>
      </vt:variant>
      <vt:variant>
        <vt:lpwstr>http://www.textesrares.com/indnoms.html</vt:lpwstr>
      </vt:variant>
      <vt:variant>
        <vt:lpwstr/>
      </vt:variant>
      <vt:variant>
        <vt:i4>5374022</vt:i4>
      </vt:variant>
      <vt:variant>
        <vt:i4>753</vt:i4>
      </vt:variant>
      <vt:variant>
        <vt:i4>0</vt:i4>
      </vt:variant>
      <vt:variant>
        <vt:i4>5</vt:i4>
      </vt:variant>
      <vt:variant>
        <vt:lpwstr>http://www.gutenberg.org/browse/languages/fr</vt:lpwstr>
      </vt:variant>
      <vt:variant>
        <vt:lpwstr/>
      </vt:variant>
      <vt:variant>
        <vt:i4>4521984</vt:i4>
      </vt:variant>
      <vt:variant>
        <vt:i4>750</vt:i4>
      </vt:variant>
      <vt:variant>
        <vt:i4>0</vt:i4>
      </vt:variant>
      <vt:variant>
        <vt:i4>5</vt:i4>
      </vt:variant>
      <vt:variant>
        <vt:lpwstr>http://www.civilisations.ca/resourcef.asp</vt:lpwstr>
      </vt:variant>
      <vt:variant>
        <vt:lpwstr/>
      </vt:variant>
      <vt:variant>
        <vt:i4>7471224</vt:i4>
      </vt:variant>
      <vt:variant>
        <vt:i4>747</vt:i4>
      </vt:variant>
      <vt:variant>
        <vt:i4>0</vt:i4>
      </vt:variant>
      <vt:variant>
        <vt:i4>5</vt:i4>
      </vt:variant>
      <vt:variant>
        <vt:lpwstr>http://www.espritcritique.fr/accueil/index.asp</vt:lpwstr>
      </vt:variant>
      <vt:variant>
        <vt:lpwstr/>
      </vt:variant>
      <vt:variant>
        <vt:i4>7340150</vt:i4>
      </vt:variant>
      <vt:variant>
        <vt:i4>744</vt:i4>
      </vt:variant>
      <vt:variant>
        <vt:i4>0</vt:i4>
      </vt:variant>
      <vt:variant>
        <vt:i4>5</vt:i4>
      </vt:variant>
      <vt:variant>
        <vt:lpwstr>http://www.awu-dam.org/book/indx-study.htm</vt:lpwstr>
      </vt:variant>
      <vt:variant>
        <vt:lpwstr/>
      </vt:variant>
      <vt:variant>
        <vt:i4>196643</vt:i4>
      </vt:variant>
      <vt:variant>
        <vt:i4>741</vt:i4>
      </vt:variant>
      <vt:variant>
        <vt:i4>0</vt:i4>
      </vt:variant>
      <vt:variant>
        <vt:i4>5</vt:i4>
      </vt:variant>
      <vt:variant>
        <vt:lpwstr>http://www.centre-charles-moraze.msh-paris.fr/article.php3?id_article=9</vt:lpwstr>
      </vt:variant>
      <vt:variant>
        <vt:lpwstr/>
      </vt:variant>
      <vt:variant>
        <vt:i4>4128871</vt:i4>
      </vt:variant>
      <vt:variant>
        <vt:i4>738</vt:i4>
      </vt:variant>
      <vt:variant>
        <vt:i4>0</vt:i4>
      </vt:variant>
      <vt:variant>
        <vt:i4>5</vt:i4>
      </vt:variant>
      <vt:variant>
        <vt:lpwstr>http://socio-anthropologie.revues.org/</vt:lpwstr>
      </vt:variant>
      <vt:variant>
        <vt:lpwstr/>
      </vt:variant>
      <vt:variant>
        <vt:i4>6488168</vt:i4>
      </vt:variant>
      <vt:variant>
        <vt:i4>735</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732</vt:i4>
      </vt:variant>
      <vt:variant>
        <vt:i4>0</vt:i4>
      </vt:variant>
      <vt:variant>
        <vt:i4>5</vt:i4>
      </vt:variant>
      <vt:variant>
        <vt:lpwstr>http://classiques.uqac.ca/</vt:lpwstr>
      </vt:variant>
      <vt:variant>
        <vt:lpwstr/>
      </vt:variant>
      <vt:variant>
        <vt:i4>6619259</vt:i4>
      </vt:variant>
      <vt:variant>
        <vt:i4>729</vt:i4>
      </vt:variant>
      <vt:variant>
        <vt:i4>0</vt:i4>
      </vt:variant>
      <vt:variant>
        <vt:i4>5</vt:i4>
      </vt:variant>
      <vt:variant>
        <vt:lpwstr>http://gallica.bnf.fr/</vt:lpwstr>
      </vt:variant>
      <vt:variant>
        <vt:lpwstr/>
      </vt:variant>
      <vt:variant>
        <vt:i4>2162746</vt:i4>
      </vt:variant>
      <vt:variant>
        <vt:i4>726</vt:i4>
      </vt:variant>
      <vt:variant>
        <vt:i4>0</vt:i4>
      </vt:variant>
      <vt:variant>
        <vt:i4>5</vt:i4>
      </vt:variant>
      <vt:variant>
        <vt:lpwstr>http://www.erudit.org/</vt:lpwstr>
      </vt:variant>
      <vt:variant>
        <vt:lpwstr/>
      </vt:variant>
      <vt:variant>
        <vt:i4>1048645</vt:i4>
      </vt:variant>
      <vt:variant>
        <vt:i4>723</vt:i4>
      </vt:variant>
      <vt:variant>
        <vt:i4>0</vt:i4>
      </vt:variant>
      <vt:variant>
        <vt:i4>5</vt:i4>
      </vt:variant>
      <vt:variant>
        <vt:lpwstr>http://www.persee.fr/</vt:lpwstr>
      </vt:variant>
      <vt:variant>
        <vt:lpwstr/>
      </vt:variant>
      <vt:variant>
        <vt:i4>1769542</vt:i4>
      </vt:variant>
      <vt:variant>
        <vt:i4>720</vt:i4>
      </vt:variant>
      <vt:variant>
        <vt:i4>0</vt:i4>
      </vt:variant>
      <vt:variant>
        <vt:i4>5</vt:i4>
      </vt:variant>
      <vt:variant>
        <vt:lpwstr>http://www.doaj.org/doaj?func=subject&amp;cpid=87</vt:lpwstr>
      </vt:variant>
      <vt:variant>
        <vt:lpwstr/>
      </vt:variant>
      <vt:variant>
        <vt:i4>2752602</vt:i4>
      </vt:variant>
      <vt:variant>
        <vt:i4>717</vt:i4>
      </vt:variant>
      <vt:variant>
        <vt:i4>0</vt:i4>
      </vt:variant>
      <vt:variant>
        <vt:i4>5</vt:i4>
      </vt:variant>
      <vt:variant>
        <vt:lpwstr>http://presses.univ-lyon2.fr/rubrique.php3?id_rubrique=2</vt:lpwstr>
      </vt:variant>
      <vt:variant>
        <vt:lpwstr/>
      </vt:variant>
      <vt:variant>
        <vt:i4>1114139</vt:i4>
      </vt:variant>
      <vt:variant>
        <vt:i4>714</vt:i4>
      </vt:variant>
      <vt:variant>
        <vt:i4>0</vt:i4>
      </vt:variant>
      <vt:variant>
        <vt:i4>5</vt:i4>
      </vt:variant>
      <vt:variant>
        <vt:lpwstr>http://theses.univ-lyon2.fr/</vt:lpwstr>
      </vt:variant>
      <vt:variant>
        <vt:lpwstr/>
      </vt:variant>
      <vt:variant>
        <vt:i4>2555953</vt:i4>
      </vt:variant>
      <vt:variant>
        <vt:i4>711</vt:i4>
      </vt:variant>
      <vt:variant>
        <vt:i4>0</vt:i4>
      </vt:variant>
      <vt:variant>
        <vt:i4>5</vt:i4>
      </vt:variant>
      <vt:variant>
        <vt:lpwstr>http://muttaqun.com/dictionary.html</vt:lpwstr>
      </vt:variant>
      <vt:variant>
        <vt:lpwstr/>
      </vt:variant>
      <vt:variant>
        <vt:i4>3670038</vt:i4>
      </vt:variant>
      <vt:variant>
        <vt:i4>708</vt:i4>
      </vt:variant>
      <vt:variant>
        <vt:i4>0</vt:i4>
      </vt:variant>
      <vt:variant>
        <vt:i4>5</vt:i4>
      </vt:variant>
      <vt:variant>
        <vt:lpwstr>http://www.clio.fr/BIBLIOTHEQUE/article_islam.asp</vt:lpwstr>
      </vt:variant>
      <vt:variant>
        <vt:lpwstr/>
      </vt:variant>
      <vt:variant>
        <vt:i4>3670038</vt:i4>
      </vt:variant>
      <vt:variant>
        <vt:i4>705</vt:i4>
      </vt:variant>
      <vt:variant>
        <vt:i4>0</vt:i4>
      </vt:variant>
      <vt:variant>
        <vt:i4>5</vt:i4>
      </vt:variant>
      <vt:variant>
        <vt:lpwstr>http://www.clio.fr/BIBLIOTHEQUE/article_islam.asp</vt:lpwstr>
      </vt:variant>
      <vt:variant>
        <vt:lpwstr/>
      </vt:variant>
      <vt:variant>
        <vt:i4>3801101</vt:i4>
      </vt:variant>
      <vt:variant>
        <vt:i4>702</vt:i4>
      </vt:variant>
      <vt:variant>
        <vt:i4>0</vt:i4>
      </vt:variant>
      <vt:variant>
        <vt:i4>5</vt:i4>
      </vt:variant>
      <vt:variant>
        <vt:lpwstr>http://www.clio.fr/BIBLIOTHEQUE/article_christianisme.asp</vt:lpwstr>
      </vt:variant>
      <vt:variant>
        <vt:lpwstr/>
      </vt:variant>
      <vt:variant>
        <vt:i4>7209004</vt:i4>
      </vt:variant>
      <vt:variant>
        <vt:i4>699</vt:i4>
      </vt:variant>
      <vt:variant>
        <vt:i4>0</vt:i4>
      </vt:variant>
      <vt:variant>
        <vt:i4>5</vt:i4>
      </vt:variant>
      <vt:variant>
        <vt:lpwstr>http://www.ai.univ-paris8.fr/corpus/lurcat/dara</vt:lpwstr>
      </vt:variant>
      <vt:variant>
        <vt:lpwstr/>
      </vt:variant>
      <vt:variant>
        <vt:i4>3997791</vt:i4>
      </vt:variant>
      <vt:variant>
        <vt:i4>696</vt:i4>
      </vt:variant>
      <vt:variant>
        <vt:i4>0</vt:i4>
      </vt:variant>
      <vt:variant>
        <vt:i4>5</vt:i4>
      </vt:variant>
      <vt:variant>
        <vt:lpwstr>http://www.pheno.ulg.ac.be/Lexique_philosophique_All_Fr.htm</vt:lpwstr>
      </vt:variant>
      <vt:variant>
        <vt:lpwstr/>
      </vt:variant>
      <vt:variant>
        <vt:i4>196705</vt:i4>
      </vt:variant>
      <vt:variant>
        <vt:i4>693</vt:i4>
      </vt:variant>
      <vt:variant>
        <vt:i4>0</vt:i4>
      </vt:variant>
      <vt:variant>
        <vt:i4>5</vt:i4>
      </vt:variant>
      <vt:variant>
        <vt:lpwstr>http://www.pheno.ulg.ac.be/Lexique_philosophique_Fr_All.htm</vt:lpwstr>
      </vt:variant>
      <vt:variant>
        <vt:lpwstr/>
      </vt:variant>
      <vt:variant>
        <vt:i4>2818159</vt:i4>
      </vt:variant>
      <vt:variant>
        <vt:i4>690</vt:i4>
      </vt:variant>
      <vt:variant>
        <vt:i4>0</vt:i4>
      </vt:variant>
      <vt:variant>
        <vt:i4>5</vt:i4>
      </vt:variant>
      <vt:variant>
        <vt:lpwstr>http://www.textesrares.com/indnoms.html</vt:lpwstr>
      </vt:variant>
      <vt:variant>
        <vt:lpwstr/>
      </vt:variant>
      <vt:variant>
        <vt:i4>5374022</vt:i4>
      </vt:variant>
      <vt:variant>
        <vt:i4>687</vt:i4>
      </vt:variant>
      <vt:variant>
        <vt:i4>0</vt:i4>
      </vt:variant>
      <vt:variant>
        <vt:i4>5</vt:i4>
      </vt:variant>
      <vt:variant>
        <vt:lpwstr>http://www.gutenberg.org/browse/languages/fr</vt:lpwstr>
      </vt:variant>
      <vt:variant>
        <vt:lpwstr/>
      </vt:variant>
      <vt:variant>
        <vt:i4>4521984</vt:i4>
      </vt:variant>
      <vt:variant>
        <vt:i4>684</vt:i4>
      </vt:variant>
      <vt:variant>
        <vt:i4>0</vt:i4>
      </vt:variant>
      <vt:variant>
        <vt:i4>5</vt:i4>
      </vt:variant>
      <vt:variant>
        <vt:lpwstr>http://www.civilisations.ca/resourcef.asp</vt:lpwstr>
      </vt:variant>
      <vt:variant>
        <vt:lpwstr/>
      </vt:variant>
      <vt:variant>
        <vt:i4>7471224</vt:i4>
      </vt:variant>
      <vt:variant>
        <vt:i4>681</vt:i4>
      </vt:variant>
      <vt:variant>
        <vt:i4>0</vt:i4>
      </vt:variant>
      <vt:variant>
        <vt:i4>5</vt:i4>
      </vt:variant>
      <vt:variant>
        <vt:lpwstr>http://www.espritcritique.fr/accueil/index.asp</vt:lpwstr>
      </vt:variant>
      <vt:variant>
        <vt:lpwstr/>
      </vt:variant>
      <vt:variant>
        <vt:i4>7340150</vt:i4>
      </vt:variant>
      <vt:variant>
        <vt:i4>678</vt:i4>
      </vt:variant>
      <vt:variant>
        <vt:i4>0</vt:i4>
      </vt:variant>
      <vt:variant>
        <vt:i4>5</vt:i4>
      </vt:variant>
      <vt:variant>
        <vt:lpwstr>http://www.awu-dam.org/book/indx-study.htm</vt:lpwstr>
      </vt:variant>
      <vt:variant>
        <vt:lpwstr/>
      </vt:variant>
      <vt:variant>
        <vt:i4>196643</vt:i4>
      </vt:variant>
      <vt:variant>
        <vt:i4>675</vt:i4>
      </vt:variant>
      <vt:variant>
        <vt:i4>0</vt:i4>
      </vt:variant>
      <vt:variant>
        <vt:i4>5</vt:i4>
      </vt:variant>
      <vt:variant>
        <vt:lpwstr>http://www.centre-charles-moraze.msh-paris.fr/article.php3?id_article=9</vt:lpwstr>
      </vt:variant>
      <vt:variant>
        <vt:lpwstr/>
      </vt:variant>
      <vt:variant>
        <vt:i4>4128871</vt:i4>
      </vt:variant>
      <vt:variant>
        <vt:i4>672</vt:i4>
      </vt:variant>
      <vt:variant>
        <vt:i4>0</vt:i4>
      </vt:variant>
      <vt:variant>
        <vt:i4>5</vt:i4>
      </vt:variant>
      <vt:variant>
        <vt:lpwstr>http://socio-anthropologie.revues.org/</vt:lpwstr>
      </vt:variant>
      <vt:variant>
        <vt:lpwstr/>
      </vt:variant>
      <vt:variant>
        <vt:i4>6488168</vt:i4>
      </vt:variant>
      <vt:variant>
        <vt:i4>669</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666</vt:i4>
      </vt:variant>
      <vt:variant>
        <vt:i4>0</vt:i4>
      </vt:variant>
      <vt:variant>
        <vt:i4>5</vt:i4>
      </vt:variant>
      <vt:variant>
        <vt:lpwstr>http://classiques.uqac.ca/</vt:lpwstr>
      </vt:variant>
      <vt:variant>
        <vt:lpwstr/>
      </vt:variant>
      <vt:variant>
        <vt:i4>6619259</vt:i4>
      </vt:variant>
      <vt:variant>
        <vt:i4>663</vt:i4>
      </vt:variant>
      <vt:variant>
        <vt:i4>0</vt:i4>
      </vt:variant>
      <vt:variant>
        <vt:i4>5</vt:i4>
      </vt:variant>
      <vt:variant>
        <vt:lpwstr>http://gallica.bnf.fr/</vt:lpwstr>
      </vt:variant>
      <vt:variant>
        <vt:lpwstr/>
      </vt:variant>
      <vt:variant>
        <vt:i4>2162746</vt:i4>
      </vt:variant>
      <vt:variant>
        <vt:i4>660</vt:i4>
      </vt:variant>
      <vt:variant>
        <vt:i4>0</vt:i4>
      </vt:variant>
      <vt:variant>
        <vt:i4>5</vt:i4>
      </vt:variant>
      <vt:variant>
        <vt:lpwstr>http://www.erudit.org/</vt:lpwstr>
      </vt:variant>
      <vt:variant>
        <vt:lpwstr/>
      </vt:variant>
      <vt:variant>
        <vt:i4>1048645</vt:i4>
      </vt:variant>
      <vt:variant>
        <vt:i4>657</vt:i4>
      </vt:variant>
      <vt:variant>
        <vt:i4>0</vt:i4>
      </vt:variant>
      <vt:variant>
        <vt:i4>5</vt:i4>
      </vt:variant>
      <vt:variant>
        <vt:lpwstr>http://www.persee.fr/</vt:lpwstr>
      </vt:variant>
      <vt:variant>
        <vt:lpwstr/>
      </vt:variant>
      <vt:variant>
        <vt:i4>1769542</vt:i4>
      </vt:variant>
      <vt:variant>
        <vt:i4>654</vt:i4>
      </vt:variant>
      <vt:variant>
        <vt:i4>0</vt:i4>
      </vt:variant>
      <vt:variant>
        <vt:i4>5</vt:i4>
      </vt:variant>
      <vt:variant>
        <vt:lpwstr>http://www.doaj.org/doaj?func=subject&amp;cpid=87</vt:lpwstr>
      </vt:variant>
      <vt:variant>
        <vt:lpwstr/>
      </vt:variant>
      <vt:variant>
        <vt:i4>2752602</vt:i4>
      </vt:variant>
      <vt:variant>
        <vt:i4>651</vt:i4>
      </vt:variant>
      <vt:variant>
        <vt:i4>0</vt:i4>
      </vt:variant>
      <vt:variant>
        <vt:i4>5</vt:i4>
      </vt:variant>
      <vt:variant>
        <vt:lpwstr>http://presses.univ-lyon2.fr/rubrique.php3?id_rubrique=2</vt:lpwstr>
      </vt:variant>
      <vt:variant>
        <vt:lpwstr/>
      </vt:variant>
      <vt:variant>
        <vt:i4>1114139</vt:i4>
      </vt:variant>
      <vt:variant>
        <vt:i4>648</vt:i4>
      </vt:variant>
      <vt:variant>
        <vt:i4>0</vt:i4>
      </vt:variant>
      <vt:variant>
        <vt:i4>5</vt:i4>
      </vt:variant>
      <vt:variant>
        <vt:lpwstr>http://theses.univ-lyon2.fr/</vt:lpwstr>
      </vt:variant>
      <vt:variant>
        <vt:lpwstr/>
      </vt:variant>
      <vt:variant>
        <vt:i4>2555953</vt:i4>
      </vt:variant>
      <vt:variant>
        <vt:i4>645</vt:i4>
      </vt:variant>
      <vt:variant>
        <vt:i4>0</vt:i4>
      </vt:variant>
      <vt:variant>
        <vt:i4>5</vt:i4>
      </vt:variant>
      <vt:variant>
        <vt:lpwstr>http://muttaqun.com/dictionary.html</vt:lpwstr>
      </vt:variant>
      <vt:variant>
        <vt:lpwstr/>
      </vt:variant>
      <vt:variant>
        <vt:i4>3670038</vt:i4>
      </vt:variant>
      <vt:variant>
        <vt:i4>642</vt:i4>
      </vt:variant>
      <vt:variant>
        <vt:i4>0</vt:i4>
      </vt:variant>
      <vt:variant>
        <vt:i4>5</vt:i4>
      </vt:variant>
      <vt:variant>
        <vt:lpwstr>http://www.clio.fr/BIBLIOTHEQUE/article_islam.asp</vt:lpwstr>
      </vt:variant>
      <vt:variant>
        <vt:lpwstr/>
      </vt:variant>
      <vt:variant>
        <vt:i4>3670038</vt:i4>
      </vt:variant>
      <vt:variant>
        <vt:i4>639</vt:i4>
      </vt:variant>
      <vt:variant>
        <vt:i4>0</vt:i4>
      </vt:variant>
      <vt:variant>
        <vt:i4>5</vt:i4>
      </vt:variant>
      <vt:variant>
        <vt:lpwstr>http://www.clio.fr/BIBLIOTHEQUE/article_islam.asp</vt:lpwstr>
      </vt:variant>
      <vt:variant>
        <vt:lpwstr/>
      </vt:variant>
      <vt:variant>
        <vt:i4>3801101</vt:i4>
      </vt:variant>
      <vt:variant>
        <vt:i4>636</vt:i4>
      </vt:variant>
      <vt:variant>
        <vt:i4>0</vt:i4>
      </vt:variant>
      <vt:variant>
        <vt:i4>5</vt:i4>
      </vt:variant>
      <vt:variant>
        <vt:lpwstr>http://www.clio.fr/BIBLIOTHEQUE/article_christianisme.asp</vt:lpwstr>
      </vt:variant>
      <vt:variant>
        <vt:lpwstr/>
      </vt:variant>
      <vt:variant>
        <vt:i4>7209004</vt:i4>
      </vt:variant>
      <vt:variant>
        <vt:i4>633</vt:i4>
      </vt:variant>
      <vt:variant>
        <vt:i4>0</vt:i4>
      </vt:variant>
      <vt:variant>
        <vt:i4>5</vt:i4>
      </vt:variant>
      <vt:variant>
        <vt:lpwstr>http://www.ai.univ-paris8.fr/corpus/lurcat/dara</vt:lpwstr>
      </vt:variant>
      <vt:variant>
        <vt:lpwstr/>
      </vt:variant>
      <vt:variant>
        <vt:i4>3997791</vt:i4>
      </vt:variant>
      <vt:variant>
        <vt:i4>630</vt:i4>
      </vt:variant>
      <vt:variant>
        <vt:i4>0</vt:i4>
      </vt:variant>
      <vt:variant>
        <vt:i4>5</vt:i4>
      </vt:variant>
      <vt:variant>
        <vt:lpwstr>http://www.pheno.ulg.ac.be/Lexique_philosophique_All_Fr.htm</vt:lpwstr>
      </vt:variant>
      <vt:variant>
        <vt:lpwstr/>
      </vt:variant>
      <vt:variant>
        <vt:i4>196705</vt:i4>
      </vt:variant>
      <vt:variant>
        <vt:i4>627</vt:i4>
      </vt:variant>
      <vt:variant>
        <vt:i4>0</vt:i4>
      </vt:variant>
      <vt:variant>
        <vt:i4>5</vt:i4>
      </vt:variant>
      <vt:variant>
        <vt:lpwstr>http://www.pheno.ulg.ac.be/Lexique_philosophique_Fr_All.htm</vt:lpwstr>
      </vt:variant>
      <vt:variant>
        <vt:lpwstr/>
      </vt:variant>
      <vt:variant>
        <vt:i4>2818159</vt:i4>
      </vt:variant>
      <vt:variant>
        <vt:i4>624</vt:i4>
      </vt:variant>
      <vt:variant>
        <vt:i4>0</vt:i4>
      </vt:variant>
      <vt:variant>
        <vt:i4>5</vt:i4>
      </vt:variant>
      <vt:variant>
        <vt:lpwstr>http://www.textesrares.com/indnoms.html</vt:lpwstr>
      </vt:variant>
      <vt:variant>
        <vt:lpwstr/>
      </vt:variant>
      <vt:variant>
        <vt:i4>5374022</vt:i4>
      </vt:variant>
      <vt:variant>
        <vt:i4>621</vt:i4>
      </vt:variant>
      <vt:variant>
        <vt:i4>0</vt:i4>
      </vt:variant>
      <vt:variant>
        <vt:i4>5</vt:i4>
      </vt:variant>
      <vt:variant>
        <vt:lpwstr>http://www.gutenberg.org/browse/languages/fr</vt:lpwstr>
      </vt:variant>
      <vt:variant>
        <vt:lpwstr/>
      </vt:variant>
      <vt:variant>
        <vt:i4>4521984</vt:i4>
      </vt:variant>
      <vt:variant>
        <vt:i4>618</vt:i4>
      </vt:variant>
      <vt:variant>
        <vt:i4>0</vt:i4>
      </vt:variant>
      <vt:variant>
        <vt:i4>5</vt:i4>
      </vt:variant>
      <vt:variant>
        <vt:lpwstr>http://www.civilisations.ca/resourcef.asp</vt:lpwstr>
      </vt:variant>
      <vt:variant>
        <vt:lpwstr/>
      </vt:variant>
      <vt:variant>
        <vt:i4>7471224</vt:i4>
      </vt:variant>
      <vt:variant>
        <vt:i4>615</vt:i4>
      </vt:variant>
      <vt:variant>
        <vt:i4>0</vt:i4>
      </vt:variant>
      <vt:variant>
        <vt:i4>5</vt:i4>
      </vt:variant>
      <vt:variant>
        <vt:lpwstr>http://www.espritcritique.fr/accueil/index.asp</vt:lpwstr>
      </vt:variant>
      <vt:variant>
        <vt:lpwstr/>
      </vt:variant>
      <vt:variant>
        <vt:i4>7340150</vt:i4>
      </vt:variant>
      <vt:variant>
        <vt:i4>612</vt:i4>
      </vt:variant>
      <vt:variant>
        <vt:i4>0</vt:i4>
      </vt:variant>
      <vt:variant>
        <vt:i4>5</vt:i4>
      </vt:variant>
      <vt:variant>
        <vt:lpwstr>http://www.awu-dam.org/book/indx-study.htm</vt:lpwstr>
      </vt:variant>
      <vt:variant>
        <vt:lpwstr/>
      </vt:variant>
      <vt:variant>
        <vt:i4>196643</vt:i4>
      </vt:variant>
      <vt:variant>
        <vt:i4>609</vt:i4>
      </vt:variant>
      <vt:variant>
        <vt:i4>0</vt:i4>
      </vt:variant>
      <vt:variant>
        <vt:i4>5</vt:i4>
      </vt:variant>
      <vt:variant>
        <vt:lpwstr>http://www.centre-charles-moraze.msh-paris.fr/article.php3?id_article=9</vt:lpwstr>
      </vt:variant>
      <vt:variant>
        <vt:lpwstr/>
      </vt:variant>
      <vt:variant>
        <vt:i4>6488168</vt:i4>
      </vt:variant>
      <vt:variant>
        <vt:i4>606</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603</vt:i4>
      </vt:variant>
      <vt:variant>
        <vt:i4>0</vt:i4>
      </vt:variant>
      <vt:variant>
        <vt:i4>5</vt:i4>
      </vt:variant>
      <vt:variant>
        <vt:lpwstr>http://classiques.uqac.ca/</vt:lpwstr>
      </vt:variant>
      <vt:variant>
        <vt:lpwstr/>
      </vt:variant>
      <vt:variant>
        <vt:i4>6619259</vt:i4>
      </vt:variant>
      <vt:variant>
        <vt:i4>600</vt:i4>
      </vt:variant>
      <vt:variant>
        <vt:i4>0</vt:i4>
      </vt:variant>
      <vt:variant>
        <vt:i4>5</vt:i4>
      </vt:variant>
      <vt:variant>
        <vt:lpwstr>http://gallica.bnf.fr/</vt:lpwstr>
      </vt:variant>
      <vt:variant>
        <vt:lpwstr/>
      </vt:variant>
      <vt:variant>
        <vt:i4>2162746</vt:i4>
      </vt:variant>
      <vt:variant>
        <vt:i4>597</vt:i4>
      </vt:variant>
      <vt:variant>
        <vt:i4>0</vt:i4>
      </vt:variant>
      <vt:variant>
        <vt:i4>5</vt:i4>
      </vt:variant>
      <vt:variant>
        <vt:lpwstr>http://www.erudit.org/</vt:lpwstr>
      </vt:variant>
      <vt:variant>
        <vt:lpwstr/>
      </vt:variant>
      <vt:variant>
        <vt:i4>1048645</vt:i4>
      </vt:variant>
      <vt:variant>
        <vt:i4>594</vt:i4>
      </vt:variant>
      <vt:variant>
        <vt:i4>0</vt:i4>
      </vt:variant>
      <vt:variant>
        <vt:i4>5</vt:i4>
      </vt:variant>
      <vt:variant>
        <vt:lpwstr>http://www.persee.fr/</vt:lpwstr>
      </vt:variant>
      <vt:variant>
        <vt:lpwstr/>
      </vt:variant>
      <vt:variant>
        <vt:i4>1769542</vt:i4>
      </vt:variant>
      <vt:variant>
        <vt:i4>591</vt:i4>
      </vt:variant>
      <vt:variant>
        <vt:i4>0</vt:i4>
      </vt:variant>
      <vt:variant>
        <vt:i4>5</vt:i4>
      </vt:variant>
      <vt:variant>
        <vt:lpwstr>http://www.doaj.org/doaj?func=subject&amp;cpid=87</vt:lpwstr>
      </vt:variant>
      <vt:variant>
        <vt:lpwstr/>
      </vt:variant>
      <vt:variant>
        <vt:i4>2752602</vt:i4>
      </vt:variant>
      <vt:variant>
        <vt:i4>588</vt:i4>
      </vt:variant>
      <vt:variant>
        <vt:i4>0</vt:i4>
      </vt:variant>
      <vt:variant>
        <vt:i4>5</vt:i4>
      </vt:variant>
      <vt:variant>
        <vt:lpwstr>http://presses.univ-lyon2.fr/rubrique.php3?id_rubrique=2</vt:lpwstr>
      </vt:variant>
      <vt:variant>
        <vt:lpwstr/>
      </vt:variant>
      <vt:variant>
        <vt:i4>1114139</vt:i4>
      </vt:variant>
      <vt:variant>
        <vt:i4>585</vt:i4>
      </vt:variant>
      <vt:variant>
        <vt:i4>0</vt:i4>
      </vt:variant>
      <vt:variant>
        <vt:i4>5</vt:i4>
      </vt:variant>
      <vt:variant>
        <vt:lpwstr>http://theses.univ-lyon2.fr/</vt:lpwstr>
      </vt:variant>
      <vt:variant>
        <vt:lpwstr/>
      </vt:variant>
      <vt:variant>
        <vt:i4>2555953</vt:i4>
      </vt:variant>
      <vt:variant>
        <vt:i4>582</vt:i4>
      </vt:variant>
      <vt:variant>
        <vt:i4>0</vt:i4>
      </vt:variant>
      <vt:variant>
        <vt:i4>5</vt:i4>
      </vt:variant>
      <vt:variant>
        <vt:lpwstr>http://muttaqun.com/dictionary.html</vt:lpwstr>
      </vt:variant>
      <vt:variant>
        <vt:lpwstr/>
      </vt:variant>
      <vt:variant>
        <vt:i4>3670038</vt:i4>
      </vt:variant>
      <vt:variant>
        <vt:i4>579</vt:i4>
      </vt:variant>
      <vt:variant>
        <vt:i4>0</vt:i4>
      </vt:variant>
      <vt:variant>
        <vt:i4>5</vt:i4>
      </vt:variant>
      <vt:variant>
        <vt:lpwstr>http://www.clio.fr/BIBLIOTHEQUE/article_islam.asp</vt:lpwstr>
      </vt:variant>
      <vt:variant>
        <vt:lpwstr/>
      </vt:variant>
      <vt:variant>
        <vt:i4>3670038</vt:i4>
      </vt:variant>
      <vt:variant>
        <vt:i4>576</vt:i4>
      </vt:variant>
      <vt:variant>
        <vt:i4>0</vt:i4>
      </vt:variant>
      <vt:variant>
        <vt:i4>5</vt:i4>
      </vt:variant>
      <vt:variant>
        <vt:lpwstr>http://www.clio.fr/BIBLIOTHEQUE/article_islam.asp</vt:lpwstr>
      </vt:variant>
      <vt:variant>
        <vt:lpwstr/>
      </vt:variant>
      <vt:variant>
        <vt:i4>3801101</vt:i4>
      </vt:variant>
      <vt:variant>
        <vt:i4>573</vt:i4>
      </vt:variant>
      <vt:variant>
        <vt:i4>0</vt:i4>
      </vt:variant>
      <vt:variant>
        <vt:i4>5</vt:i4>
      </vt:variant>
      <vt:variant>
        <vt:lpwstr>http://www.clio.fr/BIBLIOTHEQUE/article_christianisme.asp</vt:lpwstr>
      </vt:variant>
      <vt:variant>
        <vt:lpwstr/>
      </vt:variant>
      <vt:variant>
        <vt:i4>7209004</vt:i4>
      </vt:variant>
      <vt:variant>
        <vt:i4>570</vt:i4>
      </vt:variant>
      <vt:variant>
        <vt:i4>0</vt:i4>
      </vt:variant>
      <vt:variant>
        <vt:i4>5</vt:i4>
      </vt:variant>
      <vt:variant>
        <vt:lpwstr>http://www.ai.univ-paris8.fr/corpus/lurcat/dara</vt:lpwstr>
      </vt:variant>
      <vt:variant>
        <vt:lpwstr/>
      </vt:variant>
      <vt:variant>
        <vt:i4>3997791</vt:i4>
      </vt:variant>
      <vt:variant>
        <vt:i4>567</vt:i4>
      </vt:variant>
      <vt:variant>
        <vt:i4>0</vt:i4>
      </vt:variant>
      <vt:variant>
        <vt:i4>5</vt:i4>
      </vt:variant>
      <vt:variant>
        <vt:lpwstr>http://www.pheno.ulg.ac.be/Lexique_philosophique_All_Fr.htm</vt:lpwstr>
      </vt:variant>
      <vt:variant>
        <vt:lpwstr/>
      </vt:variant>
      <vt:variant>
        <vt:i4>196705</vt:i4>
      </vt:variant>
      <vt:variant>
        <vt:i4>564</vt:i4>
      </vt:variant>
      <vt:variant>
        <vt:i4>0</vt:i4>
      </vt:variant>
      <vt:variant>
        <vt:i4>5</vt:i4>
      </vt:variant>
      <vt:variant>
        <vt:lpwstr>http://www.pheno.ulg.ac.be/Lexique_philosophique_Fr_All.htm</vt:lpwstr>
      </vt:variant>
      <vt:variant>
        <vt:lpwstr/>
      </vt:variant>
      <vt:variant>
        <vt:i4>2818159</vt:i4>
      </vt:variant>
      <vt:variant>
        <vt:i4>561</vt:i4>
      </vt:variant>
      <vt:variant>
        <vt:i4>0</vt:i4>
      </vt:variant>
      <vt:variant>
        <vt:i4>5</vt:i4>
      </vt:variant>
      <vt:variant>
        <vt:lpwstr>http://www.textesrares.com/indnoms.html</vt:lpwstr>
      </vt:variant>
      <vt:variant>
        <vt:lpwstr/>
      </vt:variant>
      <vt:variant>
        <vt:i4>5374022</vt:i4>
      </vt:variant>
      <vt:variant>
        <vt:i4>558</vt:i4>
      </vt:variant>
      <vt:variant>
        <vt:i4>0</vt:i4>
      </vt:variant>
      <vt:variant>
        <vt:i4>5</vt:i4>
      </vt:variant>
      <vt:variant>
        <vt:lpwstr>http://www.gutenberg.org/browse/languages/fr</vt:lpwstr>
      </vt:variant>
      <vt:variant>
        <vt:lpwstr/>
      </vt:variant>
      <vt:variant>
        <vt:i4>4521984</vt:i4>
      </vt:variant>
      <vt:variant>
        <vt:i4>555</vt:i4>
      </vt:variant>
      <vt:variant>
        <vt:i4>0</vt:i4>
      </vt:variant>
      <vt:variant>
        <vt:i4>5</vt:i4>
      </vt:variant>
      <vt:variant>
        <vt:lpwstr>http://www.civilisations.ca/resourcef.asp</vt:lpwstr>
      </vt:variant>
      <vt:variant>
        <vt:lpwstr/>
      </vt:variant>
      <vt:variant>
        <vt:i4>7471224</vt:i4>
      </vt:variant>
      <vt:variant>
        <vt:i4>552</vt:i4>
      </vt:variant>
      <vt:variant>
        <vt:i4>0</vt:i4>
      </vt:variant>
      <vt:variant>
        <vt:i4>5</vt:i4>
      </vt:variant>
      <vt:variant>
        <vt:lpwstr>http://www.espritcritique.fr/accueil/index.asp</vt:lpwstr>
      </vt:variant>
      <vt:variant>
        <vt:lpwstr/>
      </vt:variant>
      <vt:variant>
        <vt:i4>7340150</vt:i4>
      </vt:variant>
      <vt:variant>
        <vt:i4>549</vt:i4>
      </vt:variant>
      <vt:variant>
        <vt:i4>0</vt:i4>
      </vt:variant>
      <vt:variant>
        <vt:i4>5</vt:i4>
      </vt:variant>
      <vt:variant>
        <vt:lpwstr>http://www.awu-dam.org/book/indx-study.htm</vt:lpwstr>
      </vt:variant>
      <vt:variant>
        <vt:lpwstr/>
      </vt:variant>
      <vt:variant>
        <vt:i4>196643</vt:i4>
      </vt:variant>
      <vt:variant>
        <vt:i4>546</vt:i4>
      </vt:variant>
      <vt:variant>
        <vt:i4>0</vt:i4>
      </vt:variant>
      <vt:variant>
        <vt:i4>5</vt:i4>
      </vt:variant>
      <vt:variant>
        <vt:lpwstr>http://www.centre-charles-moraze.msh-paris.fr/article.php3?id_article=9</vt:lpwstr>
      </vt:variant>
      <vt:variant>
        <vt:lpwstr/>
      </vt:variant>
      <vt:variant>
        <vt:i4>4128871</vt:i4>
      </vt:variant>
      <vt:variant>
        <vt:i4>543</vt:i4>
      </vt:variant>
      <vt:variant>
        <vt:i4>0</vt:i4>
      </vt:variant>
      <vt:variant>
        <vt:i4>5</vt:i4>
      </vt:variant>
      <vt:variant>
        <vt:lpwstr>http://socio-anthropologie.revues.org/</vt:lpwstr>
      </vt:variant>
      <vt:variant>
        <vt:lpwstr/>
      </vt:variant>
      <vt:variant>
        <vt:i4>6488168</vt:i4>
      </vt:variant>
      <vt:variant>
        <vt:i4>540</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537</vt:i4>
      </vt:variant>
      <vt:variant>
        <vt:i4>0</vt:i4>
      </vt:variant>
      <vt:variant>
        <vt:i4>5</vt:i4>
      </vt:variant>
      <vt:variant>
        <vt:lpwstr>http://classiques.uqac.ca/</vt:lpwstr>
      </vt:variant>
      <vt:variant>
        <vt:lpwstr/>
      </vt:variant>
      <vt:variant>
        <vt:i4>6619259</vt:i4>
      </vt:variant>
      <vt:variant>
        <vt:i4>534</vt:i4>
      </vt:variant>
      <vt:variant>
        <vt:i4>0</vt:i4>
      </vt:variant>
      <vt:variant>
        <vt:i4>5</vt:i4>
      </vt:variant>
      <vt:variant>
        <vt:lpwstr>http://gallica.bnf.fr/</vt:lpwstr>
      </vt:variant>
      <vt:variant>
        <vt:lpwstr/>
      </vt:variant>
      <vt:variant>
        <vt:i4>2162746</vt:i4>
      </vt:variant>
      <vt:variant>
        <vt:i4>531</vt:i4>
      </vt:variant>
      <vt:variant>
        <vt:i4>0</vt:i4>
      </vt:variant>
      <vt:variant>
        <vt:i4>5</vt:i4>
      </vt:variant>
      <vt:variant>
        <vt:lpwstr>http://www.erudit.org/</vt:lpwstr>
      </vt:variant>
      <vt:variant>
        <vt:lpwstr/>
      </vt:variant>
      <vt:variant>
        <vt:i4>1048645</vt:i4>
      </vt:variant>
      <vt:variant>
        <vt:i4>528</vt:i4>
      </vt:variant>
      <vt:variant>
        <vt:i4>0</vt:i4>
      </vt:variant>
      <vt:variant>
        <vt:i4>5</vt:i4>
      </vt:variant>
      <vt:variant>
        <vt:lpwstr>http://www.persee.fr/</vt:lpwstr>
      </vt:variant>
      <vt:variant>
        <vt:lpwstr/>
      </vt:variant>
      <vt:variant>
        <vt:i4>1769542</vt:i4>
      </vt:variant>
      <vt:variant>
        <vt:i4>525</vt:i4>
      </vt:variant>
      <vt:variant>
        <vt:i4>0</vt:i4>
      </vt:variant>
      <vt:variant>
        <vt:i4>5</vt:i4>
      </vt:variant>
      <vt:variant>
        <vt:lpwstr>http://www.doaj.org/doaj?func=subject&amp;cpid=87</vt:lpwstr>
      </vt:variant>
      <vt:variant>
        <vt:lpwstr/>
      </vt:variant>
      <vt:variant>
        <vt:i4>2752602</vt:i4>
      </vt:variant>
      <vt:variant>
        <vt:i4>522</vt:i4>
      </vt:variant>
      <vt:variant>
        <vt:i4>0</vt:i4>
      </vt:variant>
      <vt:variant>
        <vt:i4>5</vt:i4>
      </vt:variant>
      <vt:variant>
        <vt:lpwstr>http://presses.univ-lyon2.fr/rubrique.php3?id_rubrique=2</vt:lpwstr>
      </vt:variant>
      <vt:variant>
        <vt:lpwstr/>
      </vt:variant>
      <vt:variant>
        <vt:i4>1114139</vt:i4>
      </vt:variant>
      <vt:variant>
        <vt:i4>519</vt:i4>
      </vt:variant>
      <vt:variant>
        <vt:i4>0</vt:i4>
      </vt:variant>
      <vt:variant>
        <vt:i4>5</vt:i4>
      </vt:variant>
      <vt:variant>
        <vt:lpwstr>http://theses.univ-lyon2.fr/</vt:lpwstr>
      </vt:variant>
      <vt:variant>
        <vt:lpwstr/>
      </vt:variant>
      <vt:variant>
        <vt:i4>2555953</vt:i4>
      </vt:variant>
      <vt:variant>
        <vt:i4>516</vt:i4>
      </vt:variant>
      <vt:variant>
        <vt:i4>0</vt:i4>
      </vt:variant>
      <vt:variant>
        <vt:i4>5</vt:i4>
      </vt:variant>
      <vt:variant>
        <vt:lpwstr>http://muttaqun.com/dictionary.html</vt:lpwstr>
      </vt:variant>
      <vt:variant>
        <vt:lpwstr/>
      </vt:variant>
      <vt:variant>
        <vt:i4>3670038</vt:i4>
      </vt:variant>
      <vt:variant>
        <vt:i4>513</vt:i4>
      </vt:variant>
      <vt:variant>
        <vt:i4>0</vt:i4>
      </vt:variant>
      <vt:variant>
        <vt:i4>5</vt:i4>
      </vt:variant>
      <vt:variant>
        <vt:lpwstr>http://www.clio.fr/BIBLIOTHEQUE/article_islam.asp</vt:lpwstr>
      </vt:variant>
      <vt:variant>
        <vt:lpwstr/>
      </vt:variant>
      <vt:variant>
        <vt:i4>3670038</vt:i4>
      </vt:variant>
      <vt:variant>
        <vt:i4>510</vt:i4>
      </vt:variant>
      <vt:variant>
        <vt:i4>0</vt:i4>
      </vt:variant>
      <vt:variant>
        <vt:i4>5</vt:i4>
      </vt:variant>
      <vt:variant>
        <vt:lpwstr>http://www.clio.fr/BIBLIOTHEQUE/article_islam.asp</vt:lpwstr>
      </vt:variant>
      <vt:variant>
        <vt:lpwstr/>
      </vt:variant>
      <vt:variant>
        <vt:i4>3801101</vt:i4>
      </vt:variant>
      <vt:variant>
        <vt:i4>507</vt:i4>
      </vt:variant>
      <vt:variant>
        <vt:i4>0</vt:i4>
      </vt:variant>
      <vt:variant>
        <vt:i4>5</vt:i4>
      </vt:variant>
      <vt:variant>
        <vt:lpwstr>http://www.clio.fr/BIBLIOTHEQUE/article_christianisme.asp</vt:lpwstr>
      </vt:variant>
      <vt:variant>
        <vt:lpwstr/>
      </vt:variant>
      <vt:variant>
        <vt:i4>7209004</vt:i4>
      </vt:variant>
      <vt:variant>
        <vt:i4>504</vt:i4>
      </vt:variant>
      <vt:variant>
        <vt:i4>0</vt:i4>
      </vt:variant>
      <vt:variant>
        <vt:i4>5</vt:i4>
      </vt:variant>
      <vt:variant>
        <vt:lpwstr>http://www.ai.univ-paris8.fr/corpus/lurcat/dara</vt:lpwstr>
      </vt:variant>
      <vt:variant>
        <vt:lpwstr/>
      </vt:variant>
      <vt:variant>
        <vt:i4>3997791</vt:i4>
      </vt:variant>
      <vt:variant>
        <vt:i4>501</vt:i4>
      </vt:variant>
      <vt:variant>
        <vt:i4>0</vt:i4>
      </vt:variant>
      <vt:variant>
        <vt:i4>5</vt:i4>
      </vt:variant>
      <vt:variant>
        <vt:lpwstr>http://www.pheno.ulg.ac.be/Lexique_philosophique_All_Fr.htm</vt:lpwstr>
      </vt:variant>
      <vt:variant>
        <vt:lpwstr/>
      </vt:variant>
      <vt:variant>
        <vt:i4>196705</vt:i4>
      </vt:variant>
      <vt:variant>
        <vt:i4>498</vt:i4>
      </vt:variant>
      <vt:variant>
        <vt:i4>0</vt:i4>
      </vt:variant>
      <vt:variant>
        <vt:i4>5</vt:i4>
      </vt:variant>
      <vt:variant>
        <vt:lpwstr>http://www.pheno.ulg.ac.be/Lexique_philosophique_Fr_All.htm</vt:lpwstr>
      </vt:variant>
      <vt:variant>
        <vt:lpwstr/>
      </vt:variant>
      <vt:variant>
        <vt:i4>2818159</vt:i4>
      </vt:variant>
      <vt:variant>
        <vt:i4>495</vt:i4>
      </vt:variant>
      <vt:variant>
        <vt:i4>0</vt:i4>
      </vt:variant>
      <vt:variant>
        <vt:i4>5</vt:i4>
      </vt:variant>
      <vt:variant>
        <vt:lpwstr>http://www.textesrares.com/indnoms.html</vt:lpwstr>
      </vt:variant>
      <vt:variant>
        <vt:lpwstr/>
      </vt:variant>
      <vt:variant>
        <vt:i4>5374022</vt:i4>
      </vt:variant>
      <vt:variant>
        <vt:i4>492</vt:i4>
      </vt:variant>
      <vt:variant>
        <vt:i4>0</vt:i4>
      </vt:variant>
      <vt:variant>
        <vt:i4>5</vt:i4>
      </vt:variant>
      <vt:variant>
        <vt:lpwstr>http://www.gutenberg.org/browse/languages/fr</vt:lpwstr>
      </vt:variant>
      <vt:variant>
        <vt:lpwstr/>
      </vt:variant>
      <vt:variant>
        <vt:i4>4521984</vt:i4>
      </vt:variant>
      <vt:variant>
        <vt:i4>489</vt:i4>
      </vt:variant>
      <vt:variant>
        <vt:i4>0</vt:i4>
      </vt:variant>
      <vt:variant>
        <vt:i4>5</vt:i4>
      </vt:variant>
      <vt:variant>
        <vt:lpwstr>http://www.civilisations.ca/resourcef.asp</vt:lpwstr>
      </vt:variant>
      <vt:variant>
        <vt:lpwstr/>
      </vt:variant>
      <vt:variant>
        <vt:i4>7471224</vt:i4>
      </vt:variant>
      <vt:variant>
        <vt:i4>486</vt:i4>
      </vt:variant>
      <vt:variant>
        <vt:i4>0</vt:i4>
      </vt:variant>
      <vt:variant>
        <vt:i4>5</vt:i4>
      </vt:variant>
      <vt:variant>
        <vt:lpwstr>http://www.espritcritique.fr/accueil/index.asp</vt:lpwstr>
      </vt:variant>
      <vt:variant>
        <vt:lpwstr/>
      </vt:variant>
      <vt:variant>
        <vt:i4>7340150</vt:i4>
      </vt:variant>
      <vt:variant>
        <vt:i4>483</vt:i4>
      </vt:variant>
      <vt:variant>
        <vt:i4>0</vt:i4>
      </vt:variant>
      <vt:variant>
        <vt:i4>5</vt:i4>
      </vt:variant>
      <vt:variant>
        <vt:lpwstr>http://www.awu-dam.org/book/indx-study.htm</vt:lpwstr>
      </vt:variant>
      <vt:variant>
        <vt:lpwstr/>
      </vt:variant>
      <vt:variant>
        <vt:i4>196643</vt:i4>
      </vt:variant>
      <vt:variant>
        <vt:i4>480</vt:i4>
      </vt:variant>
      <vt:variant>
        <vt:i4>0</vt:i4>
      </vt:variant>
      <vt:variant>
        <vt:i4>5</vt:i4>
      </vt:variant>
      <vt:variant>
        <vt:lpwstr>http://www.centre-charles-moraze.msh-paris.fr/article.php3?id_article=9</vt:lpwstr>
      </vt:variant>
      <vt:variant>
        <vt:lpwstr/>
      </vt:variant>
      <vt:variant>
        <vt:i4>4128871</vt:i4>
      </vt:variant>
      <vt:variant>
        <vt:i4>477</vt:i4>
      </vt:variant>
      <vt:variant>
        <vt:i4>0</vt:i4>
      </vt:variant>
      <vt:variant>
        <vt:i4>5</vt:i4>
      </vt:variant>
      <vt:variant>
        <vt:lpwstr>http://socio-anthropologie.revues.org/</vt:lpwstr>
      </vt:variant>
      <vt:variant>
        <vt:lpwstr/>
      </vt:variant>
      <vt:variant>
        <vt:i4>6488168</vt:i4>
      </vt:variant>
      <vt:variant>
        <vt:i4>474</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471</vt:i4>
      </vt:variant>
      <vt:variant>
        <vt:i4>0</vt:i4>
      </vt:variant>
      <vt:variant>
        <vt:i4>5</vt:i4>
      </vt:variant>
      <vt:variant>
        <vt:lpwstr>http://classiques.uqac.ca/</vt:lpwstr>
      </vt:variant>
      <vt:variant>
        <vt:lpwstr/>
      </vt:variant>
      <vt:variant>
        <vt:i4>6619259</vt:i4>
      </vt:variant>
      <vt:variant>
        <vt:i4>468</vt:i4>
      </vt:variant>
      <vt:variant>
        <vt:i4>0</vt:i4>
      </vt:variant>
      <vt:variant>
        <vt:i4>5</vt:i4>
      </vt:variant>
      <vt:variant>
        <vt:lpwstr>http://gallica.bnf.fr/</vt:lpwstr>
      </vt:variant>
      <vt:variant>
        <vt:lpwstr/>
      </vt:variant>
      <vt:variant>
        <vt:i4>2162746</vt:i4>
      </vt:variant>
      <vt:variant>
        <vt:i4>465</vt:i4>
      </vt:variant>
      <vt:variant>
        <vt:i4>0</vt:i4>
      </vt:variant>
      <vt:variant>
        <vt:i4>5</vt:i4>
      </vt:variant>
      <vt:variant>
        <vt:lpwstr>http://www.erudit.org/</vt:lpwstr>
      </vt:variant>
      <vt:variant>
        <vt:lpwstr/>
      </vt:variant>
      <vt:variant>
        <vt:i4>1048645</vt:i4>
      </vt:variant>
      <vt:variant>
        <vt:i4>462</vt:i4>
      </vt:variant>
      <vt:variant>
        <vt:i4>0</vt:i4>
      </vt:variant>
      <vt:variant>
        <vt:i4>5</vt:i4>
      </vt:variant>
      <vt:variant>
        <vt:lpwstr>http://www.persee.fr/</vt:lpwstr>
      </vt:variant>
      <vt:variant>
        <vt:lpwstr/>
      </vt:variant>
      <vt:variant>
        <vt:i4>1769542</vt:i4>
      </vt:variant>
      <vt:variant>
        <vt:i4>459</vt:i4>
      </vt:variant>
      <vt:variant>
        <vt:i4>0</vt:i4>
      </vt:variant>
      <vt:variant>
        <vt:i4>5</vt:i4>
      </vt:variant>
      <vt:variant>
        <vt:lpwstr>http://www.doaj.org/doaj?func=subject&amp;cpid=87</vt:lpwstr>
      </vt:variant>
      <vt:variant>
        <vt:lpwstr/>
      </vt:variant>
      <vt:variant>
        <vt:i4>2752602</vt:i4>
      </vt:variant>
      <vt:variant>
        <vt:i4>456</vt:i4>
      </vt:variant>
      <vt:variant>
        <vt:i4>0</vt:i4>
      </vt:variant>
      <vt:variant>
        <vt:i4>5</vt:i4>
      </vt:variant>
      <vt:variant>
        <vt:lpwstr>http://presses.univ-lyon2.fr/rubrique.php3?id_rubrique=2</vt:lpwstr>
      </vt:variant>
      <vt:variant>
        <vt:lpwstr/>
      </vt:variant>
      <vt:variant>
        <vt:i4>1114139</vt:i4>
      </vt:variant>
      <vt:variant>
        <vt:i4>453</vt:i4>
      </vt:variant>
      <vt:variant>
        <vt:i4>0</vt:i4>
      </vt:variant>
      <vt:variant>
        <vt:i4>5</vt:i4>
      </vt:variant>
      <vt:variant>
        <vt:lpwstr>http://theses.univ-lyon2.fr/</vt:lpwstr>
      </vt:variant>
      <vt:variant>
        <vt:lpwstr/>
      </vt:variant>
      <vt:variant>
        <vt:i4>2555953</vt:i4>
      </vt:variant>
      <vt:variant>
        <vt:i4>450</vt:i4>
      </vt:variant>
      <vt:variant>
        <vt:i4>0</vt:i4>
      </vt:variant>
      <vt:variant>
        <vt:i4>5</vt:i4>
      </vt:variant>
      <vt:variant>
        <vt:lpwstr>http://muttaqun.com/dictionary.html</vt:lpwstr>
      </vt:variant>
      <vt:variant>
        <vt:lpwstr/>
      </vt:variant>
      <vt:variant>
        <vt:i4>3670038</vt:i4>
      </vt:variant>
      <vt:variant>
        <vt:i4>447</vt:i4>
      </vt:variant>
      <vt:variant>
        <vt:i4>0</vt:i4>
      </vt:variant>
      <vt:variant>
        <vt:i4>5</vt:i4>
      </vt:variant>
      <vt:variant>
        <vt:lpwstr>http://www.clio.fr/BIBLIOTHEQUE/article_islam.asp</vt:lpwstr>
      </vt:variant>
      <vt:variant>
        <vt:lpwstr/>
      </vt:variant>
      <vt:variant>
        <vt:i4>3670038</vt:i4>
      </vt:variant>
      <vt:variant>
        <vt:i4>444</vt:i4>
      </vt:variant>
      <vt:variant>
        <vt:i4>0</vt:i4>
      </vt:variant>
      <vt:variant>
        <vt:i4>5</vt:i4>
      </vt:variant>
      <vt:variant>
        <vt:lpwstr>http://www.clio.fr/BIBLIOTHEQUE/article_islam.asp</vt:lpwstr>
      </vt:variant>
      <vt:variant>
        <vt:lpwstr/>
      </vt:variant>
      <vt:variant>
        <vt:i4>3801101</vt:i4>
      </vt:variant>
      <vt:variant>
        <vt:i4>441</vt:i4>
      </vt:variant>
      <vt:variant>
        <vt:i4>0</vt:i4>
      </vt:variant>
      <vt:variant>
        <vt:i4>5</vt:i4>
      </vt:variant>
      <vt:variant>
        <vt:lpwstr>http://www.clio.fr/BIBLIOTHEQUE/article_christianisme.asp</vt:lpwstr>
      </vt:variant>
      <vt:variant>
        <vt:lpwstr/>
      </vt:variant>
      <vt:variant>
        <vt:i4>7209004</vt:i4>
      </vt:variant>
      <vt:variant>
        <vt:i4>438</vt:i4>
      </vt:variant>
      <vt:variant>
        <vt:i4>0</vt:i4>
      </vt:variant>
      <vt:variant>
        <vt:i4>5</vt:i4>
      </vt:variant>
      <vt:variant>
        <vt:lpwstr>http://www.ai.univ-paris8.fr/corpus/lurcat/dara</vt:lpwstr>
      </vt:variant>
      <vt:variant>
        <vt:lpwstr/>
      </vt:variant>
      <vt:variant>
        <vt:i4>3997791</vt:i4>
      </vt:variant>
      <vt:variant>
        <vt:i4>435</vt:i4>
      </vt:variant>
      <vt:variant>
        <vt:i4>0</vt:i4>
      </vt:variant>
      <vt:variant>
        <vt:i4>5</vt:i4>
      </vt:variant>
      <vt:variant>
        <vt:lpwstr>http://www.pheno.ulg.ac.be/Lexique_philosophique_All_Fr.htm</vt:lpwstr>
      </vt:variant>
      <vt:variant>
        <vt:lpwstr/>
      </vt:variant>
      <vt:variant>
        <vt:i4>196705</vt:i4>
      </vt:variant>
      <vt:variant>
        <vt:i4>432</vt:i4>
      </vt:variant>
      <vt:variant>
        <vt:i4>0</vt:i4>
      </vt:variant>
      <vt:variant>
        <vt:i4>5</vt:i4>
      </vt:variant>
      <vt:variant>
        <vt:lpwstr>http://www.pheno.ulg.ac.be/Lexique_philosophique_Fr_All.htm</vt:lpwstr>
      </vt:variant>
      <vt:variant>
        <vt:lpwstr/>
      </vt:variant>
      <vt:variant>
        <vt:i4>2818159</vt:i4>
      </vt:variant>
      <vt:variant>
        <vt:i4>429</vt:i4>
      </vt:variant>
      <vt:variant>
        <vt:i4>0</vt:i4>
      </vt:variant>
      <vt:variant>
        <vt:i4>5</vt:i4>
      </vt:variant>
      <vt:variant>
        <vt:lpwstr>http://www.textesrares.com/indnoms.html</vt:lpwstr>
      </vt:variant>
      <vt:variant>
        <vt:lpwstr/>
      </vt:variant>
      <vt:variant>
        <vt:i4>5374022</vt:i4>
      </vt:variant>
      <vt:variant>
        <vt:i4>426</vt:i4>
      </vt:variant>
      <vt:variant>
        <vt:i4>0</vt:i4>
      </vt:variant>
      <vt:variant>
        <vt:i4>5</vt:i4>
      </vt:variant>
      <vt:variant>
        <vt:lpwstr>http://www.gutenberg.org/browse/languages/fr</vt:lpwstr>
      </vt:variant>
      <vt:variant>
        <vt:lpwstr/>
      </vt:variant>
      <vt:variant>
        <vt:i4>4521984</vt:i4>
      </vt:variant>
      <vt:variant>
        <vt:i4>423</vt:i4>
      </vt:variant>
      <vt:variant>
        <vt:i4>0</vt:i4>
      </vt:variant>
      <vt:variant>
        <vt:i4>5</vt:i4>
      </vt:variant>
      <vt:variant>
        <vt:lpwstr>http://www.civilisations.ca/resourcef.asp</vt:lpwstr>
      </vt:variant>
      <vt:variant>
        <vt:lpwstr/>
      </vt:variant>
      <vt:variant>
        <vt:i4>7471224</vt:i4>
      </vt:variant>
      <vt:variant>
        <vt:i4>420</vt:i4>
      </vt:variant>
      <vt:variant>
        <vt:i4>0</vt:i4>
      </vt:variant>
      <vt:variant>
        <vt:i4>5</vt:i4>
      </vt:variant>
      <vt:variant>
        <vt:lpwstr>http://www.espritcritique.fr/accueil/index.asp</vt:lpwstr>
      </vt:variant>
      <vt:variant>
        <vt:lpwstr/>
      </vt:variant>
      <vt:variant>
        <vt:i4>7340150</vt:i4>
      </vt:variant>
      <vt:variant>
        <vt:i4>417</vt:i4>
      </vt:variant>
      <vt:variant>
        <vt:i4>0</vt:i4>
      </vt:variant>
      <vt:variant>
        <vt:i4>5</vt:i4>
      </vt:variant>
      <vt:variant>
        <vt:lpwstr>http://www.awu-dam.org/book/indx-study.htm</vt:lpwstr>
      </vt:variant>
      <vt:variant>
        <vt:lpwstr/>
      </vt:variant>
      <vt:variant>
        <vt:i4>196643</vt:i4>
      </vt:variant>
      <vt:variant>
        <vt:i4>414</vt:i4>
      </vt:variant>
      <vt:variant>
        <vt:i4>0</vt:i4>
      </vt:variant>
      <vt:variant>
        <vt:i4>5</vt:i4>
      </vt:variant>
      <vt:variant>
        <vt:lpwstr>http://www.centre-charles-moraze.msh-paris.fr/article.php3?id_article=9</vt:lpwstr>
      </vt:variant>
      <vt:variant>
        <vt:lpwstr/>
      </vt:variant>
      <vt:variant>
        <vt:i4>4128871</vt:i4>
      </vt:variant>
      <vt:variant>
        <vt:i4>411</vt:i4>
      </vt:variant>
      <vt:variant>
        <vt:i4>0</vt:i4>
      </vt:variant>
      <vt:variant>
        <vt:i4>5</vt:i4>
      </vt:variant>
      <vt:variant>
        <vt:lpwstr>http://socio-anthropologie.revues.org/</vt:lpwstr>
      </vt:variant>
      <vt:variant>
        <vt:lpwstr/>
      </vt:variant>
      <vt:variant>
        <vt:i4>6488168</vt:i4>
      </vt:variant>
      <vt:variant>
        <vt:i4>408</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405</vt:i4>
      </vt:variant>
      <vt:variant>
        <vt:i4>0</vt:i4>
      </vt:variant>
      <vt:variant>
        <vt:i4>5</vt:i4>
      </vt:variant>
      <vt:variant>
        <vt:lpwstr>http://classiques.uqac.ca/</vt:lpwstr>
      </vt:variant>
      <vt:variant>
        <vt:lpwstr/>
      </vt:variant>
      <vt:variant>
        <vt:i4>6619259</vt:i4>
      </vt:variant>
      <vt:variant>
        <vt:i4>402</vt:i4>
      </vt:variant>
      <vt:variant>
        <vt:i4>0</vt:i4>
      </vt:variant>
      <vt:variant>
        <vt:i4>5</vt:i4>
      </vt:variant>
      <vt:variant>
        <vt:lpwstr>http://gallica.bnf.fr/</vt:lpwstr>
      </vt:variant>
      <vt:variant>
        <vt:lpwstr/>
      </vt:variant>
      <vt:variant>
        <vt:i4>2162746</vt:i4>
      </vt:variant>
      <vt:variant>
        <vt:i4>399</vt:i4>
      </vt:variant>
      <vt:variant>
        <vt:i4>0</vt:i4>
      </vt:variant>
      <vt:variant>
        <vt:i4>5</vt:i4>
      </vt:variant>
      <vt:variant>
        <vt:lpwstr>http://www.erudit.org/</vt:lpwstr>
      </vt:variant>
      <vt:variant>
        <vt:lpwstr/>
      </vt:variant>
      <vt:variant>
        <vt:i4>4259926</vt:i4>
      </vt:variant>
      <vt:variant>
        <vt:i4>396</vt:i4>
      </vt:variant>
      <vt:variant>
        <vt:i4>0</vt:i4>
      </vt:variant>
      <vt:variant>
        <vt:i4>5</vt:i4>
      </vt:variant>
      <vt:variant>
        <vt:lpwstr>http://data.bnf.fr/ark:/12148/cb12192330q</vt:lpwstr>
      </vt:variant>
      <vt:variant>
        <vt:lpwstr/>
      </vt:variant>
      <vt:variant>
        <vt:i4>327802</vt:i4>
      </vt:variant>
      <vt:variant>
        <vt:i4>393</vt:i4>
      </vt:variant>
      <vt:variant>
        <vt:i4>0</vt:i4>
      </vt:variant>
      <vt:variant>
        <vt:i4>5</vt:i4>
      </vt:variant>
      <vt:variant>
        <vt:lpwstr>http://feed.snapdo.com/?publisher=Minutes&amp;dpid=network2&amp;q=Abdelkrim_Ghallab</vt:lpwstr>
      </vt:variant>
      <vt:variant>
        <vt:lpwstr/>
      </vt:variant>
      <vt:variant>
        <vt:i4>1048645</vt:i4>
      </vt:variant>
      <vt:variant>
        <vt:i4>390</vt:i4>
      </vt:variant>
      <vt:variant>
        <vt:i4>0</vt:i4>
      </vt:variant>
      <vt:variant>
        <vt:i4>5</vt:i4>
      </vt:variant>
      <vt:variant>
        <vt:lpwstr>http://www.persee.fr/</vt:lpwstr>
      </vt:variant>
      <vt:variant>
        <vt:lpwstr/>
      </vt:variant>
      <vt:variant>
        <vt:i4>1769542</vt:i4>
      </vt:variant>
      <vt:variant>
        <vt:i4>387</vt:i4>
      </vt:variant>
      <vt:variant>
        <vt:i4>0</vt:i4>
      </vt:variant>
      <vt:variant>
        <vt:i4>5</vt:i4>
      </vt:variant>
      <vt:variant>
        <vt:lpwstr>http://www.doaj.org/doaj?func=subject&amp;cpid=87</vt:lpwstr>
      </vt:variant>
      <vt:variant>
        <vt:lpwstr/>
      </vt:variant>
      <vt:variant>
        <vt:i4>2752602</vt:i4>
      </vt:variant>
      <vt:variant>
        <vt:i4>384</vt:i4>
      </vt:variant>
      <vt:variant>
        <vt:i4>0</vt:i4>
      </vt:variant>
      <vt:variant>
        <vt:i4>5</vt:i4>
      </vt:variant>
      <vt:variant>
        <vt:lpwstr>http://presses.univ-lyon2.fr/rubrique.php3?id_rubrique=2</vt:lpwstr>
      </vt:variant>
      <vt:variant>
        <vt:lpwstr/>
      </vt:variant>
      <vt:variant>
        <vt:i4>1114139</vt:i4>
      </vt:variant>
      <vt:variant>
        <vt:i4>381</vt:i4>
      </vt:variant>
      <vt:variant>
        <vt:i4>0</vt:i4>
      </vt:variant>
      <vt:variant>
        <vt:i4>5</vt:i4>
      </vt:variant>
      <vt:variant>
        <vt:lpwstr>http://theses.univ-lyon2.fr/</vt:lpwstr>
      </vt:variant>
      <vt:variant>
        <vt:lpwstr/>
      </vt:variant>
      <vt:variant>
        <vt:i4>2555953</vt:i4>
      </vt:variant>
      <vt:variant>
        <vt:i4>378</vt:i4>
      </vt:variant>
      <vt:variant>
        <vt:i4>0</vt:i4>
      </vt:variant>
      <vt:variant>
        <vt:i4>5</vt:i4>
      </vt:variant>
      <vt:variant>
        <vt:lpwstr>http://muttaqun.com/dictionary.html</vt:lpwstr>
      </vt:variant>
      <vt:variant>
        <vt:lpwstr/>
      </vt:variant>
      <vt:variant>
        <vt:i4>3670038</vt:i4>
      </vt:variant>
      <vt:variant>
        <vt:i4>375</vt:i4>
      </vt:variant>
      <vt:variant>
        <vt:i4>0</vt:i4>
      </vt:variant>
      <vt:variant>
        <vt:i4>5</vt:i4>
      </vt:variant>
      <vt:variant>
        <vt:lpwstr>http://www.clio.fr/BIBLIOTHEQUE/article_islam.asp</vt:lpwstr>
      </vt:variant>
      <vt:variant>
        <vt:lpwstr/>
      </vt:variant>
      <vt:variant>
        <vt:i4>3670038</vt:i4>
      </vt:variant>
      <vt:variant>
        <vt:i4>372</vt:i4>
      </vt:variant>
      <vt:variant>
        <vt:i4>0</vt:i4>
      </vt:variant>
      <vt:variant>
        <vt:i4>5</vt:i4>
      </vt:variant>
      <vt:variant>
        <vt:lpwstr>http://www.clio.fr/BIBLIOTHEQUE/article_islam.asp</vt:lpwstr>
      </vt:variant>
      <vt:variant>
        <vt:lpwstr/>
      </vt:variant>
      <vt:variant>
        <vt:i4>3801101</vt:i4>
      </vt:variant>
      <vt:variant>
        <vt:i4>369</vt:i4>
      </vt:variant>
      <vt:variant>
        <vt:i4>0</vt:i4>
      </vt:variant>
      <vt:variant>
        <vt:i4>5</vt:i4>
      </vt:variant>
      <vt:variant>
        <vt:lpwstr>http://www.clio.fr/BIBLIOTHEQUE/article_christianisme.asp</vt:lpwstr>
      </vt:variant>
      <vt:variant>
        <vt:lpwstr/>
      </vt:variant>
      <vt:variant>
        <vt:i4>7209004</vt:i4>
      </vt:variant>
      <vt:variant>
        <vt:i4>366</vt:i4>
      </vt:variant>
      <vt:variant>
        <vt:i4>0</vt:i4>
      </vt:variant>
      <vt:variant>
        <vt:i4>5</vt:i4>
      </vt:variant>
      <vt:variant>
        <vt:lpwstr>http://www.ai.univ-paris8.fr/corpus/lurcat/dara</vt:lpwstr>
      </vt:variant>
      <vt:variant>
        <vt:lpwstr/>
      </vt:variant>
      <vt:variant>
        <vt:i4>3997791</vt:i4>
      </vt:variant>
      <vt:variant>
        <vt:i4>363</vt:i4>
      </vt:variant>
      <vt:variant>
        <vt:i4>0</vt:i4>
      </vt:variant>
      <vt:variant>
        <vt:i4>5</vt:i4>
      </vt:variant>
      <vt:variant>
        <vt:lpwstr>http://www.pheno.ulg.ac.be/Lexique_philosophique_All_Fr.htm</vt:lpwstr>
      </vt:variant>
      <vt:variant>
        <vt:lpwstr/>
      </vt:variant>
      <vt:variant>
        <vt:i4>196705</vt:i4>
      </vt:variant>
      <vt:variant>
        <vt:i4>360</vt:i4>
      </vt:variant>
      <vt:variant>
        <vt:i4>0</vt:i4>
      </vt:variant>
      <vt:variant>
        <vt:i4>5</vt:i4>
      </vt:variant>
      <vt:variant>
        <vt:lpwstr>http://www.pheno.ulg.ac.be/Lexique_philosophique_Fr_All.htm</vt:lpwstr>
      </vt:variant>
      <vt:variant>
        <vt:lpwstr/>
      </vt:variant>
      <vt:variant>
        <vt:i4>2818159</vt:i4>
      </vt:variant>
      <vt:variant>
        <vt:i4>357</vt:i4>
      </vt:variant>
      <vt:variant>
        <vt:i4>0</vt:i4>
      </vt:variant>
      <vt:variant>
        <vt:i4>5</vt:i4>
      </vt:variant>
      <vt:variant>
        <vt:lpwstr>http://www.textesrares.com/indnoms.html</vt:lpwstr>
      </vt:variant>
      <vt:variant>
        <vt:lpwstr/>
      </vt:variant>
      <vt:variant>
        <vt:i4>5374022</vt:i4>
      </vt:variant>
      <vt:variant>
        <vt:i4>354</vt:i4>
      </vt:variant>
      <vt:variant>
        <vt:i4>0</vt:i4>
      </vt:variant>
      <vt:variant>
        <vt:i4>5</vt:i4>
      </vt:variant>
      <vt:variant>
        <vt:lpwstr>http://www.gutenberg.org/browse/languages/fr</vt:lpwstr>
      </vt:variant>
      <vt:variant>
        <vt:lpwstr/>
      </vt:variant>
      <vt:variant>
        <vt:i4>4521984</vt:i4>
      </vt:variant>
      <vt:variant>
        <vt:i4>351</vt:i4>
      </vt:variant>
      <vt:variant>
        <vt:i4>0</vt:i4>
      </vt:variant>
      <vt:variant>
        <vt:i4>5</vt:i4>
      </vt:variant>
      <vt:variant>
        <vt:lpwstr>http://www.civilisations.ca/resourcef.asp</vt:lpwstr>
      </vt:variant>
      <vt:variant>
        <vt:lpwstr/>
      </vt:variant>
      <vt:variant>
        <vt:i4>7471224</vt:i4>
      </vt:variant>
      <vt:variant>
        <vt:i4>348</vt:i4>
      </vt:variant>
      <vt:variant>
        <vt:i4>0</vt:i4>
      </vt:variant>
      <vt:variant>
        <vt:i4>5</vt:i4>
      </vt:variant>
      <vt:variant>
        <vt:lpwstr>http://www.espritcritique.fr/accueil/index.asp</vt:lpwstr>
      </vt:variant>
      <vt:variant>
        <vt:lpwstr/>
      </vt:variant>
      <vt:variant>
        <vt:i4>7340150</vt:i4>
      </vt:variant>
      <vt:variant>
        <vt:i4>345</vt:i4>
      </vt:variant>
      <vt:variant>
        <vt:i4>0</vt:i4>
      </vt:variant>
      <vt:variant>
        <vt:i4>5</vt:i4>
      </vt:variant>
      <vt:variant>
        <vt:lpwstr>http://www.awu-dam.org/book/indx-study.htm</vt:lpwstr>
      </vt:variant>
      <vt:variant>
        <vt:lpwstr/>
      </vt:variant>
      <vt:variant>
        <vt:i4>196643</vt:i4>
      </vt:variant>
      <vt:variant>
        <vt:i4>342</vt:i4>
      </vt:variant>
      <vt:variant>
        <vt:i4>0</vt:i4>
      </vt:variant>
      <vt:variant>
        <vt:i4>5</vt:i4>
      </vt:variant>
      <vt:variant>
        <vt:lpwstr>http://www.centre-charles-moraze.msh-paris.fr/article.php3?id_article=9</vt:lpwstr>
      </vt:variant>
      <vt:variant>
        <vt:lpwstr/>
      </vt:variant>
      <vt:variant>
        <vt:i4>6488168</vt:i4>
      </vt:variant>
      <vt:variant>
        <vt:i4>339</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336</vt:i4>
      </vt:variant>
      <vt:variant>
        <vt:i4>0</vt:i4>
      </vt:variant>
      <vt:variant>
        <vt:i4>5</vt:i4>
      </vt:variant>
      <vt:variant>
        <vt:lpwstr>http://classiques.uqac.ca/</vt:lpwstr>
      </vt:variant>
      <vt:variant>
        <vt:lpwstr/>
      </vt:variant>
      <vt:variant>
        <vt:i4>6619259</vt:i4>
      </vt:variant>
      <vt:variant>
        <vt:i4>333</vt:i4>
      </vt:variant>
      <vt:variant>
        <vt:i4>0</vt:i4>
      </vt:variant>
      <vt:variant>
        <vt:i4>5</vt:i4>
      </vt:variant>
      <vt:variant>
        <vt:lpwstr>http://gallica.bnf.fr/</vt:lpwstr>
      </vt:variant>
      <vt:variant>
        <vt:lpwstr/>
      </vt:variant>
      <vt:variant>
        <vt:i4>2162746</vt:i4>
      </vt:variant>
      <vt:variant>
        <vt:i4>330</vt:i4>
      </vt:variant>
      <vt:variant>
        <vt:i4>0</vt:i4>
      </vt:variant>
      <vt:variant>
        <vt:i4>5</vt:i4>
      </vt:variant>
      <vt:variant>
        <vt:lpwstr>http://www.erudit.org/</vt:lpwstr>
      </vt:variant>
      <vt:variant>
        <vt:lpwstr/>
      </vt:variant>
      <vt:variant>
        <vt:i4>1048645</vt:i4>
      </vt:variant>
      <vt:variant>
        <vt:i4>327</vt:i4>
      </vt:variant>
      <vt:variant>
        <vt:i4>0</vt:i4>
      </vt:variant>
      <vt:variant>
        <vt:i4>5</vt:i4>
      </vt:variant>
      <vt:variant>
        <vt:lpwstr>http://www.persee.fr/</vt:lpwstr>
      </vt:variant>
      <vt:variant>
        <vt:lpwstr/>
      </vt:variant>
      <vt:variant>
        <vt:i4>1769542</vt:i4>
      </vt:variant>
      <vt:variant>
        <vt:i4>324</vt:i4>
      </vt:variant>
      <vt:variant>
        <vt:i4>0</vt:i4>
      </vt:variant>
      <vt:variant>
        <vt:i4>5</vt:i4>
      </vt:variant>
      <vt:variant>
        <vt:lpwstr>http://www.doaj.org/doaj?func=subject&amp;cpid=87</vt:lpwstr>
      </vt:variant>
      <vt:variant>
        <vt:lpwstr/>
      </vt:variant>
      <vt:variant>
        <vt:i4>2752602</vt:i4>
      </vt:variant>
      <vt:variant>
        <vt:i4>321</vt:i4>
      </vt:variant>
      <vt:variant>
        <vt:i4>0</vt:i4>
      </vt:variant>
      <vt:variant>
        <vt:i4>5</vt:i4>
      </vt:variant>
      <vt:variant>
        <vt:lpwstr>http://presses.univ-lyon2.fr/rubrique.php3?id_rubrique=2</vt:lpwstr>
      </vt:variant>
      <vt:variant>
        <vt:lpwstr/>
      </vt:variant>
      <vt:variant>
        <vt:i4>1114139</vt:i4>
      </vt:variant>
      <vt:variant>
        <vt:i4>318</vt:i4>
      </vt:variant>
      <vt:variant>
        <vt:i4>0</vt:i4>
      </vt:variant>
      <vt:variant>
        <vt:i4>5</vt:i4>
      </vt:variant>
      <vt:variant>
        <vt:lpwstr>http://theses.univ-lyon2.fr/</vt:lpwstr>
      </vt:variant>
      <vt:variant>
        <vt:lpwstr/>
      </vt:variant>
      <vt:variant>
        <vt:i4>2555953</vt:i4>
      </vt:variant>
      <vt:variant>
        <vt:i4>315</vt:i4>
      </vt:variant>
      <vt:variant>
        <vt:i4>0</vt:i4>
      </vt:variant>
      <vt:variant>
        <vt:i4>5</vt:i4>
      </vt:variant>
      <vt:variant>
        <vt:lpwstr>http://muttaqun.com/dictionary.html</vt:lpwstr>
      </vt:variant>
      <vt:variant>
        <vt:lpwstr/>
      </vt:variant>
      <vt:variant>
        <vt:i4>3670038</vt:i4>
      </vt:variant>
      <vt:variant>
        <vt:i4>312</vt:i4>
      </vt:variant>
      <vt:variant>
        <vt:i4>0</vt:i4>
      </vt:variant>
      <vt:variant>
        <vt:i4>5</vt:i4>
      </vt:variant>
      <vt:variant>
        <vt:lpwstr>http://www.clio.fr/BIBLIOTHEQUE/article_islam.asp</vt:lpwstr>
      </vt:variant>
      <vt:variant>
        <vt:lpwstr/>
      </vt:variant>
      <vt:variant>
        <vt:i4>3670038</vt:i4>
      </vt:variant>
      <vt:variant>
        <vt:i4>309</vt:i4>
      </vt:variant>
      <vt:variant>
        <vt:i4>0</vt:i4>
      </vt:variant>
      <vt:variant>
        <vt:i4>5</vt:i4>
      </vt:variant>
      <vt:variant>
        <vt:lpwstr>http://www.clio.fr/BIBLIOTHEQUE/article_islam.asp</vt:lpwstr>
      </vt:variant>
      <vt:variant>
        <vt:lpwstr/>
      </vt:variant>
      <vt:variant>
        <vt:i4>3801101</vt:i4>
      </vt:variant>
      <vt:variant>
        <vt:i4>306</vt:i4>
      </vt:variant>
      <vt:variant>
        <vt:i4>0</vt:i4>
      </vt:variant>
      <vt:variant>
        <vt:i4>5</vt:i4>
      </vt:variant>
      <vt:variant>
        <vt:lpwstr>http://www.clio.fr/BIBLIOTHEQUE/article_christianisme.asp</vt:lpwstr>
      </vt:variant>
      <vt:variant>
        <vt:lpwstr/>
      </vt:variant>
      <vt:variant>
        <vt:i4>7209004</vt:i4>
      </vt:variant>
      <vt:variant>
        <vt:i4>303</vt:i4>
      </vt:variant>
      <vt:variant>
        <vt:i4>0</vt:i4>
      </vt:variant>
      <vt:variant>
        <vt:i4>5</vt:i4>
      </vt:variant>
      <vt:variant>
        <vt:lpwstr>http://www.ai.univ-paris8.fr/corpus/lurcat/dara</vt:lpwstr>
      </vt:variant>
      <vt:variant>
        <vt:lpwstr/>
      </vt:variant>
      <vt:variant>
        <vt:i4>3997791</vt:i4>
      </vt:variant>
      <vt:variant>
        <vt:i4>300</vt:i4>
      </vt:variant>
      <vt:variant>
        <vt:i4>0</vt:i4>
      </vt:variant>
      <vt:variant>
        <vt:i4>5</vt:i4>
      </vt:variant>
      <vt:variant>
        <vt:lpwstr>http://www.pheno.ulg.ac.be/Lexique_philosophique_All_Fr.htm</vt:lpwstr>
      </vt:variant>
      <vt:variant>
        <vt:lpwstr/>
      </vt:variant>
      <vt:variant>
        <vt:i4>196705</vt:i4>
      </vt:variant>
      <vt:variant>
        <vt:i4>297</vt:i4>
      </vt:variant>
      <vt:variant>
        <vt:i4>0</vt:i4>
      </vt:variant>
      <vt:variant>
        <vt:i4>5</vt:i4>
      </vt:variant>
      <vt:variant>
        <vt:lpwstr>http://www.pheno.ulg.ac.be/Lexique_philosophique_Fr_All.htm</vt:lpwstr>
      </vt:variant>
      <vt:variant>
        <vt:lpwstr/>
      </vt:variant>
      <vt:variant>
        <vt:i4>2818159</vt:i4>
      </vt:variant>
      <vt:variant>
        <vt:i4>294</vt:i4>
      </vt:variant>
      <vt:variant>
        <vt:i4>0</vt:i4>
      </vt:variant>
      <vt:variant>
        <vt:i4>5</vt:i4>
      </vt:variant>
      <vt:variant>
        <vt:lpwstr>http://www.textesrares.com/indnoms.html</vt:lpwstr>
      </vt:variant>
      <vt:variant>
        <vt:lpwstr/>
      </vt:variant>
      <vt:variant>
        <vt:i4>5374022</vt:i4>
      </vt:variant>
      <vt:variant>
        <vt:i4>291</vt:i4>
      </vt:variant>
      <vt:variant>
        <vt:i4>0</vt:i4>
      </vt:variant>
      <vt:variant>
        <vt:i4>5</vt:i4>
      </vt:variant>
      <vt:variant>
        <vt:lpwstr>http://www.gutenberg.org/browse/languages/fr</vt:lpwstr>
      </vt:variant>
      <vt:variant>
        <vt:lpwstr/>
      </vt:variant>
      <vt:variant>
        <vt:i4>4521984</vt:i4>
      </vt:variant>
      <vt:variant>
        <vt:i4>288</vt:i4>
      </vt:variant>
      <vt:variant>
        <vt:i4>0</vt:i4>
      </vt:variant>
      <vt:variant>
        <vt:i4>5</vt:i4>
      </vt:variant>
      <vt:variant>
        <vt:lpwstr>http://www.civilisations.ca/resourcef.asp</vt:lpwstr>
      </vt:variant>
      <vt:variant>
        <vt:lpwstr/>
      </vt:variant>
      <vt:variant>
        <vt:i4>7471224</vt:i4>
      </vt:variant>
      <vt:variant>
        <vt:i4>285</vt:i4>
      </vt:variant>
      <vt:variant>
        <vt:i4>0</vt:i4>
      </vt:variant>
      <vt:variant>
        <vt:i4>5</vt:i4>
      </vt:variant>
      <vt:variant>
        <vt:lpwstr>http://www.espritcritique.fr/accueil/index.asp</vt:lpwstr>
      </vt:variant>
      <vt:variant>
        <vt:lpwstr/>
      </vt:variant>
      <vt:variant>
        <vt:i4>7340150</vt:i4>
      </vt:variant>
      <vt:variant>
        <vt:i4>282</vt:i4>
      </vt:variant>
      <vt:variant>
        <vt:i4>0</vt:i4>
      </vt:variant>
      <vt:variant>
        <vt:i4>5</vt:i4>
      </vt:variant>
      <vt:variant>
        <vt:lpwstr>http://www.awu-dam.org/book/indx-study.htm</vt:lpwstr>
      </vt:variant>
      <vt:variant>
        <vt:lpwstr/>
      </vt:variant>
      <vt:variant>
        <vt:i4>196643</vt:i4>
      </vt:variant>
      <vt:variant>
        <vt:i4>279</vt:i4>
      </vt:variant>
      <vt:variant>
        <vt:i4>0</vt:i4>
      </vt:variant>
      <vt:variant>
        <vt:i4>5</vt:i4>
      </vt:variant>
      <vt:variant>
        <vt:lpwstr>http://www.centre-charles-moraze.msh-paris.fr/article.php3?id_article=9</vt:lpwstr>
      </vt:variant>
      <vt:variant>
        <vt:lpwstr/>
      </vt:variant>
      <vt:variant>
        <vt:i4>6488168</vt:i4>
      </vt:variant>
      <vt:variant>
        <vt:i4>276</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273</vt:i4>
      </vt:variant>
      <vt:variant>
        <vt:i4>0</vt:i4>
      </vt:variant>
      <vt:variant>
        <vt:i4>5</vt:i4>
      </vt:variant>
      <vt:variant>
        <vt:lpwstr>http://classiques.uqac.ca/</vt:lpwstr>
      </vt:variant>
      <vt:variant>
        <vt:lpwstr/>
      </vt:variant>
      <vt:variant>
        <vt:i4>6619259</vt:i4>
      </vt:variant>
      <vt:variant>
        <vt:i4>270</vt:i4>
      </vt:variant>
      <vt:variant>
        <vt:i4>0</vt:i4>
      </vt:variant>
      <vt:variant>
        <vt:i4>5</vt:i4>
      </vt:variant>
      <vt:variant>
        <vt:lpwstr>http://gallica.bnf.fr/</vt:lpwstr>
      </vt:variant>
      <vt:variant>
        <vt:lpwstr/>
      </vt:variant>
      <vt:variant>
        <vt:i4>2162746</vt:i4>
      </vt:variant>
      <vt:variant>
        <vt:i4>267</vt:i4>
      </vt:variant>
      <vt:variant>
        <vt:i4>0</vt:i4>
      </vt:variant>
      <vt:variant>
        <vt:i4>5</vt:i4>
      </vt:variant>
      <vt:variant>
        <vt:lpwstr>http://www.erudit.org/</vt:lpwstr>
      </vt:variant>
      <vt:variant>
        <vt:lpwstr/>
      </vt:variant>
      <vt:variant>
        <vt:i4>2555953</vt:i4>
      </vt:variant>
      <vt:variant>
        <vt:i4>264</vt:i4>
      </vt:variant>
      <vt:variant>
        <vt:i4>0</vt:i4>
      </vt:variant>
      <vt:variant>
        <vt:i4>5</vt:i4>
      </vt:variant>
      <vt:variant>
        <vt:lpwstr>http://muttaqun.com/dictionary.html</vt:lpwstr>
      </vt:variant>
      <vt:variant>
        <vt:lpwstr/>
      </vt:variant>
      <vt:variant>
        <vt:i4>196616</vt:i4>
      </vt:variant>
      <vt:variant>
        <vt:i4>261</vt:i4>
      </vt:variant>
      <vt:variant>
        <vt:i4>0</vt:i4>
      </vt:variant>
      <vt:variant>
        <vt:i4>5</vt:i4>
      </vt:variant>
      <vt:variant>
        <vt:lpwstr>https://data.albankaldawli.org/?locations=DZ-MA-TN-LY-MR</vt:lpwstr>
      </vt:variant>
      <vt:variant>
        <vt:lpwstr/>
      </vt:variant>
      <vt:variant>
        <vt:i4>1048645</vt:i4>
      </vt:variant>
      <vt:variant>
        <vt:i4>258</vt:i4>
      </vt:variant>
      <vt:variant>
        <vt:i4>0</vt:i4>
      </vt:variant>
      <vt:variant>
        <vt:i4>5</vt:i4>
      </vt:variant>
      <vt:variant>
        <vt:lpwstr>http://www.persee.fr/</vt:lpwstr>
      </vt:variant>
      <vt:variant>
        <vt:lpwstr/>
      </vt:variant>
      <vt:variant>
        <vt:i4>1769542</vt:i4>
      </vt:variant>
      <vt:variant>
        <vt:i4>255</vt:i4>
      </vt:variant>
      <vt:variant>
        <vt:i4>0</vt:i4>
      </vt:variant>
      <vt:variant>
        <vt:i4>5</vt:i4>
      </vt:variant>
      <vt:variant>
        <vt:lpwstr>http://www.doaj.org/doaj?func=subject&amp;cpid=87</vt:lpwstr>
      </vt:variant>
      <vt:variant>
        <vt:lpwstr/>
      </vt:variant>
      <vt:variant>
        <vt:i4>2752602</vt:i4>
      </vt:variant>
      <vt:variant>
        <vt:i4>252</vt:i4>
      </vt:variant>
      <vt:variant>
        <vt:i4>0</vt:i4>
      </vt:variant>
      <vt:variant>
        <vt:i4>5</vt:i4>
      </vt:variant>
      <vt:variant>
        <vt:lpwstr>http://presses.univ-lyon2.fr/rubrique.php3?id_rubrique=2</vt:lpwstr>
      </vt:variant>
      <vt:variant>
        <vt:lpwstr/>
      </vt:variant>
      <vt:variant>
        <vt:i4>1114139</vt:i4>
      </vt:variant>
      <vt:variant>
        <vt:i4>249</vt:i4>
      </vt:variant>
      <vt:variant>
        <vt:i4>0</vt:i4>
      </vt:variant>
      <vt:variant>
        <vt:i4>5</vt:i4>
      </vt:variant>
      <vt:variant>
        <vt:lpwstr>http://theses.univ-lyon2.fr/</vt:lpwstr>
      </vt:variant>
      <vt:variant>
        <vt:lpwstr/>
      </vt:variant>
      <vt:variant>
        <vt:i4>2555953</vt:i4>
      </vt:variant>
      <vt:variant>
        <vt:i4>246</vt:i4>
      </vt:variant>
      <vt:variant>
        <vt:i4>0</vt:i4>
      </vt:variant>
      <vt:variant>
        <vt:i4>5</vt:i4>
      </vt:variant>
      <vt:variant>
        <vt:lpwstr>http://muttaqun.com/dictionary.html</vt:lpwstr>
      </vt:variant>
      <vt:variant>
        <vt:lpwstr/>
      </vt:variant>
      <vt:variant>
        <vt:i4>3670038</vt:i4>
      </vt:variant>
      <vt:variant>
        <vt:i4>243</vt:i4>
      </vt:variant>
      <vt:variant>
        <vt:i4>0</vt:i4>
      </vt:variant>
      <vt:variant>
        <vt:i4>5</vt:i4>
      </vt:variant>
      <vt:variant>
        <vt:lpwstr>http://www.clio.fr/BIBLIOTHEQUE/article_islam.asp</vt:lpwstr>
      </vt:variant>
      <vt:variant>
        <vt:lpwstr/>
      </vt:variant>
      <vt:variant>
        <vt:i4>3670038</vt:i4>
      </vt:variant>
      <vt:variant>
        <vt:i4>240</vt:i4>
      </vt:variant>
      <vt:variant>
        <vt:i4>0</vt:i4>
      </vt:variant>
      <vt:variant>
        <vt:i4>5</vt:i4>
      </vt:variant>
      <vt:variant>
        <vt:lpwstr>http://www.clio.fr/BIBLIOTHEQUE/article_islam.asp</vt:lpwstr>
      </vt:variant>
      <vt:variant>
        <vt:lpwstr/>
      </vt:variant>
      <vt:variant>
        <vt:i4>3801101</vt:i4>
      </vt:variant>
      <vt:variant>
        <vt:i4>237</vt:i4>
      </vt:variant>
      <vt:variant>
        <vt:i4>0</vt:i4>
      </vt:variant>
      <vt:variant>
        <vt:i4>5</vt:i4>
      </vt:variant>
      <vt:variant>
        <vt:lpwstr>http://www.clio.fr/BIBLIOTHEQUE/article_christianisme.asp</vt:lpwstr>
      </vt:variant>
      <vt:variant>
        <vt:lpwstr/>
      </vt:variant>
      <vt:variant>
        <vt:i4>7209004</vt:i4>
      </vt:variant>
      <vt:variant>
        <vt:i4>234</vt:i4>
      </vt:variant>
      <vt:variant>
        <vt:i4>0</vt:i4>
      </vt:variant>
      <vt:variant>
        <vt:i4>5</vt:i4>
      </vt:variant>
      <vt:variant>
        <vt:lpwstr>http://www.ai.univ-paris8.fr/corpus/lurcat/dara</vt:lpwstr>
      </vt:variant>
      <vt:variant>
        <vt:lpwstr/>
      </vt:variant>
      <vt:variant>
        <vt:i4>3997791</vt:i4>
      </vt:variant>
      <vt:variant>
        <vt:i4>231</vt:i4>
      </vt:variant>
      <vt:variant>
        <vt:i4>0</vt:i4>
      </vt:variant>
      <vt:variant>
        <vt:i4>5</vt:i4>
      </vt:variant>
      <vt:variant>
        <vt:lpwstr>http://www.pheno.ulg.ac.be/Lexique_philosophique_All_Fr.htm</vt:lpwstr>
      </vt:variant>
      <vt:variant>
        <vt:lpwstr/>
      </vt:variant>
      <vt:variant>
        <vt:i4>196705</vt:i4>
      </vt:variant>
      <vt:variant>
        <vt:i4>228</vt:i4>
      </vt:variant>
      <vt:variant>
        <vt:i4>0</vt:i4>
      </vt:variant>
      <vt:variant>
        <vt:i4>5</vt:i4>
      </vt:variant>
      <vt:variant>
        <vt:lpwstr>http://www.pheno.ulg.ac.be/Lexique_philosophique_Fr_All.htm</vt:lpwstr>
      </vt:variant>
      <vt:variant>
        <vt:lpwstr/>
      </vt:variant>
      <vt:variant>
        <vt:i4>2818159</vt:i4>
      </vt:variant>
      <vt:variant>
        <vt:i4>225</vt:i4>
      </vt:variant>
      <vt:variant>
        <vt:i4>0</vt:i4>
      </vt:variant>
      <vt:variant>
        <vt:i4>5</vt:i4>
      </vt:variant>
      <vt:variant>
        <vt:lpwstr>http://www.textesrares.com/indnoms.html</vt:lpwstr>
      </vt:variant>
      <vt:variant>
        <vt:lpwstr/>
      </vt:variant>
      <vt:variant>
        <vt:i4>5374022</vt:i4>
      </vt:variant>
      <vt:variant>
        <vt:i4>222</vt:i4>
      </vt:variant>
      <vt:variant>
        <vt:i4>0</vt:i4>
      </vt:variant>
      <vt:variant>
        <vt:i4>5</vt:i4>
      </vt:variant>
      <vt:variant>
        <vt:lpwstr>http://www.gutenberg.org/browse/languages/fr</vt:lpwstr>
      </vt:variant>
      <vt:variant>
        <vt:lpwstr/>
      </vt:variant>
      <vt:variant>
        <vt:i4>4521984</vt:i4>
      </vt:variant>
      <vt:variant>
        <vt:i4>219</vt:i4>
      </vt:variant>
      <vt:variant>
        <vt:i4>0</vt:i4>
      </vt:variant>
      <vt:variant>
        <vt:i4>5</vt:i4>
      </vt:variant>
      <vt:variant>
        <vt:lpwstr>http://www.civilisations.ca/resourcef.asp</vt:lpwstr>
      </vt:variant>
      <vt:variant>
        <vt:lpwstr/>
      </vt:variant>
      <vt:variant>
        <vt:i4>7471224</vt:i4>
      </vt:variant>
      <vt:variant>
        <vt:i4>216</vt:i4>
      </vt:variant>
      <vt:variant>
        <vt:i4>0</vt:i4>
      </vt:variant>
      <vt:variant>
        <vt:i4>5</vt:i4>
      </vt:variant>
      <vt:variant>
        <vt:lpwstr>http://www.espritcritique.fr/accueil/index.asp</vt:lpwstr>
      </vt:variant>
      <vt:variant>
        <vt:lpwstr/>
      </vt:variant>
      <vt:variant>
        <vt:i4>7340150</vt:i4>
      </vt:variant>
      <vt:variant>
        <vt:i4>213</vt:i4>
      </vt:variant>
      <vt:variant>
        <vt:i4>0</vt:i4>
      </vt:variant>
      <vt:variant>
        <vt:i4>5</vt:i4>
      </vt:variant>
      <vt:variant>
        <vt:lpwstr>http://www.awu-dam.org/book/indx-study.htm</vt:lpwstr>
      </vt:variant>
      <vt:variant>
        <vt:lpwstr/>
      </vt:variant>
      <vt:variant>
        <vt:i4>196643</vt:i4>
      </vt:variant>
      <vt:variant>
        <vt:i4>210</vt:i4>
      </vt:variant>
      <vt:variant>
        <vt:i4>0</vt:i4>
      </vt:variant>
      <vt:variant>
        <vt:i4>5</vt:i4>
      </vt:variant>
      <vt:variant>
        <vt:lpwstr>http://www.centre-charles-moraze.msh-paris.fr/article.php3?id_article=9</vt:lpwstr>
      </vt:variant>
      <vt:variant>
        <vt:lpwstr/>
      </vt:variant>
      <vt:variant>
        <vt:i4>4128871</vt:i4>
      </vt:variant>
      <vt:variant>
        <vt:i4>207</vt:i4>
      </vt:variant>
      <vt:variant>
        <vt:i4>0</vt:i4>
      </vt:variant>
      <vt:variant>
        <vt:i4>5</vt:i4>
      </vt:variant>
      <vt:variant>
        <vt:lpwstr>http://socio-anthropologie.revues.org/</vt:lpwstr>
      </vt:variant>
      <vt:variant>
        <vt:lpwstr/>
      </vt:variant>
      <vt:variant>
        <vt:i4>6488168</vt:i4>
      </vt:variant>
      <vt:variant>
        <vt:i4>204</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201</vt:i4>
      </vt:variant>
      <vt:variant>
        <vt:i4>0</vt:i4>
      </vt:variant>
      <vt:variant>
        <vt:i4>5</vt:i4>
      </vt:variant>
      <vt:variant>
        <vt:lpwstr>http://classiques.uqac.ca/</vt:lpwstr>
      </vt:variant>
      <vt:variant>
        <vt:lpwstr/>
      </vt:variant>
      <vt:variant>
        <vt:i4>6619259</vt:i4>
      </vt:variant>
      <vt:variant>
        <vt:i4>198</vt:i4>
      </vt:variant>
      <vt:variant>
        <vt:i4>0</vt:i4>
      </vt:variant>
      <vt:variant>
        <vt:i4>5</vt:i4>
      </vt:variant>
      <vt:variant>
        <vt:lpwstr>http://gallica.bnf.fr/</vt:lpwstr>
      </vt:variant>
      <vt:variant>
        <vt:lpwstr/>
      </vt:variant>
      <vt:variant>
        <vt:i4>2162746</vt:i4>
      </vt:variant>
      <vt:variant>
        <vt:i4>195</vt:i4>
      </vt:variant>
      <vt:variant>
        <vt:i4>0</vt:i4>
      </vt:variant>
      <vt:variant>
        <vt:i4>5</vt:i4>
      </vt:variant>
      <vt:variant>
        <vt:lpwstr>http://www.erudit.org/</vt:lpwstr>
      </vt:variant>
      <vt:variant>
        <vt:lpwstr/>
      </vt:variant>
      <vt:variant>
        <vt:i4>1048645</vt:i4>
      </vt:variant>
      <vt:variant>
        <vt:i4>192</vt:i4>
      </vt:variant>
      <vt:variant>
        <vt:i4>0</vt:i4>
      </vt:variant>
      <vt:variant>
        <vt:i4>5</vt:i4>
      </vt:variant>
      <vt:variant>
        <vt:lpwstr>http://www.persee.fr/</vt:lpwstr>
      </vt:variant>
      <vt:variant>
        <vt:lpwstr/>
      </vt:variant>
      <vt:variant>
        <vt:i4>1769542</vt:i4>
      </vt:variant>
      <vt:variant>
        <vt:i4>189</vt:i4>
      </vt:variant>
      <vt:variant>
        <vt:i4>0</vt:i4>
      </vt:variant>
      <vt:variant>
        <vt:i4>5</vt:i4>
      </vt:variant>
      <vt:variant>
        <vt:lpwstr>http://www.doaj.org/doaj?func=subject&amp;cpid=87</vt:lpwstr>
      </vt:variant>
      <vt:variant>
        <vt:lpwstr/>
      </vt:variant>
      <vt:variant>
        <vt:i4>2752602</vt:i4>
      </vt:variant>
      <vt:variant>
        <vt:i4>186</vt:i4>
      </vt:variant>
      <vt:variant>
        <vt:i4>0</vt:i4>
      </vt:variant>
      <vt:variant>
        <vt:i4>5</vt:i4>
      </vt:variant>
      <vt:variant>
        <vt:lpwstr>http://presses.univ-lyon2.fr/rubrique.php3?id_rubrique=2</vt:lpwstr>
      </vt:variant>
      <vt:variant>
        <vt:lpwstr/>
      </vt:variant>
      <vt:variant>
        <vt:i4>1114139</vt:i4>
      </vt:variant>
      <vt:variant>
        <vt:i4>183</vt:i4>
      </vt:variant>
      <vt:variant>
        <vt:i4>0</vt:i4>
      </vt:variant>
      <vt:variant>
        <vt:i4>5</vt:i4>
      </vt:variant>
      <vt:variant>
        <vt:lpwstr>http://theses.univ-lyon2.fr/</vt:lpwstr>
      </vt:variant>
      <vt:variant>
        <vt:lpwstr/>
      </vt:variant>
      <vt:variant>
        <vt:i4>2555953</vt:i4>
      </vt:variant>
      <vt:variant>
        <vt:i4>180</vt:i4>
      </vt:variant>
      <vt:variant>
        <vt:i4>0</vt:i4>
      </vt:variant>
      <vt:variant>
        <vt:i4>5</vt:i4>
      </vt:variant>
      <vt:variant>
        <vt:lpwstr>http://muttaqun.com/dictionary.html</vt:lpwstr>
      </vt:variant>
      <vt:variant>
        <vt:lpwstr/>
      </vt:variant>
      <vt:variant>
        <vt:i4>3670038</vt:i4>
      </vt:variant>
      <vt:variant>
        <vt:i4>177</vt:i4>
      </vt:variant>
      <vt:variant>
        <vt:i4>0</vt:i4>
      </vt:variant>
      <vt:variant>
        <vt:i4>5</vt:i4>
      </vt:variant>
      <vt:variant>
        <vt:lpwstr>http://www.clio.fr/BIBLIOTHEQUE/article_islam.asp</vt:lpwstr>
      </vt:variant>
      <vt:variant>
        <vt:lpwstr/>
      </vt:variant>
      <vt:variant>
        <vt:i4>3670038</vt:i4>
      </vt:variant>
      <vt:variant>
        <vt:i4>174</vt:i4>
      </vt:variant>
      <vt:variant>
        <vt:i4>0</vt:i4>
      </vt:variant>
      <vt:variant>
        <vt:i4>5</vt:i4>
      </vt:variant>
      <vt:variant>
        <vt:lpwstr>http://www.clio.fr/BIBLIOTHEQUE/article_islam.asp</vt:lpwstr>
      </vt:variant>
      <vt:variant>
        <vt:lpwstr/>
      </vt:variant>
      <vt:variant>
        <vt:i4>3801101</vt:i4>
      </vt:variant>
      <vt:variant>
        <vt:i4>171</vt:i4>
      </vt:variant>
      <vt:variant>
        <vt:i4>0</vt:i4>
      </vt:variant>
      <vt:variant>
        <vt:i4>5</vt:i4>
      </vt:variant>
      <vt:variant>
        <vt:lpwstr>http://www.clio.fr/BIBLIOTHEQUE/article_christianisme.asp</vt:lpwstr>
      </vt:variant>
      <vt:variant>
        <vt:lpwstr/>
      </vt:variant>
      <vt:variant>
        <vt:i4>7209004</vt:i4>
      </vt:variant>
      <vt:variant>
        <vt:i4>168</vt:i4>
      </vt:variant>
      <vt:variant>
        <vt:i4>0</vt:i4>
      </vt:variant>
      <vt:variant>
        <vt:i4>5</vt:i4>
      </vt:variant>
      <vt:variant>
        <vt:lpwstr>http://www.ai.univ-paris8.fr/corpus/lurcat/dara</vt:lpwstr>
      </vt:variant>
      <vt:variant>
        <vt:lpwstr/>
      </vt:variant>
      <vt:variant>
        <vt:i4>3997791</vt:i4>
      </vt:variant>
      <vt:variant>
        <vt:i4>165</vt:i4>
      </vt:variant>
      <vt:variant>
        <vt:i4>0</vt:i4>
      </vt:variant>
      <vt:variant>
        <vt:i4>5</vt:i4>
      </vt:variant>
      <vt:variant>
        <vt:lpwstr>http://www.pheno.ulg.ac.be/Lexique_philosophique_All_Fr.htm</vt:lpwstr>
      </vt:variant>
      <vt:variant>
        <vt:lpwstr/>
      </vt:variant>
      <vt:variant>
        <vt:i4>196705</vt:i4>
      </vt:variant>
      <vt:variant>
        <vt:i4>162</vt:i4>
      </vt:variant>
      <vt:variant>
        <vt:i4>0</vt:i4>
      </vt:variant>
      <vt:variant>
        <vt:i4>5</vt:i4>
      </vt:variant>
      <vt:variant>
        <vt:lpwstr>http://www.pheno.ulg.ac.be/Lexique_philosophique_Fr_All.htm</vt:lpwstr>
      </vt:variant>
      <vt:variant>
        <vt:lpwstr/>
      </vt:variant>
      <vt:variant>
        <vt:i4>2818159</vt:i4>
      </vt:variant>
      <vt:variant>
        <vt:i4>159</vt:i4>
      </vt:variant>
      <vt:variant>
        <vt:i4>0</vt:i4>
      </vt:variant>
      <vt:variant>
        <vt:i4>5</vt:i4>
      </vt:variant>
      <vt:variant>
        <vt:lpwstr>http://www.textesrares.com/indnoms.html</vt:lpwstr>
      </vt:variant>
      <vt:variant>
        <vt:lpwstr/>
      </vt:variant>
      <vt:variant>
        <vt:i4>5374022</vt:i4>
      </vt:variant>
      <vt:variant>
        <vt:i4>156</vt:i4>
      </vt:variant>
      <vt:variant>
        <vt:i4>0</vt:i4>
      </vt:variant>
      <vt:variant>
        <vt:i4>5</vt:i4>
      </vt:variant>
      <vt:variant>
        <vt:lpwstr>http://www.gutenberg.org/browse/languages/fr</vt:lpwstr>
      </vt:variant>
      <vt:variant>
        <vt:lpwstr/>
      </vt:variant>
      <vt:variant>
        <vt:i4>4521984</vt:i4>
      </vt:variant>
      <vt:variant>
        <vt:i4>153</vt:i4>
      </vt:variant>
      <vt:variant>
        <vt:i4>0</vt:i4>
      </vt:variant>
      <vt:variant>
        <vt:i4>5</vt:i4>
      </vt:variant>
      <vt:variant>
        <vt:lpwstr>http://www.civilisations.ca/resourcef.asp</vt:lpwstr>
      </vt:variant>
      <vt:variant>
        <vt:lpwstr/>
      </vt:variant>
      <vt:variant>
        <vt:i4>7471224</vt:i4>
      </vt:variant>
      <vt:variant>
        <vt:i4>150</vt:i4>
      </vt:variant>
      <vt:variant>
        <vt:i4>0</vt:i4>
      </vt:variant>
      <vt:variant>
        <vt:i4>5</vt:i4>
      </vt:variant>
      <vt:variant>
        <vt:lpwstr>http://www.espritcritique.fr/accueil/index.asp</vt:lpwstr>
      </vt:variant>
      <vt:variant>
        <vt:lpwstr/>
      </vt:variant>
      <vt:variant>
        <vt:i4>7340150</vt:i4>
      </vt:variant>
      <vt:variant>
        <vt:i4>147</vt:i4>
      </vt:variant>
      <vt:variant>
        <vt:i4>0</vt:i4>
      </vt:variant>
      <vt:variant>
        <vt:i4>5</vt:i4>
      </vt:variant>
      <vt:variant>
        <vt:lpwstr>http://www.awu-dam.org/book/indx-study.htm</vt:lpwstr>
      </vt:variant>
      <vt:variant>
        <vt:lpwstr/>
      </vt:variant>
      <vt:variant>
        <vt:i4>196643</vt:i4>
      </vt:variant>
      <vt:variant>
        <vt:i4>144</vt:i4>
      </vt:variant>
      <vt:variant>
        <vt:i4>0</vt:i4>
      </vt:variant>
      <vt:variant>
        <vt:i4>5</vt:i4>
      </vt:variant>
      <vt:variant>
        <vt:lpwstr>http://www.centre-charles-moraze.msh-paris.fr/article.php3?id_article=9</vt:lpwstr>
      </vt:variant>
      <vt:variant>
        <vt:lpwstr/>
      </vt:variant>
      <vt:variant>
        <vt:i4>4128871</vt:i4>
      </vt:variant>
      <vt:variant>
        <vt:i4>141</vt:i4>
      </vt:variant>
      <vt:variant>
        <vt:i4>0</vt:i4>
      </vt:variant>
      <vt:variant>
        <vt:i4>5</vt:i4>
      </vt:variant>
      <vt:variant>
        <vt:lpwstr>http://socio-anthropologie.revues.org/</vt:lpwstr>
      </vt:variant>
      <vt:variant>
        <vt:lpwstr/>
      </vt:variant>
      <vt:variant>
        <vt:i4>6488168</vt:i4>
      </vt:variant>
      <vt:variant>
        <vt:i4>138</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135</vt:i4>
      </vt:variant>
      <vt:variant>
        <vt:i4>0</vt:i4>
      </vt:variant>
      <vt:variant>
        <vt:i4>5</vt:i4>
      </vt:variant>
      <vt:variant>
        <vt:lpwstr>http://classiques.uqac.ca/</vt:lpwstr>
      </vt:variant>
      <vt:variant>
        <vt:lpwstr/>
      </vt:variant>
      <vt:variant>
        <vt:i4>6619259</vt:i4>
      </vt:variant>
      <vt:variant>
        <vt:i4>132</vt:i4>
      </vt:variant>
      <vt:variant>
        <vt:i4>0</vt:i4>
      </vt:variant>
      <vt:variant>
        <vt:i4>5</vt:i4>
      </vt:variant>
      <vt:variant>
        <vt:lpwstr>http://gallica.bnf.fr/</vt:lpwstr>
      </vt:variant>
      <vt:variant>
        <vt:lpwstr/>
      </vt:variant>
      <vt:variant>
        <vt:i4>2162746</vt:i4>
      </vt:variant>
      <vt:variant>
        <vt:i4>129</vt:i4>
      </vt:variant>
      <vt:variant>
        <vt:i4>0</vt:i4>
      </vt:variant>
      <vt:variant>
        <vt:i4>5</vt:i4>
      </vt:variant>
      <vt:variant>
        <vt:lpwstr>http://www.erudit.org/</vt:lpwstr>
      </vt:variant>
      <vt:variant>
        <vt:lpwstr/>
      </vt:variant>
      <vt:variant>
        <vt:i4>1048645</vt:i4>
      </vt:variant>
      <vt:variant>
        <vt:i4>126</vt:i4>
      </vt:variant>
      <vt:variant>
        <vt:i4>0</vt:i4>
      </vt:variant>
      <vt:variant>
        <vt:i4>5</vt:i4>
      </vt:variant>
      <vt:variant>
        <vt:lpwstr>http://www.persee.fr/</vt:lpwstr>
      </vt:variant>
      <vt:variant>
        <vt:lpwstr/>
      </vt:variant>
      <vt:variant>
        <vt:i4>1769542</vt:i4>
      </vt:variant>
      <vt:variant>
        <vt:i4>123</vt:i4>
      </vt:variant>
      <vt:variant>
        <vt:i4>0</vt:i4>
      </vt:variant>
      <vt:variant>
        <vt:i4>5</vt:i4>
      </vt:variant>
      <vt:variant>
        <vt:lpwstr>http://www.doaj.org/doaj?func=subject&amp;cpid=87</vt:lpwstr>
      </vt:variant>
      <vt:variant>
        <vt:lpwstr/>
      </vt:variant>
      <vt:variant>
        <vt:i4>2752602</vt:i4>
      </vt:variant>
      <vt:variant>
        <vt:i4>120</vt:i4>
      </vt:variant>
      <vt:variant>
        <vt:i4>0</vt:i4>
      </vt:variant>
      <vt:variant>
        <vt:i4>5</vt:i4>
      </vt:variant>
      <vt:variant>
        <vt:lpwstr>http://presses.univ-lyon2.fr/rubrique.php3?id_rubrique=2</vt:lpwstr>
      </vt:variant>
      <vt:variant>
        <vt:lpwstr/>
      </vt:variant>
      <vt:variant>
        <vt:i4>1114139</vt:i4>
      </vt:variant>
      <vt:variant>
        <vt:i4>117</vt:i4>
      </vt:variant>
      <vt:variant>
        <vt:i4>0</vt:i4>
      </vt:variant>
      <vt:variant>
        <vt:i4>5</vt:i4>
      </vt:variant>
      <vt:variant>
        <vt:lpwstr>http://theses.univ-lyon2.fr/</vt:lpwstr>
      </vt:variant>
      <vt:variant>
        <vt:lpwstr/>
      </vt:variant>
      <vt:variant>
        <vt:i4>2555953</vt:i4>
      </vt:variant>
      <vt:variant>
        <vt:i4>114</vt:i4>
      </vt:variant>
      <vt:variant>
        <vt:i4>0</vt:i4>
      </vt:variant>
      <vt:variant>
        <vt:i4>5</vt:i4>
      </vt:variant>
      <vt:variant>
        <vt:lpwstr>http://muttaqun.com/dictionary.html</vt:lpwstr>
      </vt:variant>
      <vt:variant>
        <vt:lpwstr/>
      </vt:variant>
      <vt:variant>
        <vt:i4>3670038</vt:i4>
      </vt:variant>
      <vt:variant>
        <vt:i4>111</vt:i4>
      </vt:variant>
      <vt:variant>
        <vt:i4>0</vt:i4>
      </vt:variant>
      <vt:variant>
        <vt:i4>5</vt:i4>
      </vt:variant>
      <vt:variant>
        <vt:lpwstr>http://www.clio.fr/BIBLIOTHEQUE/article_islam.asp</vt:lpwstr>
      </vt:variant>
      <vt:variant>
        <vt:lpwstr/>
      </vt:variant>
      <vt:variant>
        <vt:i4>3670038</vt:i4>
      </vt:variant>
      <vt:variant>
        <vt:i4>108</vt:i4>
      </vt:variant>
      <vt:variant>
        <vt:i4>0</vt:i4>
      </vt:variant>
      <vt:variant>
        <vt:i4>5</vt:i4>
      </vt:variant>
      <vt:variant>
        <vt:lpwstr>http://www.clio.fr/BIBLIOTHEQUE/article_islam.asp</vt:lpwstr>
      </vt:variant>
      <vt:variant>
        <vt:lpwstr/>
      </vt:variant>
      <vt:variant>
        <vt:i4>3801101</vt:i4>
      </vt:variant>
      <vt:variant>
        <vt:i4>105</vt:i4>
      </vt:variant>
      <vt:variant>
        <vt:i4>0</vt:i4>
      </vt:variant>
      <vt:variant>
        <vt:i4>5</vt:i4>
      </vt:variant>
      <vt:variant>
        <vt:lpwstr>http://www.clio.fr/BIBLIOTHEQUE/article_christianisme.asp</vt:lpwstr>
      </vt:variant>
      <vt:variant>
        <vt:lpwstr/>
      </vt:variant>
      <vt:variant>
        <vt:i4>7209004</vt:i4>
      </vt:variant>
      <vt:variant>
        <vt:i4>102</vt:i4>
      </vt:variant>
      <vt:variant>
        <vt:i4>0</vt:i4>
      </vt:variant>
      <vt:variant>
        <vt:i4>5</vt:i4>
      </vt:variant>
      <vt:variant>
        <vt:lpwstr>http://www.ai.univ-paris8.fr/corpus/lurcat/dara</vt:lpwstr>
      </vt:variant>
      <vt:variant>
        <vt:lpwstr/>
      </vt:variant>
      <vt:variant>
        <vt:i4>3997791</vt:i4>
      </vt:variant>
      <vt:variant>
        <vt:i4>99</vt:i4>
      </vt:variant>
      <vt:variant>
        <vt:i4>0</vt:i4>
      </vt:variant>
      <vt:variant>
        <vt:i4>5</vt:i4>
      </vt:variant>
      <vt:variant>
        <vt:lpwstr>http://www.pheno.ulg.ac.be/Lexique_philosophique_All_Fr.htm</vt:lpwstr>
      </vt:variant>
      <vt:variant>
        <vt:lpwstr/>
      </vt:variant>
      <vt:variant>
        <vt:i4>196705</vt:i4>
      </vt:variant>
      <vt:variant>
        <vt:i4>96</vt:i4>
      </vt:variant>
      <vt:variant>
        <vt:i4>0</vt:i4>
      </vt:variant>
      <vt:variant>
        <vt:i4>5</vt:i4>
      </vt:variant>
      <vt:variant>
        <vt:lpwstr>http://www.pheno.ulg.ac.be/Lexique_philosophique_Fr_All.htm</vt:lpwstr>
      </vt:variant>
      <vt:variant>
        <vt:lpwstr/>
      </vt:variant>
      <vt:variant>
        <vt:i4>2818159</vt:i4>
      </vt:variant>
      <vt:variant>
        <vt:i4>93</vt:i4>
      </vt:variant>
      <vt:variant>
        <vt:i4>0</vt:i4>
      </vt:variant>
      <vt:variant>
        <vt:i4>5</vt:i4>
      </vt:variant>
      <vt:variant>
        <vt:lpwstr>http://www.textesrares.com/indnoms.html</vt:lpwstr>
      </vt:variant>
      <vt:variant>
        <vt:lpwstr/>
      </vt:variant>
      <vt:variant>
        <vt:i4>5374022</vt:i4>
      </vt:variant>
      <vt:variant>
        <vt:i4>90</vt:i4>
      </vt:variant>
      <vt:variant>
        <vt:i4>0</vt:i4>
      </vt:variant>
      <vt:variant>
        <vt:i4>5</vt:i4>
      </vt:variant>
      <vt:variant>
        <vt:lpwstr>http://www.gutenberg.org/browse/languages/fr</vt:lpwstr>
      </vt:variant>
      <vt:variant>
        <vt:lpwstr/>
      </vt:variant>
      <vt:variant>
        <vt:i4>4521984</vt:i4>
      </vt:variant>
      <vt:variant>
        <vt:i4>87</vt:i4>
      </vt:variant>
      <vt:variant>
        <vt:i4>0</vt:i4>
      </vt:variant>
      <vt:variant>
        <vt:i4>5</vt:i4>
      </vt:variant>
      <vt:variant>
        <vt:lpwstr>http://www.civilisations.ca/resourcef.asp</vt:lpwstr>
      </vt:variant>
      <vt:variant>
        <vt:lpwstr/>
      </vt:variant>
      <vt:variant>
        <vt:i4>7471224</vt:i4>
      </vt:variant>
      <vt:variant>
        <vt:i4>84</vt:i4>
      </vt:variant>
      <vt:variant>
        <vt:i4>0</vt:i4>
      </vt:variant>
      <vt:variant>
        <vt:i4>5</vt:i4>
      </vt:variant>
      <vt:variant>
        <vt:lpwstr>http://www.espritcritique.fr/accueil/index.asp</vt:lpwstr>
      </vt:variant>
      <vt:variant>
        <vt:lpwstr/>
      </vt:variant>
      <vt:variant>
        <vt:i4>7340150</vt:i4>
      </vt:variant>
      <vt:variant>
        <vt:i4>81</vt:i4>
      </vt:variant>
      <vt:variant>
        <vt:i4>0</vt:i4>
      </vt:variant>
      <vt:variant>
        <vt:i4>5</vt:i4>
      </vt:variant>
      <vt:variant>
        <vt:lpwstr>http://www.awu-dam.org/book/indx-study.htm</vt:lpwstr>
      </vt:variant>
      <vt:variant>
        <vt:lpwstr/>
      </vt:variant>
      <vt:variant>
        <vt:i4>196643</vt:i4>
      </vt:variant>
      <vt:variant>
        <vt:i4>78</vt:i4>
      </vt:variant>
      <vt:variant>
        <vt:i4>0</vt:i4>
      </vt:variant>
      <vt:variant>
        <vt:i4>5</vt:i4>
      </vt:variant>
      <vt:variant>
        <vt:lpwstr>http://www.centre-charles-moraze.msh-paris.fr/article.php3?id_article=9</vt:lpwstr>
      </vt:variant>
      <vt:variant>
        <vt:lpwstr/>
      </vt:variant>
      <vt:variant>
        <vt:i4>4128871</vt:i4>
      </vt:variant>
      <vt:variant>
        <vt:i4>75</vt:i4>
      </vt:variant>
      <vt:variant>
        <vt:i4>0</vt:i4>
      </vt:variant>
      <vt:variant>
        <vt:i4>5</vt:i4>
      </vt:variant>
      <vt:variant>
        <vt:lpwstr>http://socio-anthropologie.revues.org/</vt:lpwstr>
      </vt:variant>
      <vt:variant>
        <vt:lpwstr/>
      </vt:variant>
      <vt:variant>
        <vt:i4>6488168</vt:i4>
      </vt:variant>
      <vt:variant>
        <vt:i4>72</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69</vt:i4>
      </vt:variant>
      <vt:variant>
        <vt:i4>0</vt:i4>
      </vt:variant>
      <vt:variant>
        <vt:i4>5</vt:i4>
      </vt:variant>
      <vt:variant>
        <vt:lpwstr>http://classiques.uqac.ca/</vt:lpwstr>
      </vt:variant>
      <vt:variant>
        <vt:lpwstr/>
      </vt:variant>
      <vt:variant>
        <vt:i4>6619259</vt:i4>
      </vt:variant>
      <vt:variant>
        <vt:i4>66</vt:i4>
      </vt:variant>
      <vt:variant>
        <vt:i4>0</vt:i4>
      </vt:variant>
      <vt:variant>
        <vt:i4>5</vt:i4>
      </vt:variant>
      <vt:variant>
        <vt:lpwstr>http://gallica.bnf.fr/</vt:lpwstr>
      </vt:variant>
      <vt:variant>
        <vt:lpwstr/>
      </vt:variant>
      <vt:variant>
        <vt:i4>2162746</vt:i4>
      </vt:variant>
      <vt:variant>
        <vt:i4>63</vt:i4>
      </vt:variant>
      <vt:variant>
        <vt:i4>0</vt:i4>
      </vt:variant>
      <vt:variant>
        <vt:i4>5</vt:i4>
      </vt:variant>
      <vt:variant>
        <vt:lpwstr>http://www.erudit.org/</vt:lpwstr>
      </vt:variant>
      <vt:variant>
        <vt:lpwstr/>
      </vt:variant>
      <vt:variant>
        <vt:i4>1048645</vt:i4>
      </vt:variant>
      <vt:variant>
        <vt:i4>60</vt:i4>
      </vt:variant>
      <vt:variant>
        <vt:i4>0</vt:i4>
      </vt:variant>
      <vt:variant>
        <vt:i4>5</vt:i4>
      </vt:variant>
      <vt:variant>
        <vt:lpwstr>http://www.persee.fr/</vt:lpwstr>
      </vt:variant>
      <vt:variant>
        <vt:lpwstr/>
      </vt:variant>
      <vt:variant>
        <vt:i4>1769542</vt:i4>
      </vt:variant>
      <vt:variant>
        <vt:i4>57</vt:i4>
      </vt:variant>
      <vt:variant>
        <vt:i4>0</vt:i4>
      </vt:variant>
      <vt:variant>
        <vt:i4>5</vt:i4>
      </vt:variant>
      <vt:variant>
        <vt:lpwstr>http://www.doaj.org/doaj?func=subject&amp;cpid=87</vt:lpwstr>
      </vt:variant>
      <vt:variant>
        <vt:lpwstr/>
      </vt:variant>
      <vt:variant>
        <vt:i4>2752602</vt:i4>
      </vt:variant>
      <vt:variant>
        <vt:i4>54</vt:i4>
      </vt:variant>
      <vt:variant>
        <vt:i4>0</vt:i4>
      </vt:variant>
      <vt:variant>
        <vt:i4>5</vt:i4>
      </vt:variant>
      <vt:variant>
        <vt:lpwstr>http://presses.univ-lyon2.fr/rubrique.php3?id_rubrique=2</vt:lpwstr>
      </vt:variant>
      <vt:variant>
        <vt:lpwstr/>
      </vt:variant>
      <vt:variant>
        <vt:i4>1114139</vt:i4>
      </vt:variant>
      <vt:variant>
        <vt:i4>51</vt:i4>
      </vt:variant>
      <vt:variant>
        <vt:i4>0</vt:i4>
      </vt:variant>
      <vt:variant>
        <vt:i4>5</vt:i4>
      </vt:variant>
      <vt:variant>
        <vt:lpwstr>http://theses.univ-lyon2.fr/</vt:lpwstr>
      </vt:variant>
      <vt:variant>
        <vt:lpwstr/>
      </vt:variant>
      <vt:variant>
        <vt:i4>2555953</vt:i4>
      </vt:variant>
      <vt:variant>
        <vt:i4>48</vt:i4>
      </vt:variant>
      <vt:variant>
        <vt:i4>0</vt:i4>
      </vt:variant>
      <vt:variant>
        <vt:i4>5</vt:i4>
      </vt:variant>
      <vt:variant>
        <vt:lpwstr>http://muttaqun.com/dictionary.html</vt:lpwstr>
      </vt:variant>
      <vt:variant>
        <vt:lpwstr/>
      </vt:variant>
      <vt:variant>
        <vt:i4>3670038</vt:i4>
      </vt:variant>
      <vt:variant>
        <vt:i4>45</vt:i4>
      </vt:variant>
      <vt:variant>
        <vt:i4>0</vt:i4>
      </vt:variant>
      <vt:variant>
        <vt:i4>5</vt:i4>
      </vt:variant>
      <vt:variant>
        <vt:lpwstr>http://www.clio.fr/BIBLIOTHEQUE/article_islam.asp</vt:lpwstr>
      </vt:variant>
      <vt:variant>
        <vt:lpwstr/>
      </vt:variant>
      <vt:variant>
        <vt:i4>3670038</vt:i4>
      </vt:variant>
      <vt:variant>
        <vt:i4>42</vt:i4>
      </vt:variant>
      <vt:variant>
        <vt:i4>0</vt:i4>
      </vt:variant>
      <vt:variant>
        <vt:i4>5</vt:i4>
      </vt:variant>
      <vt:variant>
        <vt:lpwstr>http://www.clio.fr/BIBLIOTHEQUE/article_islam.asp</vt:lpwstr>
      </vt:variant>
      <vt:variant>
        <vt:lpwstr/>
      </vt:variant>
      <vt:variant>
        <vt:i4>3801101</vt:i4>
      </vt:variant>
      <vt:variant>
        <vt:i4>39</vt:i4>
      </vt:variant>
      <vt:variant>
        <vt:i4>0</vt:i4>
      </vt:variant>
      <vt:variant>
        <vt:i4>5</vt:i4>
      </vt:variant>
      <vt:variant>
        <vt:lpwstr>http://www.clio.fr/BIBLIOTHEQUE/article_christianisme.asp</vt:lpwstr>
      </vt:variant>
      <vt:variant>
        <vt:lpwstr/>
      </vt:variant>
      <vt:variant>
        <vt:i4>7209004</vt:i4>
      </vt:variant>
      <vt:variant>
        <vt:i4>36</vt:i4>
      </vt:variant>
      <vt:variant>
        <vt:i4>0</vt:i4>
      </vt:variant>
      <vt:variant>
        <vt:i4>5</vt:i4>
      </vt:variant>
      <vt:variant>
        <vt:lpwstr>http://www.ai.univ-paris8.fr/corpus/lurcat/dara</vt:lpwstr>
      </vt:variant>
      <vt:variant>
        <vt:lpwstr/>
      </vt:variant>
      <vt:variant>
        <vt:i4>3997791</vt:i4>
      </vt:variant>
      <vt:variant>
        <vt:i4>33</vt:i4>
      </vt:variant>
      <vt:variant>
        <vt:i4>0</vt:i4>
      </vt:variant>
      <vt:variant>
        <vt:i4>5</vt:i4>
      </vt:variant>
      <vt:variant>
        <vt:lpwstr>http://www.pheno.ulg.ac.be/Lexique_philosophique_All_Fr.htm</vt:lpwstr>
      </vt:variant>
      <vt:variant>
        <vt:lpwstr/>
      </vt:variant>
      <vt:variant>
        <vt:i4>196705</vt:i4>
      </vt:variant>
      <vt:variant>
        <vt:i4>30</vt:i4>
      </vt:variant>
      <vt:variant>
        <vt:i4>0</vt:i4>
      </vt:variant>
      <vt:variant>
        <vt:i4>5</vt:i4>
      </vt:variant>
      <vt:variant>
        <vt:lpwstr>http://www.pheno.ulg.ac.be/Lexique_philosophique_Fr_All.htm</vt:lpwstr>
      </vt:variant>
      <vt:variant>
        <vt:lpwstr/>
      </vt:variant>
      <vt:variant>
        <vt:i4>2818159</vt:i4>
      </vt:variant>
      <vt:variant>
        <vt:i4>27</vt:i4>
      </vt:variant>
      <vt:variant>
        <vt:i4>0</vt:i4>
      </vt:variant>
      <vt:variant>
        <vt:i4>5</vt:i4>
      </vt:variant>
      <vt:variant>
        <vt:lpwstr>http://www.textesrares.com/indnoms.html</vt:lpwstr>
      </vt:variant>
      <vt:variant>
        <vt:lpwstr/>
      </vt:variant>
      <vt:variant>
        <vt:i4>5374022</vt:i4>
      </vt:variant>
      <vt:variant>
        <vt:i4>24</vt:i4>
      </vt:variant>
      <vt:variant>
        <vt:i4>0</vt:i4>
      </vt:variant>
      <vt:variant>
        <vt:i4>5</vt:i4>
      </vt:variant>
      <vt:variant>
        <vt:lpwstr>http://www.gutenberg.org/browse/languages/fr</vt:lpwstr>
      </vt:variant>
      <vt:variant>
        <vt:lpwstr/>
      </vt:variant>
      <vt:variant>
        <vt:i4>4521984</vt:i4>
      </vt:variant>
      <vt:variant>
        <vt:i4>21</vt:i4>
      </vt:variant>
      <vt:variant>
        <vt:i4>0</vt:i4>
      </vt:variant>
      <vt:variant>
        <vt:i4>5</vt:i4>
      </vt:variant>
      <vt:variant>
        <vt:lpwstr>http://www.civilisations.ca/resourcef.asp</vt:lpwstr>
      </vt:variant>
      <vt:variant>
        <vt:lpwstr/>
      </vt:variant>
      <vt:variant>
        <vt:i4>7471224</vt:i4>
      </vt:variant>
      <vt:variant>
        <vt:i4>18</vt:i4>
      </vt:variant>
      <vt:variant>
        <vt:i4>0</vt:i4>
      </vt:variant>
      <vt:variant>
        <vt:i4>5</vt:i4>
      </vt:variant>
      <vt:variant>
        <vt:lpwstr>http://www.espritcritique.fr/accueil/index.asp</vt:lpwstr>
      </vt:variant>
      <vt:variant>
        <vt:lpwstr/>
      </vt:variant>
      <vt:variant>
        <vt:i4>7340150</vt:i4>
      </vt:variant>
      <vt:variant>
        <vt:i4>15</vt:i4>
      </vt:variant>
      <vt:variant>
        <vt:i4>0</vt:i4>
      </vt:variant>
      <vt:variant>
        <vt:i4>5</vt:i4>
      </vt:variant>
      <vt:variant>
        <vt:lpwstr>http://www.awu-dam.org/book/indx-study.htm</vt:lpwstr>
      </vt:variant>
      <vt:variant>
        <vt:lpwstr/>
      </vt:variant>
      <vt:variant>
        <vt:i4>196643</vt:i4>
      </vt:variant>
      <vt:variant>
        <vt:i4>12</vt:i4>
      </vt:variant>
      <vt:variant>
        <vt:i4>0</vt:i4>
      </vt:variant>
      <vt:variant>
        <vt:i4>5</vt:i4>
      </vt:variant>
      <vt:variant>
        <vt:lpwstr>http://www.centre-charles-moraze.msh-paris.fr/article.php3?id_article=9</vt:lpwstr>
      </vt:variant>
      <vt:variant>
        <vt:lpwstr/>
      </vt:variant>
      <vt:variant>
        <vt:i4>6488168</vt:i4>
      </vt:variant>
      <vt:variant>
        <vt:i4>9</vt:i4>
      </vt:variant>
      <vt:variant>
        <vt:i4>0</vt:i4>
      </vt:variant>
      <vt:variant>
        <vt:i4>5</vt:i4>
      </vt:variant>
      <vt:variant>
        <vt:lpwstr>http://horizon.documentation.ird.fr/exl-php/cadcgp.php?MODELE=vues/commun/charte/present-login-ird.html&amp;query=1</vt:lpwstr>
      </vt:variant>
      <vt:variant>
        <vt:lpwstr/>
      </vt:variant>
      <vt:variant>
        <vt:i4>4063266</vt:i4>
      </vt:variant>
      <vt:variant>
        <vt:i4>6</vt:i4>
      </vt:variant>
      <vt:variant>
        <vt:i4>0</vt:i4>
      </vt:variant>
      <vt:variant>
        <vt:i4>5</vt:i4>
      </vt:variant>
      <vt:variant>
        <vt:lpwstr>http://classiques.uqac.ca/</vt:lpwstr>
      </vt:variant>
      <vt:variant>
        <vt:lpwstr/>
      </vt:variant>
      <vt:variant>
        <vt:i4>6619259</vt:i4>
      </vt:variant>
      <vt:variant>
        <vt:i4>3</vt:i4>
      </vt:variant>
      <vt:variant>
        <vt:i4>0</vt:i4>
      </vt:variant>
      <vt:variant>
        <vt:i4>5</vt:i4>
      </vt:variant>
      <vt:variant>
        <vt:lpwstr>http://gallica.bnf.fr/</vt:lpwstr>
      </vt:variant>
      <vt:variant>
        <vt:lpwstr/>
      </vt:variant>
      <vt:variant>
        <vt:i4>2162746</vt:i4>
      </vt:variant>
      <vt:variant>
        <vt:i4>0</vt:i4>
      </vt:variant>
      <vt:variant>
        <vt:i4>0</vt:i4>
      </vt:variant>
      <vt:variant>
        <vt:i4>5</vt:i4>
      </vt:variant>
      <vt:variant>
        <vt:lpwstr>http://www.erudit.org/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Benferlou</dc:creator>
  <cp:keywords/>
  <cp:lastModifiedBy>Hp</cp:lastModifiedBy>
  <cp:revision>3</cp:revision>
  <dcterms:created xsi:type="dcterms:W3CDTF">2026-01-13T03:45:00Z</dcterms:created>
  <dcterms:modified xsi:type="dcterms:W3CDTF">2026-01-13T04:16:00Z</dcterms:modified>
</cp:coreProperties>
</file>