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E32A63" w:rsidRPr="00E32A63" w14:paraId="39C9EDEA" w14:textId="77777777" w:rsidTr="00E32A63">
        <w:tc>
          <w:tcPr>
            <w:tcW w:w="959" w:type="dxa"/>
            <w:gridSpan w:val="2"/>
          </w:tcPr>
          <w:p w14:paraId="64A8EBEC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708" w:type="dxa"/>
            <w:gridSpan w:val="7"/>
          </w:tcPr>
          <w:p w14:paraId="11E26609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  <w:t>الجمهورية الجزائرية الـديمقراطيـة الـشعبيــة</w:t>
            </w:r>
          </w:p>
          <w:p w14:paraId="35710F0F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14:paraId="19346309" w14:textId="4D5B773C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وزارة التعليــم العالــي </w:t>
            </w:r>
            <w:r w:rsidRPr="00E32A63">
              <w:rPr>
                <w:rFonts w:asciiTheme="minorHAnsi" w:hAnsiTheme="minorHAnsi" w:cstheme="minorHAnsi" w:hint="cs"/>
                <w:sz w:val="40"/>
                <w:szCs w:val="40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</w:tcPr>
          <w:p w14:paraId="2B06AA8F" w14:textId="62134B16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E32A63" w:rsidRPr="00E32A63" w14:paraId="794A23D0" w14:textId="77777777" w:rsidTr="00E32A63">
        <w:tc>
          <w:tcPr>
            <w:tcW w:w="712" w:type="dxa"/>
          </w:tcPr>
          <w:p w14:paraId="5ACCF00D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gridSpan w:val="2"/>
          </w:tcPr>
          <w:p w14:paraId="032217C4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4DF6630A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</w:tcPr>
          <w:p w14:paraId="00425041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7" w:type="dxa"/>
          </w:tcPr>
          <w:p w14:paraId="321F9187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DZ"/>
              </w:rPr>
            </w:pPr>
          </w:p>
          <w:p w14:paraId="4B677162" w14:textId="001EC482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772D2929" wp14:editId="5E49A4F3">
                  <wp:extent cx="1355809" cy="1256603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5A7595EA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6C051FA0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gridSpan w:val="2"/>
          </w:tcPr>
          <w:p w14:paraId="1B9B335D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04BD9D59" w14:textId="4067063F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14:paraId="2C4CE384" w14:textId="77777777" w:rsidR="002C449D" w:rsidRDefault="002C449D" w:rsidP="002C449D">
      <w:pPr>
        <w:bidi/>
        <w:jc w:val="both"/>
        <w:rPr>
          <w:sz w:val="8"/>
          <w:szCs w:val="8"/>
          <w:rtl/>
          <w:lang w:bidi="ar-DZ"/>
        </w:rPr>
      </w:pPr>
    </w:p>
    <w:p w14:paraId="1CC109A9" w14:textId="48B09560" w:rsidR="00A01F3A" w:rsidRDefault="00A01F3A" w:rsidP="00A01F3A">
      <w:pPr>
        <w:bidi/>
        <w:jc w:val="both"/>
        <w:rPr>
          <w:sz w:val="8"/>
          <w:szCs w:val="8"/>
          <w:lang w:bidi="ar-DZ"/>
        </w:rPr>
      </w:pPr>
    </w:p>
    <w:p w14:paraId="395F6CB3" w14:textId="1CD9ED4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6F70F6B0" w14:textId="5BB4B0B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3DECB3E6" w14:textId="2123F5E4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7B9CE8F8" w14:textId="77777777" w:rsidR="00E32A63" w:rsidRDefault="00E32A63" w:rsidP="00E32A63">
      <w:pPr>
        <w:bidi/>
        <w:jc w:val="both"/>
        <w:rPr>
          <w:sz w:val="8"/>
          <w:szCs w:val="8"/>
          <w:rtl/>
          <w:lang w:bidi="ar-DZ"/>
        </w:rPr>
      </w:pPr>
    </w:p>
    <w:p w14:paraId="349C4F8B" w14:textId="77777777" w:rsidR="00A01F3A" w:rsidRPr="00DF1652" w:rsidRDefault="00A01F3A" w:rsidP="00A01F3A">
      <w:pPr>
        <w:bidi/>
        <w:jc w:val="both"/>
        <w:rPr>
          <w:sz w:val="8"/>
          <w:szCs w:val="8"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583"/>
        <w:gridCol w:w="1260"/>
        <w:gridCol w:w="5795"/>
        <w:gridCol w:w="584"/>
        <w:gridCol w:w="699"/>
      </w:tblGrid>
      <w:tr w:rsidR="00134EAA" w14:paraId="3724B60B" w14:textId="77777777" w:rsidTr="00AA5756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</w:tcPr>
          <w:p w14:paraId="577836AA" w14:textId="77777777" w:rsidR="00134EAA" w:rsidRPr="002D364C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558E4B08" w14:textId="77777777" w:rsidR="00134EAA" w:rsidRDefault="00134EAA" w:rsidP="002C449D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1E84771E" w14:textId="77777777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</w:tcPr>
          <w:p w14:paraId="44597685" w14:textId="1E0E1D3D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A4C679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0997727A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7C7C1F03" w14:textId="6EF9BA55" w:rsidR="00134EAA" w:rsidRPr="00134EAA" w:rsidRDefault="00134EAA" w:rsidP="00E32A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نموذج م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وا</w:t>
            </w: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ئ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م</w:t>
            </w:r>
          </w:p>
          <w:p w14:paraId="3A9278A1" w14:textId="40BEBFE2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ل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عرض تكوين ماستر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19DE255F" w14:textId="4BE5664D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4006EB2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462C4C69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42FFCEAE" w14:textId="77777777" w:rsidR="00134EAA" w:rsidRPr="00A01F3A" w:rsidRDefault="00134EAA" w:rsidP="00E32A63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72F93F33" w14:textId="6AA8C333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(</w:t>
            </w:r>
            <w:r w:rsidRPr="00AA5756">
              <w:rPr>
                <w:b/>
                <w:bCs/>
                <w:sz w:val="48"/>
                <w:szCs w:val="48"/>
                <w:rtl/>
                <w:lang w:bidi="ar-DZ"/>
              </w:rPr>
              <w:t>أكاديمي</w:t>
            </w: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/ مهني)*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2DAC24A7" w14:textId="16C0869F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66E8A287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623F0764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270B5FE5" w14:textId="77777777" w:rsidR="00134EAA" w:rsidRDefault="00134EAA" w:rsidP="00E32A63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7A6AA27D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5FAF65FE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71911B4" w14:textId="77777777" w:rsidTr="00AA5756">
        <w:tc>
          <w:tcPr>
            <w:tcW w:w="9628" w:type="dxa"/>
            <w:gridSpan w:val="6"/>
          </w:tcPr>
          <w:p w14:paraId="083868CC" w14:textId="5EFD5E16" w:rsidR="00134EAA" w:rsidRPr="00AA5756" w:rsidRDefault="00134EAA" w:rsidP="002C449D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134EAA" w14:paraId="767743D1" w14:textId="77777777" w:rsidTr="00AA5756">
        <w:tc>
          <w:tcPr>
            <w:tcW w:w="9628" w:type="dxa"/>
            <w:gridSpan w:val="6"/>
          </w:tcPr>
          <w:p w14:paraId="15B9D966" w14:textId="77777777" w:rsidR="00134EAA" w:rsidRPr="00DF1652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14:paraId="15D5D581" w14:textId="77777777" w:rsidR="00134EAA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</w:t>
            </w:r>
            <w:r w:rsidRPr="00134EAA"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  <w:t xml:space="preserve"> </w:t>
            </w: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العلوم الإنسانية والاجتماعية</w:t>
            </w:r>
          </w:p>
          <w:p w14:paraId="56E6FCA6" w14:textId="38BAAD94" w:rsidR="00134EAA" w:rsidRPr="00134EAA" w:rsidRDefault="00134EAA" w:rsidP="00134EAA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تحيين سنة 2025  </w:t>
            </w:r>
          </w:p>
        </w:tc>
      </w:tr>
      <w:tr w:rsidR="00B4338D" w14:paraId="2C51CA8E" w14:textId="77777777" w:rsidTr="00AA5756">
        <w:tc>
          <w:tcPr>
            <w:tcW w:w="9628" w:type="dxa"/>
            <w:gridSpan w:val="6"/>
          </w:tcPr>
          <w:p w14:paraId="1992B5B6" w14:textId="009D98B1" w:rsidR="008B5BAE" w:rsidRDefault="008B5BAE" w:rsidP="008B5BAE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272FECC" w14:textId="77777777" w:rsidTr="00AA5756">
        <w:tc>
          <w:tcPr>
            <w:tcW w:w="707" w:type="dxa"/>
          </w:tcPr>
          <w:p w14:paraId="58D46F58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68C060ED" w14:textId="77777777" w:rsidR="00B4338D" w:rsidRDefault="00B4338D" w:rsidP="00B4338D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535BC2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13F3FE6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4D44447F" w14:textId="77777777" w:rsidTr="00AA5756">
        <w:tc>
          <w:tcPr>
            <w:tcW w:w="9628" w:type="dxa"/>
            <w:gridSpan w:val="6"/>
          </w:tcPr>
          <w:p w14:paraId="60A5A1FD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6B97B7D1" w14:textId="77777777" w:rsidTr="00AA5756">
        <w:tc>
          <w:tcPr>
            <w:tcW w:w="707" w:type="dxa"/>
          </w:tcPr>
          <w:p w14:paraId="4F0490F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7D39D227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2E40297D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6E847C0C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032E389" w14:textId="77777777" w:rsidTr="00AA5756">
        <w:tc>
          <w:tcPr>
            <w:tcW w:w="9628" w:type="dxa"/>
            <w:gridSpan w:val="6"/>
          </w:tcPr>
          <w:p w14:paraId="3673B6A7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7E06F509" w14:textId="77777777" w:rsidTr="00AA5756">
        <w:tc>
          <w:tcPr>
            <w:tcW w:w="707" w:type="dxa"/>
          </w:tcPr>
          <w:p w14:paraId="0B4FC176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0DBD724F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D6FB25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4D6D87FE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6BF34B55" w14:textId="77777777" w:rsidR="002C449D" w:rsidRPr="006964A3" w:rsidRDefault="002C449D" w:rsidP="002C449D">
      <w:pPr>
        <w:bidi/>
        <w:jc w:val="both"/>
        <w:rPr>
          <w:sz w:val="32"/>
          <w:szCs w:val="32"/>
          <w:lang w:bidi="ar-DZ"/>
        </w:rPr>
      </w:pPr>
    </w:p>
    <w:p w14:paraId="6F9DFFD3" w14:textId="77777777" w:rsidR="002C449D" w:rsidRPr="006964A3" w:rsidRDefault="002C449D" w:rsidP="002C449D">
      <w:pPr>
        <w:bidi/>
        <w:jc w:val="both"/>
        <w:rPr>
          <w:sz w:val="32"/>
          <w:szCs w:val="32"/>
          <w:rtl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843"/>
        <w:gridCol w:w="6379"/>
        <w:gridCol w:w="702"/>
      </w:tblGrid>
      <w:tr w:rsidR="008B5BAE" w:rsidRPr="00134EAA" w14:paraId="10E9F95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6C3CE9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6988D8" w14:textId="77777777" w:rsidR="008B5BAE" w:rsidRPr="00134EAA" w:rsidRDefault="008B5BAE" w:rsidP="008B5BAE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ميدان 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5B383E9" w14:textId="77777777" w:rsidR="008B5BAE" w:rsidRPr="00134EAA" w:rsidRDefault="005743D2" w:rsidP="005743D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علوم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D85963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16BB1F59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F584B" w14:textId="77777777" w:rsidR="008B5BAE" w:rsidRPr="00134EAA" w:rsidRDefault="008B5BAE" w:rsidP="0011454A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7D42AAF0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AE549A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0656B" w14:textId="5FB6BF0B" w:rsidR="008B5BAE" w:rsidRPr="00134EAA" w:rsidRDefault="008B5BAE" w:rsidP="00134EA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شعبة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E6FB308" w14:textId="56927798" w:rsidR="008B5BAE" w:rsidRPr="004711B3" w:rsidRDefault="004711B3" w:rsidP="004711B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711B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علوم إنسانية </w:t>
            </w:r>
            <w:r w:rsidRPr="004711B3"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4711B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علم المكتبات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408CF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258618CE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ACCE" w14:textId="77777777" w:rsidR="008B5BAE" w:rsidRPr="00134EAA" w:rsidRDefault="008B5BAE" w:rsidP="008B5BAE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6987332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7252A2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8CDE1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تخصص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5F1BB3" w14:textId="7160E3BA" w:rsidR="008B5BAE" w:rsidRPr="004711B3" w:rsidRDefault="00867816" w:rsidP="004711B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إدارة المؤسسات الوثائقية والمكتبات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673D9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02C271E2" w14:textId="77777777" w:rsidR="008B5BAE" w:rsidRPr="00134EAA" w:rsidRDefault="008B5BAE" w:rsidP="008B5BAE">
      <w:pPr>
        <w:bidi/>
        <w:jc w:val="both"/>
        <w:rPr>
          <w:sz w:val="16"/>
          <w:szCs w:val="16"/>
          <w:lang w:bidi="ar-DZ"/>
        </w:rPr>
      </w:pPr>
    </w:p>
    <w:p w14:paraId="7897913D" w14:textId="77777777" w:rsidR="002C449D" w:rsidRPr="006964A3" w:rsidRDefault="002C449D" w:rsidP="002C449D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5"/>
      </w:tblGrid>
      <w:tr w:rsidR="00134EAA" w:rsidRPr="008B5BAE" w14:paraId="224BF852" w14:textId="77777777" w:rsidTr="00AA575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BBC75" w14:textId="1FCD872A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سنة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69C99D" w14:textId="77777777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57822CDE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14:paraId="118163F4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lang w:bidi="ar-DZ"/>
        </w:rPr>
      </w:pPr>
    </w:p>
    <w:p w14:paraId="0A45E8C4" w14:textId="77777777" w:rsidR="00F430E9" w:rsidRDefault="00F430E9" w:rsidP="00F430E9">
      <w:pPr>
        <w:bidi/>
        <w:rPr>
          <w:b/>
          <w:bCs/>
          <w:sz w:val="32"/>
          <w:szCs w:val="32"/>
          <w:rtl/>
          <w:lang w:bidi="ar-DZ"/>
        </w:rPr>
      </w:pPr>
    </w:p>
    <w:p w14:paraId="2829BEB6" w14:textId="7DB9F201" w:rsidR="00F430E9" w:rsidRPr="00A05A5F" w:rsidRDefault="00F430E9" w:rsidP="00F430E9">
      <w:pPr>
        <w:bidi/>
        <w:ind w:left="283"/>
        <w:jc w:val="both"/>
        <w:rPr>
          <w:bCs/>
          <w:rtl/>
          <w:lang w:bidi="ar-DZ"/>
        </w:rPr>
      </w:pPr>
      <w:bookmarkStart w:id="0" w:name="_Hlk205663351"/>
      <w:r w:rsidRPr="00A05A5F">
        <w:rPr>
          <w:rFonts w:hint="cs"/>
          <w:b/>
          <w:bCs/>
          <w:rtl/>
        </w:rPr>
        <w:t>(*) عرض</w:t>
      </w:r>
      <w:r w:rsidR="009E0424" w:rsidRPr="00A05A5F">
        <w:rPr>
          <w:rFonts w:hint="cs"/>
          <w:b/>
          <w:bCs/>
          <w:rtl/>
        </w:rPr>
        <w:t xml:space="preserve"> التكوين</w:t>
      </w:r>
      <w:r w:rsidRPr="00A05A5F">
        <w:rPr>
          <w:rFonts w:hint="cs"/>
          <w:b/>
          <w:bCs/>
          <w:rtl/>
        </w:rPr>
        <w:t xml:space="preserve"> يكون </w:t>
      </w:r>
      <w:r w:rsidRPr="00A05A5F">
        <w:rPr>
          <w:rFonts w:hint="cs"/>
          <w:bCs/>
          <w:rtl/>
          <w:lang w:bidi="ar-DZ"/>
        </w:rPr>
        <w:t>إما أكاديمي أو مهني.</w:t>
      </w:r>
    </w:p>
    <w:bookmarkEnd w:id="0"/>
    <w:p w14:paraId="72A6A9B5" w14:textId="77777777"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14:paraId="1C5B2504" w14:textId="77777777" w:rsidR="00506AA3" w:rsidRPr="006964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38CF36F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163A36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802AC4" w14:textId="77777777" w:rsidR="002C449D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DF5695C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5AD7C530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2B4A951" w14:textId="77777777"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7D04AF7" w14:textId="77777777" w:rsidR="00C974B9" w:rsidRDefault="00C974B9" w:rsidP="00506AA3">
      <w:pPr>
        <w:bidi/>
        <w:jc w:val="both"/>
        <w:rPr>
          <w:b/>
          <w:bCs/>
          <w:sz w:val="32"/>
          <w:szCs w:val="32"/>
          <w:rtl/>
        </w:rPr>
      </w:pPr>
    </w:p>
    <w:p w14:paraId="210B75B7" w14:textId="77777777" w:rsidR="00506AA3" w:rsidRDefault="00506AA3" w:rsidP="00506AA3">
      <w:pPr>
        <w:bidi/>
        <w:jc w:val="both"/>
        <w:rPr>
          <w:b/>
          <w:bCs/>
          <w:sz w:val="32"/>
          <w:szCs w:val="32"/>
          <w:rtl/>
        </w:rPr>
      </w:pPr>
    </w:p>
    <w:p w14:paraId="5CD8A498" w14:textId="77777777" w:rsidR="00C974B9" w:rsidRPr="006964A3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E2F4444" w14:textId="77777777" w:rsidR="002C449D" w:rsidRDefault="002C449D" w:rsidP="002C449D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87"/>
        <w:gridCol w:w="5904"/>
        <w:gridCol w:w="1937"/>
      </w:tblGrid>
      <w:tr w:rsidR="00C974B9" w14:paraId="0824624E" w14:textId="77777777" w:rsidTr="00C974B9">
        <w:tc>
          <w:tcPr>
            <w:tcW w:w="1787" w:type="dxa"/>
            <w:tcBorders>
              <w:right w:val="thickThinSmallGap" w:sz="24" w:space="0" w:color="auto"/>
            </w:tcBorders>
          </w:tcPr>
          <w:p w14:paraId="765AD7DD" w14:textId="77777777"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14:paraId="16184089" w14:textId="77777777" w:rsidR="00C974B9" w:rsidRDefault="00C974B9" w:rsidP="00C974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  <w:p w14:paraId="646BBA9C" w14:textId="01211CBB" w:rsidR="00C974B9" w:rsidRDefault="00185B1C" w:rsidP="00185B1C">
            <w:pPr>
              <w:bidi/>
              <w:ind w:left="360"/>
              <w:jc w:val="center"/>
              <w:rPr>
                <w:b/>
                <w:bCs/>
                <w:rtl/>
              </w:rPr>
            </w:pPr>
            <w:r w:rsidRPr="00185B1C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>برنامج السداسي الثاني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14:paraId="13E2DFFF" w14:textId="77777777" w:rsidR="00C974B9" w:rsidRPr="00A01F3A" w:rsidRDefault="00C974B9" w:rsidP="00C974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</w:tcPr>
          <w:p w14:paraId="01B7EDA4" w14:textId="77777777"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76DC06E1" w14:textId="77777777" w:rsidR="00C974B9" w:rsidRPr="00C974B9" w:rsidRDefault="00C974B9" w:rsidP="00C974B9">
      <w:pPr>
        <w:bidi/>
        <w:jc w:val="both"/>
        <w:rPr>
          <w:b/>
          <w:bCs/>
          <w:sz w:val="32"/>
          <w:szCs w:val="32"/>
          <w:rtl/>
        </w:rPr>
      </w:pPr>
    </w:p>
    <w:p w14:paraId="7200CD9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23DB8E65" w14:textId="77777777" w:rsidR="002C449D" w:rsidRPr="006964A3" w:rsidRDefault="002C449D" w:rsidP="002C449D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14:paraId="38F27443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862F153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D0E5D4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70DC656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7EC6A8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897E6B6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167A9921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785145A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0E905A2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6689F117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54F2E602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056EAEBA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0231BA7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14:paraId="48CA1C40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CAA9A9F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07FA884D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314BB0D7" w14:textId="77777777"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4DCD9EB2" w14:textId="77777777" w:rsidR="00185B1C" w:rsidRDefault="00185B1C" w:rsidP="001A00F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7FA3AB2A" w14:textId="77777777" w:rsidR="002848CE" w:rsidRDefault="002848CE" w:rsidP="001A00F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67F414D3" w14:textId="1A2B0676" w:rsidR="008B5CF6" w:rsidRPr="003E4120" w:rsidRDefault="008B5CF6" w:rsidP="003E4120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19CFCC4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53DD8428" w14:textId="07C3DD6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="002848CE" w:rsidRPr="00F674AE">
        <w:rPr>
          <w:rFonts w:asciiTheme="majorBidi" w:hAnsiTheme="majorBidi" w:cstheme="majorBidi"/>
          <w:bCs/>
          <w:highlight w:val="green"/>
          <w:rtl/>
          <w:lang w:bidi="ar-DZ"/>
        </w:rPr>
        <w:t>الإدارة الالكترونية في المؤسسات الوثائقية</w:t>
      </w:r>
      <w:r w:rsidR="002848CE"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7423D8BB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>5</w:t>
      </w:r>
    </w:p>
    <w:p w14:paraId="1E3E74D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2</w:t>
      </w:r>
    </w:p>
    <w:p w14:paraId="5D15667F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190A02C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0199B08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مراقبة مستمرة (</w:t>
      </w:r>
      <w:r w:rsidRPr="003E4120">
        <w:rPr>
          <w:rFonts w:asciiTheme="majorBidi" w:hAnsiTheme="majorBidi" w:cstheme="majorBidi"/>
          <w:b/>
          <w:color w:val="000000"/>
          <w:rtl/>
        </w:rPr>
        <w:t>40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60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432652AF" w14:textId="77777777" w:rsidR="002848CE" w:rsidRPr="003E4120" w:rsidRDefault="002848CE" w:rsidP="0041426B">
      <w:pPr>
        <w:bidi/>
        <w:rPr>
          <w:lang w:bidi="ar-DZ"/>
        </w:rPr>
      </w:pPr>
    </w:p>
    <w:p w14:paraId="7C8DC78E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أهداف التعليم</w:t>
      </w:r>
    </w:p>
    <w:p w14:paraId="662D811A" w14:textId="77777777" w:rsidR="002848CE" w:rsidRPr="003E4120" w:rsidRDefault="002848CE" w:rsidP="0041426B">
      <w:pPr>
        <w:bidi/>
      </w:pPr>
      <w:r w:rsidRPr="003E4120">
        <w:rPr>
          <w:rtl/>
        </w:rPr>
        <w:t>يهدف هذا المقياس إلى</w:t>
      </w:r>
      <w:r w:rsidRPr="003E4120">
        <w:t>:</w:t>
      </w:r>
    </w:p>
    <w:p w14:paraId="7ABEBFA6" w14:textId="77777777" w:rsidR="002848CE" w:rsidRPr="003E4120" w:rsidRDefault="002848CE" w:rsidP="00ED30DC">
      <w:pPr>
        <w:pStyle w:val="Paragraphedeliste"/>
        <w:numPr>
          <w:ilvl w:val="0"/>
          <w:numId w:val="65"/>
        </w:numPr>
        <w:bidi/>
      </w:pPr>
      <w:r w:rsidRPr="003E4120">
        <w:rPr>
          <w:rtl/>
        </w:rPr>
        <w:t>تعريف الطالب بمفهوم الإدارة الإلكترونية وتطورها</w:t>
      </w:r>
      <w:r w:rsidRPr="003E4120">
        <w:t>.</w:t>
      </w:r>
    </w:p>
    <w:p w14:paraId="02CB3127" w14:textId="77777777" w:rsidR="002848CE" w:rsidRPr="003E4120" w:rsidRDefault="002848CE" w:rsidP="00ED30DC">
      <w:pPr>
        <w:pStyle w:val="Paragraphedeliste"/>
        <w:numPr>
          <w:ilvl w:val="0"/>
          <w:numId w:val="65"/>
        </w:numPr>
        <w:bidi/>
      </w:pPr>
      <w:r w:rsidRPr="003E4120">
        <w:rPr>
          <w:rtl/>
        </w:rPr>
        <w:t>فهم دور الإدارة الإلكترونية في المؤسسات الوثائقية</w:t>
      </w:r>
      <w:r w:rsidRPr="003E4120">
        <w:t>.</w:t>
      </w:r>
    </w:p>
    <w:p w14:paraId="482963BC" w14:textId="77777777" w:rsidR="002848CE" w:rsidRPr="003E4120" w:rsidRDefault="002848CE" w:rsidP="00ED30DC">
      <w:pPr>
        <w:pStyle w:val="Paragraphedeliste"/>
        <w:numPr>
          <w:ilvl w:val="0"/>
          <w:numId w:val="65"/>
        </w:numPr>
        <w:bidi/>
      </w:pPr>
      <w:r w:rsidRPr="003E4120">
        <w:rPr>
          <w:rtl/>
        </w:rPr>
        <w:t>التعرف على آليات تسيير الوثائق إلكترونيًا</w:t>
      </w:r>
      <w:r w:rsidRPr="003E4120">
        <w:t>.</w:t>
      </w:r>
    </w:p>
    <w:p w14:paraId="76E3F079" w14:textId="77777777" w:rsidR="002848CE" w:rsidRPr="003E4120" w:rsidRDefault="002848CE" w:rsidP="00ED30DC">
      <w:pPr>
        <w:pStyle w:val="Paragraphedeliste"/>
        <w:numPr>
          <w:ilvl w:val="0"/>
          <w:numId w:val="65"/>
        </w:numPr>
        <w:bidi/>
      </w:pPr>
      <w:r w:rsidRPr="003E4120">
        <w:rPr>
          <w:rtl/>
        </w:rPr>
        <w:t>إبراز أثر الإدارة الإلكترونية على جودة الخدمات الوثائقية</w:t>
      </w:r>
      <w:r w:rsidRPr="003E4120">
        <w:t>.</w:t>
      </w:r>
    </w:p>
    <w:p w14:paraId="218D463F" w14:textId="77777777" w:rsidR="002848CE" w:rsidRPr="003E4120" w:rsidRDefault="002848CE" w:rsidP="00ED30DC">
      <w:pPr>
        <w:pStyle w:val="Paragraphedeliste"/>
        <w:numPr>
          <w:ilvl w:val="0"/>
          <w:numId w:val="65"/>
        </w:numPr>
        <w:bidi/>
      </w:pPr>
      <w:r w:rsidRPr="003E4120">
        <w:rPr>
          <w:rtl/>
        </w:rPr>
        <w:t>تمكين الطالب من استيعاب متطلبات التحول من الإدارة التقليدية إلى الإلكترونية</w:t>
      </w:r>
      <w:r w:rsidRPr="003E4120">
        <w:t>.</w:t>
      </w:r>
    </w:p>
    <w:p w14:paraId="1F4D8F74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المتطلبات القبلية</w:t>
      </w:r>
    </w:p>
    <w:p w14:paraId="7D850E28" w14:textId="77777777" w:rsidR="002848CE" w:rsidRPr="003E4120" w:rsidRDefault="002848CE" w:rsidP="0041426B">
      <w:pPr>
        <w:bidi/>
      </w:pPr>
      <w:r w:rsidRPr="003E4120">
        <w:rPr>
          <w:rtl/>
        </w:rPr>
        <w:t>يشترط في الطالب</w:t>
      </w:r>
      <w:r w:rsidRPr="003E4120">
        <w:t>:</w:t>
      </w:r>
    </w:p>
    <w:p w14:paraId="747D1D7F" w14:textId="77777777" w:rsidR="002848CE" w:rsidRPr="003E4120" w:rsidRDefault="002848CE" w:rsidP="00ED30DC">
      <w:pPr>
        <w:pStyle w:val="Paragraphedeliste"/>
        <w:numPr>
          <w:ilvl w:val="0"/>
          <w:numId w:val="66"/>
        </w:numPr>
        <w:bidi/>
      </w:pPr>
      <w:r w:rsidRPr="003E4120">
        <w:rPr>
          <w:rtl/>
        </w:rPr>
        <w:t>الإلمام بأساسيات علم الأرشيف وعلوم المعلومات</w:t>
      </w:r>
      <w:r w:rsidRPr="003E4120">
        <w:t>.</w:t>
      </w:r>
    </w:p>
    <w:p w14:paraId="7EE192D6" w14:textId="77777777" w:rsidR="002848CE" w:rsidRPr="003E4120" w:rsidRDefault="002848CE" w:rsidP="00ED30DC">
      <w:pPr>
        <w:pStyle w:val="Paragraphedeliste"/>
        <w:numPr>
          <w:ilvl w:val="0"/>
          <w:numId w:val="66"/>
        </w:numPr>
        <w:bidi/>
      </w:pPr>
      <w:r w:rsidRPr="003E4120">
        <w:rPr>
          <w:rtl/>
        </w:rPr>
        <w:t>معرفة أولية بالأرشيف الرقمي ونظم المعلومات</w:t>
      </w:r>
      <w:r w:rsidRPr="003E4120">
        <w:t>.</w:t>
      </w:r>
    </w:p>
    <w:p w14:paraId="2ECB05C4" w14:textId="77777777" w:rsidR="002848CE" w:rsidRPr="003E4120" w:rsidRDefault="002848CE" w:rsidP="00ED30DC">
      <w:pPr>
        <w:pStyle w:val="Paragraphedeliste"/>
        <w:numPr>
          <w:ilvl w:val="0"/>
          <w:numId w:val="66"/>
        </w:numPr>
        <w:bidi/>
      </w:pPr>
      <w:r w:rsidRPr="003E4120">
        <w:rPr>
          <w:rtl/>
        </w:rPr>
        <w:t>التحكم في الاستعمال الأساسي للحاسوب والإنترنت</w:t>
      </w:r>
      <w:r w:rsidRPr="003E4120">
        <w:t>.</w:t>
      </w:r>
    </w:p>
    <w:p w14:paraId="3DA90AF1" w14:textId="77777777" w:rsidR="002848CE" w:rsidRPr="003E4120" w:rsidRDefault="002848CE" w:rsidP="00ED30DC">
      <w:pPr>
        <w:pStyle w:val="Paragraphedeliste"/>
        <w:numPr>
          <w:ilvl w:val="0"/>
          <w:numId w:val="66"/>
        </w:numPr>
        <w:bidi/>
      </w:pPr>
      <w:proofErr w:type="spellStart"/>
      <w:r w:rsidRPr="003E4120">
        <w:rPr>
          <w:rtl/>
        </w:rPr>
        <w:t>الإطلاع</w:t>
      </w:r>
      <w:proofErr w:type="spellEnd"/>
      <w:r w:rsidRPr="003E4120">
        <w:rPr>
          <w:rtl/>
        </w:rPr>
        <w:t xml:space="preserve"> على مبادئ التنظيم والجرد والوصف الوثائقي</w:t>
      </w:r>
      <w:r w:rsidRPr="003E4120">
        <w:t>.</w:t>
      </w:r>
    </w:p>
    <w:p w14:paraId="6C798532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المكتسبات (الكفاءات المكتسبة)</w:t>
      </w:r>
    </w:p>
    <w:p w14:paraId="0CF7C840" w14:textId="77777777" w:rsidR="002848CE" w:rsidRPr="003E4120" w:rsidRDefault="002848CE" w:rsidP="0041426B">
      <w:pPr>
        <w:bidi/>
      </w:pPr>
      <w:r w:rsidRPr="003E4120">
        <w:rPr>
          <w:rtl/>
        </w:rPr>
        <w:t>بنهاية هذا المقياس، يصبح الطالب قادراً على</w:t>
      </w:r>
      <w:r w:rsidRPr="003E4120">
        <w:t>:</w:t>
      </w:r>
    </w:p>
    <w:p w14:paraId="18CA071C" w14:textId="77777777" w:rsidR="002848CE" w:rsidRPr="003E4120" w:rsidRDefault="002848CE" w:rsidP="00ED30DC">
      <w:pPr>
        <w:pStyle w:val="Paragraphedeliste"/>
        <w:numPr>
          <w:ilvl w:val="0"/>
          <w:numId w:val="67"/>
        </w:numPr>
        <w:bidi/>
      </w:pPr>
      <w:r w:rsidRPr="003E4120">
        <w:rPr>
          <w:rtl/>
        </w:rPr>
        <w:t>فهم مبادئ الإدارة الإلكترونية وتطبيقاتها</w:t>
      </w:r>
      <w:r w:rsidRPr="003E4120">
        <w:t>.</w:t>
      </w:r>
    </w:p>
    <w:p w14:paraId="197F7811" w14:textId="77777777" w:rsidR="002848CE" w:rsidRPr="003E4120" w:rsidRDefault="002848CE" w:rsidP="00ED30DC">
      <w:pPr>
        <w:pStyle w:val="Paragraphedeliste"/>
        <w:numPr>
          <w:ilvl w:val="0"/>
          <w:numId w:val="67"/>
        </w:numPr>
        <w:bidi/>
      </w:pPr>
      <w:r w:rsidRPr="003E4120">
        <w:rPr>
          <w:rtl/>
        </w:rPr>
        <w:t>التمييز بين الإدارة التقليدية والإدارة الإلكترونية</w:t>
      </w:r>
      <w:r w:rsidRPr="003E4120">
        <w:t>.</w:t>
      </w:r>
    </w:p>
    <w:p w14:paraId="4A2DF52C" w14:textId="77777777" w:rsidR="002848CE" w:rsidRPr="003E4120" w:rsidRDefault="002848CE" w:rsidP="00ED30DC">
      <w:pPr>
        <w:pStyle w:val="Paragraphedeliste"/>
        <w:numPr>
          <w:ilvl w:val="0"/>
          <w:numId w:val="67"/>
        </w:numPr>
        <w:bidi/>
      </w:pPr>
      <w:r w:rsidRPr="003E4120">
        <w:rPr>
          <w:rtl/>
        </w:rPr>
        <w:t>تحليل نظم تسيير الوثائق الإلكترونية داخل المؤسسات</w:t>
      </w:r>
      <w:r w:rsidRPr="003E4120">
        <w:t>.</w:t>
      </w:r>
    </w:p>
    <w:p w14:paraId="60238062" w14:textId="77777777" w:rsidR="002848CE" w:rsidRPr="003E4120" w:rsidRDefault="002848CE" w:rsidP="00ED30DC">
      <w:pPr>
        <w:pStyle w:val="Paragraphedeliste"/>
        <w:numPr>
          <w:ilvl w:val="0"/>
          <w:numId w:val="67"/>
        </w:numPr>
        <w:bidi/>
      </w:pPr>
      <w:r w:rsidRPr="003E4120">
        <w:rPr>
          <w:rtl/>
        </w:rPr>
        <w:t>المساهمة في مشاريع التحول الرقمي للمؤسسات الوثائقية</w:t>
      </w:r>
      <w:r w:rsidRPr="003E4120">
        <w:t>.</w:t>
      </w:r>
    </w:p>
    <w:p w14:paraId="4D0122EA" w14:textId="77777777" w:rsidR="002848CE" w:rsidRPr="003E4120" w:rsidRDefault="002848CE" w:rsidP="00ED30DC">
      <w:pPr>
        <w:pStyle w:val="Paragraphedeliste"/>
        <w:numPr>
          <w:ilvl w:val="0"/>
          <w:numId w:val="67"/>
        </w:numPr>
        <w:bidi/>
      </w:pPr>
      <w:r w:rsidRPr="003E4120">
        <w:rPr>
          <w:rtl/>
        </w:rPr>
        <w:t>احترام الجوانب القانونية والأمنية للإدارة الإلكترونية</w:t>
      </w:r>
      <w:r w:rsidRPr="003E4120">
        <w:t>.</w:t>
      </w:r>
    </w:p>
    <w:p w14:paraId="02565F39" w14:textId="77777777" w:rsidR="0041426B" w:rsidRDefault="0041426B" w:rsidP="0041426B">
      <w:pPr>
        <w:bidi/>
        <w:rPr>
          <w:rtl/>
        </w:rPr>
      </w:pPr>
    </w:p>
    <w:p w14:paraId="4571066C" w14:textId="001D6272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البرنامج البيداغوجي (15 حصة)</w:t>
      </w:r>
    </w:p>
    <w:p w14:paraId="1C1037C0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1: مدخل إلى الإدارة الإلكترونية</w:t>
      </w:r>
    </w:p>
    <w:p w14:paraId="2DDF8ACF" w14:textId="77777777" w:rsidR="002848CE" w:rsidRPr="003E4120" w:rsidRDefault="002848CE" w:rsidP="00ED30DC">
      <w:pPr>
        <w:pStyle w:val="Paragraphedeliste"/>
        <w:numPr>
          <w:ilvl w:val="0"/>
          <w:numId w:val="68"/>
        </w:numPr>
        <w:bidi/>
      </w:pPr>
      <w:r w:rsidRPr="003E4120">
        <w:rPr>
          <w:rtl/>
        </w:rPr>
        <w:t>التعرف على مفهوم الإدارة الإلكترونية</w:t>
      </w:r>
      <w:r w:rsidRPr="003E4120">
        <w:t>.</w:t>
      </w:r>
    </w:p>
    <w:p w14:paraId="73DCF8CB" w14:textId="77777777" w:rsidR="002848CE" w:rsidRPr="003E4120" w:rsidRDefault="002848CE" w:rsidP="00ED30DC">
      <w:pPr>
        <w:pStyle w:val="Paragraphedeliste"/>
        <w:numPr>
          <w:ilvl w:val="0"/>
          <w:numId w:val="68"/>
        </w:numPr>
        <w:bidi/>
      </w:pPr>
      <w:r w:rsidRPr="003E4120">
        <w:rPr>
          <w:rtl/>
        </w:rPr>
        <w:t>فهم أسباب ظهورها وتطورها</w:t>
      </w:r>
      <w:r w:rsidRPr="003E4120">
        <w:t>.</w:t>
      </w:r>
    </w:p>
    <w:p w14:paraId="0E533FC1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2: تطور الإدارة من التقليدية إلى الإلكترونية</w:t>
      </w:r>
    </w:p>
    <w:p w14:paraId="60538324" w14:textId="414765BD" w:rsidR="002848CE" w:rsidRPr="003E4120" w:rsidRDefault="002848CE" w:rsidP="00ED30DC">
      <w:pPr>
        <w:pStyle w:val="Paragraphedeliste"/>
        <w:numPr>
          <w:ilvl w:val="0"/>
          <w:numId w:val="69"/>
        </w:numPr>
        <w:bidi/>
      </w:pPr>
      <w:r w:rsidRPr="003E4120">
        <w:rPr>
          <w:rtl/>
        </w:rPr>
        <w:t>دراسة خصائص الإدارة التقليدية</w:t>
      </w:r>
      <w:r w:rsidRPr="003E4120">
        <w:t>.</w:t>
      </w:r>
    </w:p>
    <w:p w14:paraId="7EDAED71" w14:textId="77777777" w:rsidR="002848CE" w:rsidRPr="003E4120" w:rsidRDefault="002848CE" w:rsidP="00ED30DC">
      <w:pPr>
        <w:pStyle w:val="Paragraphedeliste"/>
        <w:numPr>
          <w:ilvl w:val="0"/>
          <w:numId w:val="69"/>
        </w:numPr>
        <w:bidi/>
      </w:pPr>
      <w:r w:rsidRPr="003E4120">
        <w:rPr>
          <w:rtl/>
        </w:rPr>
        <w:t>إبراز دوافع التحول الرقمي</w:t>
      </w:r>
      <w:r w:rsidRPr="003E4120">
        <w:t>.</w:t>
      </w:r>
    </w:p>
    <w:p w14:paraId="7347E30D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3: المؤسسة الوثائقية في العصر الرقمي</w:t>
      </w:r>
    </w:p>
    <w:p w14:paraId="1936AA92" w14:textId="77777777" w:rsidR="002848CE" w:rsidRPr="003E4120" w:rsidRDefault="002848CE" w:rsidP="00ED30DC">
      <w:pPr>
        <w:pStyle w:val="Paragraphedeliste"/>
        <w:numPr>
          <w:ilvl w:val="0"/>
          <w:numId w:val="70"/>
        </w:numPr>
        <w:bidi/>
      </w:pPr>
      <w:r w:rsidRPr="003E4120">
        <w:rPr>
          <w:rtl/>
        </w:rPr>
        <w:t>فهم التحولات التنظيمية</w:t>
      </w:r>
      <w:r w:rsidRPr="003E4120">
        <w:t>.</w:t>
      </w:r>
    </w:p>
    <w:p w14:paraId="613A63ED" w14:textId="77777777" w:rsidR="002848CE" w:rsidRPr="003E4120" w:rsidRDefault="002848CE" w:rsidP="00ED30DC">
      <w:pPr>
        <w:pStyle w:val="Paragraphedeliste"/>
        <w:numPr>
          <w:ilvl w:val="0"/>
          <w:numId w:val="70"/>
        </w:numPr>
        <w:bidi/>
      </w:pPr>
      <w:r w:rsidRPr="003E4120">
        <w:rPr>
          <w:rtl/>
        </w:rPr>
        <w:t>دور التكنولوجيا في العمل الوثائقي</w:t>
      </w:r>
      <w:r w:rsidRPr="003E4120">
        <w:t>.</w:t>
      </w:r>
    </w:p>
    <w:p w14:paraId="7A39F8F1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4: مكونات الإدارة الإلكترونية</w:t>
      </w:r>
    </w:p>
    <w:p w14:paraId="0EBAA398" w14:textId="77777777" w:rsidR="002848CE" w:rsidRPr="003E4120" w:rsidRDefault="002848CE" w:rsidP="00ED30DC">
      <w:pPr>
        <w:pStyle w:val="Paragraphedeliste"/>
        <w:numPr>
          <w:ilvl w:val="0"/>
          <w:numId w:val="71"/>
        </w:numPr>
        <w:bidi/>
      </w:pPr>
      <w:r w:rsidRPr="003E4120">
        <w:rPr>
          <w:rtl/>
        </w:rPr>
        <w:t>التعرف على البنية التقنية</w:t>
      </w:r>
      <w:r w:rsidRPr="003E4120">
        <w:t>.</w:t>
      </w:r>
    </w:p>
    <w:p w14:paraId="2922A555" w14:textId="77777777" w:rsidR="002848CE" w:rsidRPr="003E4120" w:rsidRDefault="002848CE" w:rsidP="00ED30DC">
      <w:pPr>
        <w:pStyle w:val="Paragraphedeliste"/>
        <w:numPr>
          <w:ilvl w:val="0"/>
          <w:numId w:val="71"/>
        </w:numPr>
        <w:bidi/>
      </w:pPr>
      <w:r w:rsidRPr="003E4120">
        <w:rPr>
          <w:rtl/>
        </w:rPr>
        <w:t>دراسة الموارد البشرية والتنظيمية</w:t>
      </w:r>
      <w:r w:rsidRPr="003E4120">
        <w:t>.</w:t>
      </w:r>
    </w:p>
    <w:p w14:paraId="39AE3BAC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5: نظم المعلومات الإدارية في المؤسسات الوثائقية</w:t>
      </w:r>
    </w:p>
    <w:p w14:paraId="24BB2F23" w14:textId="77777777" w:rsidR="002848CE" w:rsidRPr="003E4120" w:rsidRDefault="002848CE" w:rsidP="00ED30DC">
      <w:pPr>
        <w:pStyle w:val="Paragraphedeliste"/>
        <w:numPr>
          <w:ilvl w:val="0"/>
          <w:numId w:val="72"/>
        </w:numPr>
        <w:bidi/>
      </w:pPr>
      <w:r w:rsidRPr="003E4120">
        <w:rPr>
          <w:rtl/>
        </w:rPr>
        <w:t>فهم نظم المعلومات</w:t>
      </w:r>
      <w:r w:rsidRPr="003E4120">
        <w:t>.</w:t>
      </w:r>
    </w:p>
    <w:p w14:paraId="3C0C0F62" w14:textId="77777777" w:rsidR="002848CE" w:rsidRPr="003E4120" w:rsidRDefault="002848CE" w:rsidP="00ED30DC">
      <w:pPr>
        <w:pStyle w:val="Paragraphedeliste"/>
        <w:numPr>
          <w:ilvl w:val="0"/>
          <w:numId w:val="72"/>
        </w:numPr>
        <w:bidi/>
      </w:pPr>
      <w:r w:rsidRPr="003E4120">
        <w:rPr>
          <w:rtl/>
        </w:rPr>
        <w:t>توظيفها في التسيير الوثائقي</w:t>
      </w:r>
      <w:r w:rsidRPr="003E4120">
        <w:t>.</w:t>
      </w:r>
    </w:p>
    <w:p w14:paraId="45110E7A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6: نظم تسيير الوثائق الإلكترونية</w:t>
      </w:r>
      <w:r w:rsidRPr="0041426B">
        <w:rPr>
          <w:b/>
          <w:bCs/>
        </w:rPr>
        <w:t xml:space="preserve"> (EDMS)</w:t>
      </w:r>
    </w:p>
    <w:p w14:paraId="584DACE2" w14:textId="77777777" w:rsidR="002848CE" w:rsidRPr="003E4120" w:rsidRDefault="002848CE" w:rsidP="00ED30DC">
      <w:pPr>
        <w:pStyle w:val="Paragraphedeliste"/>
        <w:numPr>
          <w:ilvl w:val="0"/>
          <w:numId w:val="73"/>
        </w:numPr>
        <w:bidi/>
      </w:pPr>
      <w:r w:rsidRPr="003E4120">
        <w:rPr>
          <w:rtl/>
        </w:rPr>
        <w:t>التعرف على نظم إدارة الوثائق</w:t>
      </w:r>
      <w:r w:rsidRPr="003E4120">
        <w:t>.</w:t>
      </w:r>
    </w:p>
    <w:p w14:paraId="36EE4AA5" w14:textId="77777777" w:rsidR="002848CE" w:rsidRPr="003E4120" w:rsidRDefault="002848CE" w:rsidP="00ED30DC">
      <w:pPr>
        <w:pStyle w:val="Paragraphedeliste"/>
        <w:numPr>
          <w:ilvl w:val="0"/>
          <w:numId w:val="73"/>
        </w:numPr>
        <w:bidi/>
      </w:pPr>
      <w:r w:rsidRPr="003E4120">
        <w:rPr>
          <w:rtl/>
        </w:rPr>
        <w:t>ربطها بالإدارة الإلكترونية</w:t>
      </w:r>
      <w:r w:rsidRPr="003E4120">
        <w:t>.</w:t>
      </w:r>
    </w:p>
    <w:p w14:paraId="4E5A96F8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lastRenderedPageBreak/>
        <w:t>الحصة 7: سير العمل الإلكتروني</w:t>
      </w:r>
      <w:r w:rsidRPr="0041426B">
        <w:rPr>
          <w:b/>
          <w:bCs/>
        </w:rPr>
        <w:t xml:space="preserve"> (Workflow)</w:t>
      </w:r>
    </w:p>
    <w:p w14:paraId="36B19642" w14:textId="77777777" w:rsidR="002848CE" w:rsidRPr="003E4120" w:rsidRDefault="002848CE" w:rsidP="00ED30DC">
      <w:pPr>
        <w:pStyle w:val="Paragraphedeliste"/>
        <w:numPr>
          <w:ilvl w:val="0"/>
          <w:numId w:val="74"/>
        </w:numPr>
        <w:bidi/>
      </w:pPr>
      <w:r w:rsidRPr="003E4120">
        <w:rPr>
          <w:rtl/>
        </w:rPr>
        <w:t>فهم مفهوم سير العمل</w:t>
      </w:r>
      <w:r w:rsidRPr="003E4120">
        <w:t>.</w:t>
      </w:r>
    </w:p>
    <w:p w14:paraId="55DE37C5" w14:textId="77777777" w:rsidR="002848CE" w:rsidRPr="003E4120" w:rsidRDefault="002848CE" w:rsidP="00ED30DC">
      <w:pPr>
        <w:pStyle w:val="Paragraphedeliste"/>
        <w:numPr>
          <w:ilvl w:val="0"/>
          <w:numId w:val="74"/>
        </w:numPr>
        <w:bidi/>
      </w:pPr>
      <w:proofErr w:type="spellStart"/>
      <w:r w:rsidRPr="003E4120">
        <w:rPr>
          <w:rtl/>
        </w:rPr>
        <w:t>أتمتة</w:t>
      </w:r>
      <w:proofErr w:type="spellEnd"/>
      <w:r w:rsidRPr="003E4120">
        <w:rPr>
          <w:rtl/>
        </w:rPr>
        <w:t xml:space="preserve"> العمليات الإدارية</w:t>
      </w:r>
      <w:r w:rsidRPr="003E4120">
        <w:t>.</w:t>
      </w:r>
    </w:p>
    <w:p w14:paraId="468F7AE0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8: الإدارة الإلكترونية للأرشيف الجاري والوسيط</w:t>
      </w:r>
    </w:p>
    <w:p w14:paraId="3986CD67" w14:textId="77777777" w:rsidR="002848CE" w:rsidRPr="003E4120" w:rsidRDefault="002848CE" w:rsidP="00ED30DC">
      <w:pPr>
        <w:pStyle w:val="Paragraphedeliste"/>
        <w:numPr>
          <w:ilvl w:val="0"/>
          <w:numId w:val="75"/>
        </w:numPr>
        <w:bidi/>
      </w:pPr>
      <w:r w:rsidRPr="003E4120">
        <w:rPr>
          <w:rtl/>
        </w:rPr>
        <w:t>دراسة تسيير الوثائق الجارية</w:t>
      </w:r>
      <w:r w:rsidRPr="003E4120">
        <w:t>.</w:t>
      </w:r>
    </w:p>
    <w:p w14:paraId="0382B48D" w14:textId="77777777" w:rsidR="002848CE" w:rsidRPr="003E4120" w:rsidRDefault="002848CE" w:rsidP="00ED30DC">
      <w:pPr>
        <w:pStyle w:val="Paragraphedeliste"/>
        <w:numPr>
          <w:ilvl w:val="0"/>
          <w:numId w:val="75"/>
        </w:numPr>
        <w:bidi/>
      </w:pPr>
      <w:r w:rsidRPr="003E4120">
        <w:rPr>
          <w:rtl/>
        </w:rPr>
        <w:t>ربطها بدورة حياة الوثيقة</w:t>
      </w:r>
      <w:r w:rsidRPr="003E4120">
        <w:t>.</w:t>
      </w:r>
    </w:p>
    <w:p w14:paraId="05D21AB5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9: الإدارة الإلكترونية للأرشيف النهائي</w:t>
      </w:r>
    </w:p>
    <w:p w14:paraId="7683800D" w14:textId="77777777" w:rsidR="002848CE" w:rsidRPr="003E4120" w:rsidRDefault="002848CE" w:rsidP="00ED30DC">
      <w:pPr>
        <w:pStyle w:val="Paragraphedeliste"/>
        <w:numPr>
          <w:ilvl w:val="0"/>
          <w:numId w:val="76"/>
        </w:numPr>
        <w:bidi/>
      </w:pPr>
      <w:r w:rsidRPr="003E4120">
        <w:rPr>
          <w:rtl/>
        </w:rPr>
        <w:t>حفظ وإتاحة الوثائق النهائية</w:t>
      </w:r>
      <w:r w:rsidRPr="003E4120">
        <w:t>.</w:t>
      </w:r>
    </w:p>
    <w:p w14:paraId="2DD4703B" w14:textId="77777777" w:rsidR="002848CE" w:rsidRPr="003E4120" w:rsidRDefault="002848CE" w:rsidP="00ED30DC">
      <w:pPr>
        <w:pStyle w:val="Paragraphedeliste"/>
        <w:numPr>
          <w:ilvl w:val="0"/>
          <w:numId w:val="76"/>
        </w:numPr>
        <w:bidi/>
      </w:pPr>
      <w:r w:rsidRPr="003E4120">
        <w:rPr>
          <w:rtl/>
        </w:rPr>
        <w:t>ضمان الاستمرارية الرقمية</w:t>
      </w:r>
      <w:r w:rsidRPr="003E4120">
        <w:t>.</w:t>
      </w:r>
    </w:p>
    <w:p w14:paraId="086ABDC4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10: الخدمات الإدارية الإلكترونية للمستفيدين</w:t>
      </w:r>
    </w:p>
    <w:p w14:paraId="25D1841B" w14:textId="77777777" w:rsidR="002848CE" w:rsidRPr="003E4120" w:rsidRDefault="002848CE" w:rsidP="00ED30DC">
      <w:pPr>
        <w:pStyle w:val="Paragraphedeliste"/>
        <w:numPr>
          <w:ilvl w:val="0"/>
          <w:numId w:val="77"/>
        </w:numPr>
        <w:bidi/>
      </w:pPr>
      <w:r w:rsidRPr="003E4120">
        <w:rPr>
          <w:rtl/>
        </w:rPr>
        <w:t>دراسة الخدمات الرقمية</w:t>
      </w:r>
      <w:r w:rsidRPr="003E4120">
        <w:t>.</w:t>
      </w:r>
    </w:p>
    <w:p w14:paraId="71C5D527" w14:textId="77777777" w:rsidR="002848CE" w:rsidRPr="003E4120" w:rsidRDefault="002848CE" w:rsidP="00ED30DC">
      <w:pPr>
        <w:pStyle w:val="Paragraphedeliste"/>
        <w:numPr>
          <w:ilvl w:val="0"/>
          <w:numId w:val="77"/>
        </w:numPr>
        <w:bidi/>
      </w:pPr>
      <w:r w:rsidRPr="003E4120">
        <w:rPr>
          <w:rtl/>
        </w:rPr>
        <w:t>تحسين جودة الخدمة العمومية</w:t>
      </w:r>
      <w:r w:rsidRPr="003E4120">
        <w:t>.</w:t>
      </w:r>
    </w:p>
    <w:p w14:paraId="07A7A525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11: أمن المعلومات وحماية الوثائق الإلكترونية</w:t>
      </w:r>
    </w:p>
    <w:p w14:paraId="0A44E73A" w14:textId="77777777" w:rsidR="002848CE" w:rsidRPr="003E4120" w:rsidRDefault="002848CE" w:rsidP="00ED30DC">
      <w:pPr>
        <w:pStyle w:val="Paragraphedeliste"/>
        <w:numPr>
          <w:ilvl w:val="0"/>
          <w:numId w:val="78"/>
        </w:numPr>
        <w:bidi/>
      </w:pPr>
      <w:r w:rsidRPr="003E4120">
        <w:rPr>
          <w:rtl/>
        </w:rPr>
        <w:t>التعرف على المخاطر الرقمية</w:t>
      </w:r>
      <w:r w:rsidRPr="003E4120">
        <w:t>.</w:t>
      </w:r>
    </w:p>
    <w:p w14:paraId="106743C9" w14:textId="77777777" w:rsidR="002848CE" w:rsidRPr="003E4120" w:rsidRDefault="002848CE" w:rsidP="00ED30DC">
      <w:pPr>
        <w:pStyle w:val="Paragraphedeliste"/>
        <w:numPr>
          <w:ilvl w:val="0"/>
          <w:numId w:val="78"/>
        </w:numPr>
        <w:bidi/>
      </w:pPr>
      <w:r w:rsidRPr="003E4120">
        <w:rPr>
          <w:rtl/>
        </w:rPr>
        <w:t>دراسة آليات الحماية والأمن</w:t>
      </w:r>
      <w:r w:rsidRPr="003E4120">
        <w:t>.</w:t>
      </w:r>
    </w:p>
    <w:p w14:paraId="70F16CF5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12: الجوانب القانونية للإدارة الإلكترونية</w:t>
      </w:r>
    </w:p>
    <w:p w14:paraId="5C897F23" w14:textId="77777777" w:rsidR="002848CE" w:rsidRPr="003E4120" w:rsidRDefault="002848CE" w:rsidP="00ED30DC">
      <w:pPr>
        <w:pStyle w:val="Paragraphedeliste"/>
        <w:numPr>
          <w:ilvl w:val="0"/>
          <w:numId w:val="79"/>
        </w:numPr>
        <w:bidi/>
      </w:pPr>
      <w:r w:rsidRPr="003E4120">
        <w:rPr>
          <w:rtl/>
        </w:rPr>
        <w:t>دراسة التشريعات المنظمة</w:t>
      </w:r>
      <w:r w:rsidRPr="003E4120">
        <w:t>.</w:t>
      </w:r>
    </w:p>
    <w:p w14:paraId="21DF4140" w14:textId="77777777" w:rsidR="002848CE" w:rsidRPr="003E4120" w:rsidRDefault="002848CE" w:rsidP="00ED30DC">
      <w:pPr>
        <w:pStyle w:val="Paragraphedeliste"/>
        <w:numPr>
          <w:ilvl w:val="0"/>
          <w:numId w:val="79"/>
        </w:numPr>
        <w:bidi/>
      </w:pPr>
      <w:r w:rsidRPr="003E4120">
        <w:rPr>
          <w:rtl/>
        </w:rPr>
        <w:t>التوقيع الإلكتروني وحجية الوثيقة</w:t>
      </w:r>
      <w:r w:rsidRPr="003E4120">
        <w:t>.</w:t>
      </w:r>
    </w:p>
    <w:p w14:paraId="2EEB950F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 xml:space="preserve">الحصة 13: أخلاقيات الإدارة الإلكترونية </w:t>
      </w:r>
      <w:proofErr w:type="spellStart"/>
      <w:r w:rsidRPr="0041426B">
        <w:rPr>
          <w:b/>
          <w:bCs/>
          <w:rtl/>
        </w:rPr>
        <w:t>وحوكمة</w:t>
      </w:r>
      <w:proofErr w:type="spellEnd"/>
      <w:r w:rsidRPr="0041426B">
        <w:rPr>
          <w:b/>
          <w:bCs/>
          <w:rtl/>
        </w:rPr>
        <w:t xml:space="preserve"> المعلومات</w:t>
      </w:r>
    </w:p>
    <w:p w14:paraId="1909FFAD" w14:textId="77777777" w:rsidR="002848CE" w:rsidRPr="003E4120" w:rsidRDefault="002848CE" w:rsidP="00ED30DC">
      <w:pPr>
        <w:pStyle w:val="Paragraphedeliste"/>
        <w:numPr>
          <w:ilvl w:val="0"/>
          <w:numId w:val="80"/>
        </w:numPr>
        <w:bidi/>
      </w:pPr>
      <w:r w:rsidRPr="003E4120">
        <w:rPr>
          <w:rtl/>
        </w:rPr>
        <w:t>فهم أخلاقيات العمل الرقمي</w:t>
      </w:r>
      <w:r w:rsidRPr="003E4120">
        <w:t>.</w:t>
      </w:r>
    </w:p>
    <w:p w14:paraId="2FA23C5B" w14:textId="77777777" w:rsidR="002848CE" w:rsidRPr="003E4120" w:rsidRDefault="002848CE" w:rsidP="00ED30DC">
      <w:pPr>
        <w:pStyle w:val="Paragraphedeliste"/>
        <w:numPr>
          <w:ilvl w:val="0"/>
          <w:numId w:val="80"/>
        </w:numPr>
        <w:bidi/>
      </w:pPr>
      <w:r w:rsidRPr="003E4120">
        <w:rPr>
          <w:rtl/>
        </w:rPr>
        <w:t xml:space="preserve">دراسة مبادئ </w:t>
      </w:r>
      <w:proofErr w:type="spellStart"/>
      <w:r w:rsidRPr="003E4120">
        <w:rPr>
          <w:rtl/>
        </w:rPr>
        <w:t>الحوكمة</w:t>
      </w:r>
      <w:proofErr w:type="spellEnd"/>
      <w:r w:rsidRPr="003E4120">
        <w:t>.</w:t>
      </w:r>
    </w:p>
    <w:p w14:paraId="52483836" w14:textId="7777777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14: تجارب وطنية ودولية في الإدارة الإلكترونية</w:t>
      </w:r>
    </w:p>
    <w:p w14:paraId="40556D25" w14:textId="77777777" w:rsidR="002848CE" w:rsidRPr="003E4120" w:rsidRDefault="002848CE" w:rsidP="00ED30DC">
      <w:pPr>
        <w:pStyle w:val="Paragraphedeliste"/>
        <w:numPr>
          <w:ilvl w:val="0"/>
          <w:numId w:val="81"/>
        </w:numPr>
        <w:bidi/>
      </w:pPr>
      <w:r w:rsidRPr="003E4120">
        <w:rPr>
          <w:rtl/>
        </w:rPr>
        <w:t>تحليل نماذج تطبيقية</w:t>
      </w:r>
      <w:r w:rsidRPr="003E4120">
        <w:t>.</w:t>
      </w:r>
    </w:p>
    <w:p w14:paraId="2848EE8C" w14:textId="77777777" w:rsidR="002848CE" w:rsidRPr="003E4120" w:rsidRDefault="002848CE" w:rsidP="00ED30DC">
      <w:pPr>
        <w:pStyle w:val="Paragraphedeliste"/>
        <w:numPr>
          <w:ilvl w:val="0"/>
          <w:numId w:val="81"/>
        </w:numPr>
        <w:bidi/>
      </w:pPr>
      <w:r w:rsidRPr="003E4120">
        <w:rPr>
          <w:rtl/>
        </w:rPr>
        <w:t>استخلاص الدروس المستفادة</w:t>
      </w:r>
      <w:r w:rsidRPr="003E4120">
        <w:t>.</w:t>
      </w:r>
    </w:p>
    <w:p w14:paraId="7CB95B4E" w14:textId="6308E97F" w:rsidR="002848CE" w:rsidRPr="003E4120" w:rsidRDefault="002848CE" w:rsidP="0041426B">
      <w:pPr>
        <w:bidi/>
      </w:pPr>
      <w:r w:rsidRPr="0041426B">
        <w:rPr>
          <w:b/>
          <w:bCs/>
          <w:rtl/>
        </w:rPr>
        <w:t xml:space="preserve">الحصة 15: </w:t>
      </w:r>
      <w:r w:rsidRPr="003E4120">
        <w:rPr>
          <w:rtl/>
        </w:rPr>
        <w:t>تقييم مكتسبات الطلبة</w:t>
      </w:r>
      <w:r w:rsidRPr="003E4120">
        <w:t>.</w:t>
      </w:r>
    </w:p>
    <w:p w14:paraId="1A4B50F7" w14:textId="77777777" w:rsidR="0041426B" w:rsidRDefault="0041426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6719779" w14:textId="061F3843" w:rsidR="002848CE" w:rsidRDefault="002848CE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bookmarkStart w:id="1" w:name="_Hlk189126019"/>
      <w:r w:rsidRPr="003E4120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6BE17E9" w14:textId="77777777" w:rsidR="0041426B" w:rsidRPr="003E4120" w:rsidRDefault="0041426B" w:rsidP="0041426B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0ECCDCA5" w14:textId="77777777" w:rsidR="002848CE" w:rsidRPr="003E4120" w:rsidRDefault="002848CE" w:rsidP="003E4120">
      <w:pPr>
        <w:bidi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lang w:bidi="ar-DZ"/>
        </w:rPr>
        <w:t>-</w:t>
      </w:r>
      <w:r w:rsidRPr="003E4120">
        <w:rPr>
          <w:rFonts w:asciiTheme="majorBidi" w:hAnsiTheme="majorBidi" w:cstheme="majorBidi"/>
          <w:rtl/>
          <w:lang w:bidi="ar-DZ"/>
        </w:rPr>
        <w:t xml:space="preserve">1الجنبيهي، محمد منير؛ </w:t>
      </w:r>
      <w:proofErr w:type="spellStart"/>
      <w:r w:rsidRPr="003E4120">
        <w:rPr>
          <w:rFonts w:asciiTheme="majorBidi" w:hAnsiTheme="majorBidi" w:cstheme="majorBidi"/>
          <w:rtl/>
          <w:lang w:bidi="ar-DZ"/>
        </w:rPr>
        <w:t>الجنبيهي</w:t>
      </w:r>
      <w:proofErr w:type="spellEnd"/>
      <w:r w:rsidRPr="003E4120">
        <w:rPr>
          <w:rFonts w:asciiTheme="majorBidi" w:hAnsiTheme="majorBidi" w:cstheme="majorBidi"/>
          <w:rtl/>
          <w:lang w:bidi="ar-DZ"/>
        </w:rPr>
        <w:t xml:space="preserve">، محمد </w:t>
      </w:r>
      <w:proofErr w:type="spellStart"/>
      <w:proofErr w:type="gramStart"/>
      <w:r w:rsidRPr="003E4120">
        <w:rPr>
          <w:rFonts w:asciiTheme="majorBidi" w:hAnsiTheme="majorBidi" w:cstheme="majorBidi"/>
          <w:rtl/>
          <w:lang w:bidi="ar-DZ"/>
        </w:rPr>
        <w:t>ممدوح.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أمن</w:t>
      </w:r>
      <w:proofErr w:type="spellEnd"/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المعلومات الالكترونية</w:t>
      </w:r>
      <w:r w:rsidRPr="003E4120">
        <w:rPr>
          <w:rFonts w:asciiTheme="majorBidi" w:hAnsiTheme="majorBidi" w:cstheme="majorBidi"/>
          <w:rtl/>
          <w:lang w:bidi="ar-DZ"/>
        </w:rPr>
        <w:t>. الإسكندرية: دار الفكر الجامعي، 2005</w:t>
      </w:r>
    </w:p>
    <w:p w14:paraId="643957B1" w14:textId="77777777" w:rsidR="002848CE" w:rsidRPr="003E4120" w:rsidRDefault="002848CE" w:rsidP="003E4120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lang w:bidi="ar-DZ"/>
        </w:rPr>
        <w:t>2</w:t>
      </w:r>
      <w:r w:rsidRPr="003E4120">
        <w:rPr>
          <w:rFonts w:asciiTheme="majorBidi" w:hAnsiTheme="majorBidi" w:cstheme="majorBidi"/>
          <w:b/>
          <w:rtl/>
          <w:lang w:bidi="ar-DZ"/>
        </w:rPr>
        <w:t>-</w:t>
      </w:r>
      <w:r w:rsidRPr="003E4120">
        <w:rPr>
          <w:rFonts w:asciiTheme="majorBidi" w:hAnsiTheme="majorBidi" w:cstheme="majorBidi"/>
          <w:b/>
          <w:rtl/>
          <w:lang w:bidi="ar-DZ"/>
        </w:rPr>
        <w:tab/>
        <w:t>العيسى، سمير جمال. إدارة نظم المعلومات المكتبية والأرشفة الإلكترونية. عمان: الأكاديميون للنشر والتوزيع، 2014</w:t>
      </w:r>
    </w:p>
    <w:p w14:paraId="06E61285" w14:textId="77777777" w:rsidR="002848CE" w:rsidRPr="003E4120" w:rsidRDefault="002848CE" w:rsidP="003E4120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lang w:bidi="ar-DZ"/>
        </w:rPr>
        <w:t>-3</w:t>
      </w:r>
      <w:r w:rsidRPr="003E4120">
        <w:rPr>
          <w:rFonts w:asciiTheme="majorBidi" w:hAnsiTheme="majorBidi" w:cstheme="majorBidi"/>
          <w:b/>
          <w:rtl/>
          <w:lang w:bidi="ar-DZ"/>
        </w:rPr>
        <w:tab/>
        <w:t>آمنة، محمد عزت. تطبيق نظم إدارة الوثائق الإلكترونية داخل المؤسسات: الأفراد مفتاح النجاح. في المجلة الدولية لعلوم المكتبات والمعلومات. مصر: الجمعية المصرية للمكتبات والمعلومات، مج. 04. ع. 02.</w:t>
      </w:r>
    </w:p>
    <w:p w14:paraId="43613D67" w14:textId="77777777" w:rsidR="002848CE" w:rsidRPr="003E4120" w:rsidRDefault="002848CE" w:rsidP="003E4120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lang w:bidi="ar-DZ"/>
        </w:rPr>
        <w:t>-4</w:t>
      </w:r>
      <w:r w:rsidRPr="003E4120">
        <w:rPr>
          <w:rFonts w:asciiTheme="majorBidi" w:hAnsiTheme="majorBidi" w:cstheme="majorBidi"/>
          <w:b/>
          <w:rtl/>
          <w:lang w:bidi="ar-DZ"/>
        </w:rPr>
        <w:t>آمنة، محمد عزت. نظم الأرشيفات الإلكترونية: تحديد المتطلبات وقواعد الإدارة. في العربية 3000. سوريا: النادي العربي للمعلومات، 2007، مج</w:t>
      </w:r>
      <w:r w:rsidRPr="003E4120">
        <w:rPr>
          <w:rFonts w:asciiTheme="majorBidi" w:hAnsiTheme="majorBidi" w:cstheme="majorBidi"/>
          <w:b/>
          <w:lang w:bidi="ar-DZ"/>
        </w:rPr>
        <w:t>4</w:t>
      </w:r>
      <w:r w:rsidRPr="003E4120">
        <w:rPr>
          <w:rFonts w:asciiTheme="majorBidi" w:hAnsiTheme="majorBidi" w:cstheme="majorBidi"/>
          <w:b/>
          <w:rtl/>
          <w:lang w:bidi="ar-DZ"/>
        </w:rPr>
        <w:t>. ع</w:t>
      </w:r>
      <w:r w:rsidRPr="003E4120">
        <w:rPr>
          <w:rFonts w:asciiTheme="majorBidi" w:hAnsiTheme="majorBidi" w:cstheme="majorBidi"/>
          <w:b/>
          <w:lang w:bidi="ar-DZ"/>
        </w:rPr>
        <w:t>7</w:t>
      </w:r>
    </w:p>
    <w:p w14:paraId="047D5E08" w14:textId="77777777" w:rsidR="002848CE" w:rsidRPr="003E4120" w:rsidRDefault="002848CE" w:rsidP="003E4120">
      <w:pPr>
        <w:tabs>
          <w:tab w:val="right" w:pos="424"/>
        </w:tabs>
        <w:bidi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lang w:bidi="ar-DZ"/>
        </w:rPr>
        <w:t>5</w:t>
      </w:r>
      <w:r w:rsidRPr="003E4120">
        <w:rPr>
          <w:rFonts w:asciiTheme="majorBidi" w:hAnsiTheme="majorBidi" w:cstheme="majorBidi"/>
          <w:b/>
          <w:rtl/>
          <w:lang w:bidi="ar-DZ"/>
        </w:rPr>
        <w:t>-</w:t>
      </w:r>
      <w:r w:rsidRPr="003E4120">
        <w:rPr>
          <w:rFonts w:asciiTheme="majorBidi" w:hAnsiTheme="majorBidi" w:cstheme="majorBidi"/>
          <w:b/>
          <w:rtl/>
          <w:lang w:bidi="ar-DZ"/>
        </w:rPr>
        <w:tab/>
        <w:t xml:space="preserve">البسيوني، بدوية محمد. برمجيات الحوسبة السحابية ودورها في تطوير خدمات المعلومات: دراسة تطبيقية على مواقع التخزين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السحابي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على شبكة الأنترنت. في المجلة الدولية لعلوم المكتبات والمعلومات. القاهرة: الجمعية المصرية للمكتبات والمعلومات والأرشيف، 2015، مج. 02. ع. 03.</w:t>
      </w:r>
    </w:p>
    <w:p w14:paraId="588D0291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lang w:val="en-US"/>
        </w:rPr>
      </w:pPr>
      <w:r w:rsidRPr="003E4120">
        <w:rPr>
          <w:rFonts w:asciiTheme="majorBidi" w:hAnsiTheme="majorBidi" w:cstheme="majorBidi"/>
          <w:b/>
          <w:lang w:val="en-US" w:bidi="ar-DZ"/>
        </w:rPr>
        <w:t>7</w:t>
      </w:r>
      <w:r w:rsidRPr="003E4120">
        <w:rPr>
          <w:rFonts w:asciiTheme="majorBidi" w:hAnsiTheme="majorBidi" w:cstheme="majorBidi"/>
          <w:b/>
          <w:rtl/>
          <w:lang w:bidi="ar-DZ"/>
        </w:rPr>
        <w:t>-</w:t>
      </w:r>
      <w:r w:rsidRPr="003E4120">
        <w:rPr>
          <w:rFonts w:asciiTheme="majorBidi" w:hAnsiTheme="majorBidi" w:cstheme="majorBidi"/>
          <w:lang w:val="en-GB"/>
        </w:rPr>
        <w:t xml:space="preserve"> HUMPHREYS, Edward. </w:t>
      </w:r>
      <w:r w:rsidRPr="003E4120">
        <w:rPr>
          <w:rFonts w:asciiTheme="majorBidi" w:hAnsiTheme="majorBidi" w:cstheme="majorBidi"/>
          <w:b/>
          <w:bCs/>
          <w:lang w:val="en-GB"/>
        </w:rPr>
        <w:t>Implementing the ISO/IEC 27001 ISMS Standard</w:t>
      </w:r>
      <w:r w:rsidRPr="003E4120">
        <w:rPr>
          <w:rFonts w:asciiTheme="majorBidi" w:hAnsiTheme="majorBidi" w:cstheme="majorBidi"/>
          <w:lang w:val="en-GB"/>
        </w:rPr>
        <w:t xml:space="preserve">. </w:t>
      </w:r>
      <w:r w:rsidRPr="003E4120">
        <w:rPr>
          <w:rFonts w:asciiTheme="majorBidi" w:hAnsiTheme="majorBidi" w:cstheme="majorBidi"/>
          <w:lang w:val="en-US"/>
        </w:rPr>
        <w:t>2. Ed. London: ARTECH HOUSE, 2016</w:t>
      </w:r>
    </w:p>
    <w:p w14:paraId="34A84E37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lang w:val="en-US"/>
        </w:rPr>
        <w:t>8-</w:t>
      </w:r>
      <w:r w:rsidRPr="003E4120">
        <w:rPr>
          <w:rFonts w:asciiTheme="majorBidi" w:hAnsiTheme="majorBidi" w:cstheme="majorBidi"/>
          <w:lang w:val="en-US"/>
        </w:rPr>
        <w:tab/>
      </w:r>
      <w:proofErr w:type="spellStart"/>
      <w:r w:rsidRPr="003E4120">
        <w:rPr>
          <w:rFonts w:asciiTheme="majorBidi" w:hAnsiTheme="majorBidi" w:cstheme="majorBidi"/>
          <w:lang w:val="en-US"/>
        </w:rPr>
        <w:t>iso</w:t>
      </w:r>
      <w:proofErr w:type="spellEnd"/>
      <w:r w:rsidRPr="003E4120">
        <w:rPr>
          <w:rFonts w:asciiTheme="majorBidi" w:hAnsiTheme="majorBidi" w:cstheme="majorBidi"/>
          <w:lang w:val="en-US"/>
        </w:rPr>
        <w:t xml:space="preserve">, Information and documentation -Records management processes -Metadata for records -Part 1: </w:t>
      </w:r>
      <w:proofErr w:type="gramStart"/>
      <w:r w:rsidRPr="003E4120">
        <w:rPr>
          <w:rFonts w:asciiTheme="majorBidi" w:hAnsiTheme="majorBidi" w:cstheme="majorBidi"/>
          <w:lang w:val="en-US"/>
        </w:rPr>
        <w:t>Principles..</w:t>
      </w:r>
      <w:proofErr w:type="gramEnd"/>
      <w:r w:rsidRPr="003E412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3E4120">
        <w:rPr>
          <w:rFonts w:asciiTheme="majorBidi" w:hAnsiTheme="majorBidi" w:cstheme="majorBidi"/>
        </w:rPr>
        <w:t>Genève:</w:t>
      </w:r>
      <w:proofErr w:type="gramEnd"/>
      <w:r w:rsidRPr="003E4120">
        <w:rPr>
          <w:rFonts w:asciiTheme="majorBidi" w:hAnsiTheme="majorBidi" w:cstheme="majorBidi"/>
        </w:rPr>
        <w:t xml:space="preserve"> iso, 2006</w:t>
      </w:r>
    </w:p>
    <w:p w14:paraId="37CD7025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lang w:val="en-GB"/>
        </w:rPr>
      </w:pPr>
      <w:r w:rsidRPr="003E4120">
        <w:rPr>
          <w:rFonts w:asciiTheme="majorBidi" w:hAnsiTheme="majorBidi" w:cstheme="majorBidi"/>
        </w:rPr>
        <w:t>9-</w:t>
      </w:r>
      <w:r w:rsidRPr="003E4120">
        <w:rPr>
          <w:rFonts w:asciiTheme="majorBidi" w:hAnsiTheme="majorBidi" w:cstheme="majorBidi"/>
        </w:rPr>
        <w:tab/>
        <w:t xml:space="preserve">iso, Technologies de l’information - Techniques de sécurité - Code de bonne pratique pour le management de la sécurité de l’information. </w:t>
      </w:r>
      <w:r w:rsidRPr="003E4120">
        <w:rPr>
          <w:rFonts w:asciiTheme="majorBidi" w:hAnsiTheme="majorBidi" w:cstheme="majorBidi"/>
          <w:lang w:val="en-GB"/>
        </w:rPr>
        <w:t xml:space="preserve">2. Ed. Genève: </w:t>
      </w:r>
      <w:proofErr w:type="spellStart"/>
      <w:r w:rsidRPr="003E4120">
        <w:rPr>
          <w:rFonts w:asciiTheme="majorBidi" w:hAnsiTheme="majorBidi" w:cstheme="majorBidi"/>
          <w:lang w:val="en-GB"/>
        </w:rPr>
        <w:t>iso</w:t>
      </w:r>
      <w:proofErr w:type="spellEnd"/>
      <w:r w:rsidRPr="003E4120">
        <w:rPr>
          <w:rFonts w:asciiTheme="majorBidi" w:hAnsiTheme="majorBidi" w:cstheme="majorBidi"/>
          <w:lang w:val="en-GB"/>
        </w:rPr>
        <w:t>, 2013</w:t>
      </w:r>
    </w:p>
    <w:p w14:paraId="5F53FEF3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lang w:val="en-GB"/>
        </w:rPr>
      </w:pPr>
      <w:r w:rsidRPr="003E4120">
        <w:rPr>
          <w:rFonts w:asciiTheme="majorBidi" w:hAnsiTheme="majorBidi" w:cstheme="majorBidi"/>
          <w:lang w:val="en-GB"/>
        </w:rPr>
        <w:t>10-</w:t>
      </w:r>
      <w:r w:rsidRPr="003E4120">
        <w:rPr>
          <w:rFonts w:asciiTheme="majorBidi" w:hAnsiTheme="majorBidi" w:cstheme="majorBidi"/>
          <w:lang w:val="en-GB"/>
        </w:rPr>
        <w:tab/>
        <w:t xml:space="preserve">The European Communities, Moreq2 Specification. </w:t>
      </w:r>
      <w:proofErr w:type="spellStart"/>
      <w:r w:rsidRPr="003E4120">
        <w:rPr>
          <w:rFonts w:asciiTheme="majorBidi" w:hAnsiTheme="majorBidi" w:cstheme="majorBidi"/>
          <w:lang w:val="en-GB"/>
        </w:rPr>
        <w:t>Bruxelles</w:t>
      </w:r>
      <w:proofErr w:type="spellEnd"/>
      <w:r w:rsidRPr="003E4120">
        <w:rPr>
          <w:rFonts w:asciiTheme="majorBidi" w:hAnsiTheme="majorBidi" w:cstheme="majorBidi"/>
          <w:lang w:val="en-GB"/>
        </w:rPr>
        <w:t xml:space="preserve">:  Publications Office of the European </w:t>
      </w:r>
      <w:proofErr w:type="gramStart"/>
      <w:r w:rsidRPr="003E4120">
        <w:rPr>
          <w:rFonts w:asciiTheme="majorBidi" w:hAnsiTheme="majorBidi" w:cstheme="majorBidi"/>
          <w:lang w:val="en-GB"/>
        </w:rPr>
        <w:t>union,  2008</w:t>
      </w:r>
      <w:proofErr w:type="gramEnd"/>
    </w:p>
    <w:p w14:paraId="3468A35E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lang w:val="en-GB"/>
        </w:rPr>
      </w:pPr>
      <w:r w:rsidRPr="003E4120">
        <w:rPr>
          <w:rFonts w:asciiTheme="majorBidi" w:hAnsiTheme="majorBidi" w:cstheme="majorBidi"/>
        </w:rPr>
        <w:t>11-AAF-</w:t>
      </w:r>
      <w:proofErr w:type="gramStart"/>
      <w:r w:rsidRPr="003E4120">
        <w:rPr>
          <w:rFonts w:asciiTheme="majorBidi" w:hAnsiTheme="majorBidi" w:cstheme="majorBidi"/>
        </w:rPr>
        <w:t>ADBS:</w:t>
      </w:r>
      <w:proofErr w:type="gramEnd"/>
      <w:r w:rsidRPr="003E4120">
        <w:rPr>
          <w:rFonts w:asciiTheme="majorBidi" w:hAnsiTheme="majorBidi" w:cstheme="majorBidi"/>
        </w:rPr>
        <w:t xml:space="preserve"> Groupe de travail sur le Records management, COMPRENDRE ET PRATIQUER LE RECORDS MANAGEMENT: Analyse de la norme ISO 15489 au regard des pratiques archivistiques françaises. </w:t>
      </w:r>
      <w:proofErr w:type="gramStart"/>
      <w:r w:rsidRPr="003E4120">
        <w:rPr>
          <w:rFonts w:asciiTheme="majorBidi" w:hAnsiTheme="majorBidi" w:cstheme="majorBidi"/>
        </w:rPr>
        <w:t>in</w:t>
      </w:r>
      <w:proofErr w:type="gramEnd"/>
      <w:r w:rsidRPr="003E4120">
        <w:rPr>
          <w:rFonts w:asciiTheme="majorBidi" w:hAnsiTheme="majorBidi" w:cstheme="majorBidi"/>
        </w:rPr>
        <w:t xml:space="preserve"> Documentaliste-Sciences de l'Information. </w:t>
      </w:r>
      <w:r w:rsidRPr="003E4120">
        <w:rPr>
          <w:rFonts w:asciiTheme="majorBidi" w:hAnsiTheme="majorBidi" w:cstheme="majorBidi"/>
          <w:lang w:val="en-GB"/>
        </w:rPr>
        <w:t>2005. Vol. 42. N. 02</w:t>
      </w:r>
    </w:p>
    <w:p w14:paraId="2D5026FD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lang w:val="en-US" w:bidi="ar-DZ"/>
        </w:rPr>
      </w:pPr>
      <w:r w:rsidRPr="003E4120">
        <w:rPr>
          <w:rFonts w:asciiTheme="majorBidi" w:hAnsiTheme="majorBidi" w:cstheme="majorBidi"/>
          <w:lang w:val="en-US" w:bidi="ar-DZ"/>
        </w:rPr>
        <w:lastRenderedPageBreak/>
        <w:t xml:space="preserve">12-KASSAB, Mohammed </w:t>
      </w:r>
      <w:proofErr w:type="spellStart"/>
      <w:r w:rsidRPr="003E4120">
        <w:rPr>
          <w:rFonts w:asciiTheme="majorBidi" w:hAnsiTheme="majorBidi" w:cstheme="majorBidi"/>
          <w:lang w:val="en-US" w:bidi="ar-DZ"/>
        </w:rPr>
        <w:t>Khair</w:t>
      </w:r>
      <w:proofErr w:type="spellEnd"/>
      <w:r w:rsidRPr="003E4120">
        <w:rPr>
          <w:rFonts w:asciiTheme="majorBidi" w:hAnsiTheme="majorBidi" w:cstheme="majorBidi"/>
          <w:lang w:val="en-US" w:bidi="ar-DZ"/>
        </w:rPr>
        <w:t xml:space="preserve"> I. et </w:t>
      </w:r>
      <w:proofErr w:type="spellStart"/>
      <w:r w:rsidRPr="003E4120">
        <w:rPr>
          <w:rFonts w:asciiTheme="majorBidi" w:hAnsiTheme="majorBidi" w:cstheme="majorBidi"/>
          <w:lang w:val="en-US" w:bidi="ar-DZ"/>
        </w:rPr>
        <w:t>autres</w:t>
      </w:r>
      <w:proofErr w:type="spellEnd"/>
      <w:r w:rsidRPr="003E4120">
        <w:rPr>
          <w:rFonts w:asciiTheme="majorBidi" w:hAnsiTheme="majorBidi" w:cstheme="majorBidi"/>
          <w:lang w:val="en-US" w:bidi="ar-DZ"/>
        </w:rPr>
        <w:t xml:space="preserve">. </w:t>
      </w:r>
      <w:r w:rsidRPr="003E4120">
        <w:rPr>
          <w:rFonts w:asciiTheme="majorBidi" w:hAnsiTheme="majorBidi" w:cstheme="majorBidi"/>
          <w:b/>
          <w:bCs/>
          <w:lang w:val="en-GB" w:bidi="ar-DZ"/>
        </w:rPr>
        <w:t>An Analytical Study of the Reality of Electronic Documents and Electronic Archiving in the Management of Electronic Documents in the Palestinian Pension Agency (PPA)</w:t>
      </w:r>
      <w:r w:rsidRPr="003E4120">
        <w:rPr>
          <w:rFonts w:asciiTheme="majorBidi" w:hAnsiTheme="majorBidi" w:cstheme="majorBidi"/>
          <w:lang w:val="en-GB" w:bidi="ar-DZ"/>
        </w:rPr>
        <w:t xml:space="preserve">. </w:t>
      </w:r>
      <w:r w:rsidRPr="003E4120">
        <w:rPr>
          <w:rFonts w:asciiTheme="majorBidi" w:hAnsiTheme="majorBidi" w:cstheme="majorBidi"/>
          <w:u w:val="single"/>
          <w:lang w:val="en-US" w:bidi="ar-DZ"/>
        </w:rPr>
        <w:t>In European Academic Research</w:t>
      </w:r>
      <w:r w:rsidRPr="003E4120">
        <w:rPr>
          <w:rFonts w:asciiTheme="majorBidi" w:hAnsiTheme="majorBidi" w:cstheme="majorBidi"/>
          <w:lang w:val="en-US" w:bidi="ar-DZ"/>
        </w:rPr>
        <w:t>. Vol. 04. N. 12. 2017</w:t>
      </w:r>
    </w:p>
    <w:p w14:paraId="76F48994" w14:textId="77777777" w:rsidR="002848CE" w:rsidRPr="003E4120" w:rsidRDefault="002848CE" w:rsidP="003E4120">
      <w:pPr>
        <w:tabs>
          <w:tab w:val="right" w:pos="424"/>
        </w:tabs>
        <w:jc w:val="lowKashida"/>
        <w:rPr>
          <w:rFonts w:asciiTheme="majorBidi" w:hAnsiTheme="majorBidi" w:cstheme="majorBidi"/>
          <w:rtl/>
          <w:lang w:val="en-US" w:bidi="ar-DZ"/>
        </w:rPr>
      </w:pPr>
      <w:r w:rsidRPr="003E4120">
        <w:rPr>
          <w:rFonts w:asciiTheme="majorBidi" w:hAnsiTheme="majorBidi" w:cstheme="majorBidi"/>
          <w:lang w:val="en-US" w:bidi="ar-DZ"/>
        </w:rPr>
        <w:t>13-</w:t>
      </w:r>
      <w:r w:rsidRPr="003E4120">
        <w:rPr>
          <w:rFonts w:asciiTheme="majorBidi" w:hAnsiTheme="majorBidi" w:cstheme="majorBidi"/>
          <w:lang w:val="en-US" w:bidi="ar-DZ"/>
        </w:rPr>
        <w:tab/>
        <w:t>KUSTOR, Peter. Authenticity of electronic documents different signatures. In 13th European Forum of Official Gazettes - Vienna, 15 and 16 Sept 2016</w:t>
      </w:r>
    </w:p>
    <w:bookmarkEnd w:id="1"/>
    <w:p w14:paraId="1D107B2C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C521849" w14:textId="77777777" w:rsidR="008B5CF6" w:rsidRPr="003E4120" w:rsidRDefault="008B5CF6" w:rsidP="003E4120">
      <w:pPr>
        <w:shd w:val="clear" w:color="auto" w:fill="92D050"/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47A5F12" w14:textId="77777777" w:rsidR="008B5CF6" w:rsidRPr="003E4120" w:rsidRDefault="008B5CF6" w:rsidP="003E4120">
      <w:pPr>
        <w:rPr>
          <w:rFonts w:asciiTheme="majorBidi" w:hAnsiTheme="majorBidi" w:cstheme="majorBidi"/>
          <w:rtl/>
          <w:lang w:val="en-US" w:bidi="ar-DZ"/>
        </w:rPr>
      </w:pPr>
    </w:p>
    <w:p w14:paraId="316E4240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6DF06A90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3B3503EF" w14:textId="1B3A81F2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3E4120">
        <w:rPr>
          <w:rFonts w:asciiTheme="majorBidi" w:hAnsiTheme="majorBidi" w:cstheme="majorBidi"/>
          <w:bCs/>
          <w:rtl/>
          <w:lang w:bidi="ar-DZ"/>
        </w:rPr>
        <w:t xml:space="preserve">  </w:t>
      </w:r>
      <w:r w:rsidR="002848CE" w:rsidRPr="00F674AE">
        <w:rPr>
          <w:rFonts w:asciiTheme="majorBidi" w:hAnsiTheme="majorBidi" w:cstheme="majorBidi"/>
          <w:bCs/>
          <w:highlight w:val="green"/>
          <w:rtl/>
          <w:lang w:bidi="ar-DZ"/>
        </w:rPr>
        <w:t>الإدارة الحديثة في المكتبات</w:t>
      </w:r>
      <w:r w:rsidR="002848CE"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7BE4B7C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>5</w:t>
      </w:r>
    </w:p>
    <w:p w14:paraId="106AF981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2</w:t>
      </w:r>
    </w:p>
    <w:p w14:paraId="72F283E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5CBC38E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3BDF97B6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التقييم:</w:t>
      </w:r>
      <w:r w:rsidRPr="003E4120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3E4120">
        <w:rPr>
          <w:rFonts w:asciiTheme="majorBidi" w:hAnsiTheme="majorBidi" w:cstheme="majorBidi"/>
          <w:b/>
          <w:color w:val="000000"/>
          <w:rtl/>
        </w:rPr>
        <w:t>40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60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1299B020" w14:textId="77777777" w:rsidR="002848CE" w:rsidRPr="003E4120" w:rsidRDefault="002848CE" w:rsidP="008D3C47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BF937AE" w14:textId="77777777" w:rsidR="002848CE" w:rsidRPr="008D3C47" w:rsidRDefault="002848CE" w:rsidP="008D3C47">
      <w:pPr>
        <w:bidi/>
        <w:rPr>
          <w:b/>
          <w:bCs/>
        </w:rPr>
      </w:pPr>
      <w:r w:rsidRPr="008D3C47">
        <w:rPr>
          <w:b/>
          <w:bCs/>
          <w:rtl/>
        </w:rPr>
        <w:t>أهداف التعليم</w:t>
      </w:r>
    </w:p>
    <w:p w14:paraId="72D9C92D" w14:textId="77777777" w:rsidR="002848CE" w:rsidRPr="003E4120" w:rsidRDefault="002848CE" w:rsidP="008D3C47">
      <w:pPr>
        <w:bidi/>
      </w:pPr>
      <w:r w:rsidRPr="003E4120">
        <w:rPr>
          <w:rtl/>
        </w:rPr>
        <w:t>يهدف هذا المقياس إلى</w:t>
      </w:r>
      <w:r w:rsidRPr="003E4120">
        <w:t>:</w:t>
      </w:r>
    </w:p>
    <w:p w14:paraId="2807C1AE" w14:textId="77777777" w:rsidR="002848CE" w:rsidRPr="003E4120" w:rsidRDefault="002848CE" w:rsidP="00ED30DC">
      <w:pPr>
        <w:pStyle w:val="Paragraphedeliste"/>
        <w:numPr>
          <w:ilvl w:val="0"/>
          <w:numId w:val="48"/>
        </w:numPr>
        <w:bidi/>
      </w:pPr>
      <w:r w:rsidRPr="003E4120">
        <w:rPr>
          <w:rtl/>
        </w:rPr>
        <w:t>تعريف الطالب بمفهوم الإدارة الحديثة</w:t>
      </w:r>
      <w:r w:rsidRPr="003E4120">
        <w:t>.</w:t>
      </w:r>
    </w:p>
    <w:p w14:paraId="4C9DED47" w14:textId="77777777" w:rsidR="002848CE" w:rsidRPr="003E4120" w:rsidRDefault="002848CE" w:rsidP="00ED30DC">
      <w:pPr>
        <w:pStyle w:val="Paragraphedeliste"/>
        <w:numPr>
          <w:ilvl w:val="0"/>
          <w:numId w:val="48"/>
        </w:numPr>
        <w:bidi/>
      </w:pPr>
      <w:r w:rsidRPr="003E4120">
        <w:rPr>
          <w:rtl/>
        </w:rPr>
        <w:t>التعرف على أساليب الإدارة الفعالة في المكتبات</w:t>
      </w:r>
      <w:r w:rsidRPr="003E4120">
        <w:t>.</w:t>
      </w:r>
    </w:p>
    <w:p w14:paraId="61A4980E" w14:textId="77777777" w:rsidR="002848CE" w:rsidRPr="003E4120" w:rsidRDefault="002848CE" w:rsidP="00ED30DC">
      <w:pPr>
        <w:pStyle w:val="Paragraphedeliste"/>
        <w:numPr>
          <w:ilvl w:val="0"/>
          <w:numId w:val="48"/>
        </w:numPr>
        <w:bidi/>
      </w:pPr>
      <w:r w:rsidRPr="003E4120">
        <w:rPr>
          <w:rtl/>
        </w:rPr>
        <w:t>دراسة التخطيط والتنظيم والتوجيه والرقابة في السياق المكتبي</w:t>
      </w:r>
      <w:r w:rsidRPr="003E4120">
        <w:t>.</w:t>
      </w:r>
    </w:p>
    <w:p w14:paraId="026A3412" w14:textId="77777777" w:rsidR="002848CE" w:rsidRPr="003E4120" w:rsidRDefault="002848CE" w:rsidP="00ED30DC">
      <w:pPr>
        <w:pStyle w:val="Paragraphedeliste"/>
        <w:numPr>
          <w:ilvl w:val="0"/>
          <w:numId w:val="48"/>
        </w:numPr>
        <w:bidi/>
      </w:pPr>
      <w:r w:rsidRPr="003E4120">
        <w:rPr>
          <w:rtl/>
        </w:rPr>
        <w:t>إبراز دور التكنولوجيا في دعم الإدارة الحديثة</w:t>
      </w:r>
      <w:r w:rsidRPr="003E4120">
        <w:t>.</w:t>
      </w:r>
    </w:p>
    <w:p w14:paraId="3F5C47FE" w14:textId="77777777" w:rsidR="002848CE" w:rsidRPr="003E4120" w:rsidRDefault="002848CE" w:rsidP="00ED30DC">
      <w:pPr>
        <w:pStyle w:val="Paragraphedeliste"/>
        <w:numPr>
          <w:ilvl w:val="0"/>
          <w:numId w:val="48"/>
        </w:numPr>
        <w:bidi/>
      </w:pPr>
      <w:r w:rsidRPr="003E4120">
        <w:rPr>
          <w:rtl/>
        </w:rPr>
        <w:t>تمكين الطالب من تحليل الممارسات المكتبية وفق معايير الجودة</w:t>
      </w:r>
      <w:r w:rsidRPr="003E4120">
        <w:t>.</w:t>
      </w:r>
    </w:p>
    <w:p w14:paraId="637E89F8" w14:textId="77777777" w:rsidR="002848CE" w:rsidRPr="008D3C47" w:rsidRDefault="002848CE" w:rsidP="008D3C47">
      <w:pPr>
        <w:bidi/>
        <w:rPr>
          <w:b/>
          <w:bCs/>
        </w:rPr>
      </w:pPr>
      <w:r w:rsidRPr="008D3C47">
        <w:rPr>
          <w:b/>
          <w:bCs/>
          <w:rtl/>
        </w:rPr>
        <w:t>المتطلبات القبلية</w:t>
      </w:r>
    </w:p>
    <w:p w14:paraId="087FD081" w14:textId="77777777" w:rsidR="002848CE" w:rsidRPr="003E4120" w:rsidRDefault="002848CE" w:rsidP="008D3C47">
      <w:pPr>
        <w:bidi/>
      </w:pPr>
      <w:r w:rsidRPr="003E4120">
        <w:rPr>
          <w:rtl/>
        </w:rPr>
        <w:t>يشترط في الطالب</w:t>
      </w:r>
      <w:r w:rsidRPr="003E4120">
        <w:t>:</w:t>
      </w:r>
    </w:p>
    <w:p w14:paraId="2A6E9D70" w14:textId="77777777" w:rsidR="002848CE" w:rsidRPr="003E4120" w:rsidRDefault="002848CE" w:rsidP="00ED30DC">
      <w:pPr>
        <w:pStyle w:val="Paragraphedeliste"/>
        <w:numPr>
          <w:ilvl w:val="0"/>
          <w:numId w:val="49"/>
        </w:numPr>
        <w:bidi/>
      </w:pPr>
      <w:r w:rsidRPr="003E4120">
        <w:rPr>
          <w:rtl/>
        </w:rPr>
        <w:t>الإلمام بأساسيات علم المكتبات والمعلومات</w:t>
      </w:r>
      <w:r w:rsidRPr="003E4120">
        <w:t>.</w:t>
      </w:r>
    </w:p>
    <w:p w14:paraId="709A8A7B" w14:textId="77777777" w:rsidR="002848CE" w:rsidRPr="003E4120" w:rsidRDefault="002848CE" w:rsidP="00ED30DC">
      <w:pPr>
        <w:pStyle w:val="Paragraphedeliste"/>
        <w:numPr>
          <w:ilvl w:val="0"/>
          <w:numId w:val="49"/>
        </w:numPr>
        <w:bidi/>
      </w:pPr>
      <w:r w:rsidRPr="003E4120">
        <w:rPr>
          <w:rtl/>
        </w:rPr>
        <w:t>معرفة أولية بأنظمة التصنيف والفهرسة</w:t>
      </w:r>
      <w:r w:rsidRPr="003E4120">
        <w:t>.</w:t>
      </w:r>
    </w:p>
    <w:p w14:paraId="73BF84BF" w14:textId="77777777" w:rsidR="002848CE" w:rsidRPr="003E4120" w:rsidRDefault="002848CE" w:rsidP="00ED30DC">
      <w:pPr>
        <w:pStyle w:val="Paragraphedeliste"/>
        <w:numPr>
          <w:ilvl w:val="0"/>
          <w:numId w:val="49"/>
        </w:numPr>
        <w:bidi/>
      </w:pPr>
      <w:r w:rsidRPr="003E4120">
        <w:rPr>
          <w:rtl/>
        </w:rPr>
        <w:t>القدرة على استعمال الحاسوب والتطبيقات المكتبية</w:t>
      </w:r>
      <w:r w:rsidRPr="003E4120">
        <w:t>.</w:t>
      </w:r>
    </w:p>
    <w:p w14:paraId="15547B2A" w14:textId="77777777" w:rsidR="002848CE" w:rsidRPr="003E4120" w:rsidRDefault="002848CE" w:rsidP="00ED30DC">
      <w:pPr>
        <w:pStyle w:val="Paragraphedeliste"/>
        <w:numPr>
          <w:ilvl w:val="0"/>
          <w:numId w:val="49"/>
        </w:numPr>
        <w:bidi/>
      </w:pPr>
      <w:r w:rsidRPr="003E4120">
        <w:rPr>
          <w:rtl/>
        </w:rPr>
        <w:t>الاطلاع على مبادئ التنظيم وإدارة الموارد</w:t>
      </w:r>
      <w:r w:rsidRPr="003E4120">
        <w:t>.</w:t>
      </w:r>
    </w:p>
    <w:p w14:paraId="2933F0F3" w14:textId="77777777" w:rsidR="002848CE" w:rsidRPr="008D3C47" w:rsidRDefault="002848CE" w:rsidP="008D3C47">
      <w:pPr>
        <w:bidi/>
        <w:rPr>
          <w:b/>
          <w:bCs/>
        </w:rPr>
      </w:pPr>
      <w:r w:rsidRPr="008D3C47">
        <w:rPr>
          <w:b/>
          <w:bCs/>
          <w:rtl/>
        </w:rPr>
        <w:t>المكتسبات (الكفاءات المكتسبة)</w:t>
      </w:r>
    </w:p>
    <w:p w14:paraId="48AF5D57" w14:textId="77777777" w:rsidR="002848CE" w:rsidRPr="003E4120" w:rsidRDefault="002848CE" w:rsidP="008D3C47">
      <w:pPr>
        <w:bidi/>
      </w:pPr>
      <w:r w:rsidRPr="003E4120">
        <w:rPr>
          <w:rtl/>
        </w:rPr>
        <w:t>بنهاية هذا المقياس، يصبح الطالب قادراً على</w:t>
      </w:r>
      <w:r w:rsidRPr="003E4120">
        <w:t>:</w:t>
      </w:r>
    </w:p>
    <w:p w14:paraId="0A9C9BE4" w14:textId="77777777" w:rsidR="002848CE" w:rsidRPr="003E4120" w:rsidRDefault="002848CE" w:rsidP="00ED30DC">
      <w:pPr>
        <w:pStyle w:val="Paragraphedeliste"/>
        <w:numPr>
          <w:ilvl w:val="0"/>
          <w:numId w:val="50"/>
        </w:numPr>
        <w:bidi/>
      </w:pPr>
      <w:r w:rsidRPr="003E4120">
        <w:rPr>
          <w:rtl/>
        </w:rPr>
        <w:t>فهم أسس الإدارة الحديثة وتطبيقاتها في المكتبات</w:t>
      </w:r>
      <w:r w:rsidRPr="003E4120">
        <w:t>.</w:t>
      </w:r>
    </w:p>
    <w:p w14:paraId="35151FAB" w14:textId="77777777" w:rsidR="002848CE" w:rsidRPr="003E4120" w:rsidRDefault="002848CE" w:rsidP="00ED30DC">
      <w:pPr>
        <w:pStyle w:val="Paragraphedeliste"/>
        <w:numPr>
          <w:ilvl w:val="0"/>
          <w:numId w:val="50"/>
        </w:numPr>
        <w:bidi/>
      </w:pPr>
      <w:r w:rsidRPr="003E4120">
        <w:rPr>
          <w:rtl/>
        </w:rPr>
        <w:t>التخطيط وإدارة الموارد البشرية والمادية</w:t>
      </w:r>
      <w:r w:rsidRPr="003E4120">
        <w:t>.</w:t>
      </w:r>
    </w:p>
    <w:p w14:paraId="066CB28D" w14:textId="77777777" w:rsidR="002848CE" w:rsidRPr="003E4120" w:rsidRDefault="002848CE" w:rsidP="00ED30DC">
      <w:pPr>
        <w:pStyle w:val="Paragraphedeliste"/>
        <w:numPr>
          <w:ilvl w:val="0"/>
          <w:numId w:val="50"/>
        </w:numPr>
        <w:bidi/>
      </w:pPr>
      <w:r w:rsidRPr="003E4120">
        <w:rPr>
          <w:rtl/>
        </w:rPr>
        <w:t>تقييم جودة الخدمات المكتبية وتطويرها</w:t>
      </w:r>
      <w:r w:rsidRPr="003E4120">
        <w:t>.</w:t>
      </w:r>
    </w:p>
    <w:p w14:paraId="130A6D05" w14:textId="77777777" w:rsidR="002848CE" w:rsidRPr="003E4120" w:rsidRDefault="002848CE" w:rsidP="00ED30DC">
      <w:pPr>
        <w:pStyle w:val="Paragraphedeliste"/>
        <w:numPr>
          <w:ilvl w:val="0"/>
          <w:numId w:val="50"/>
        </w:numPr>
        <w:bidi/>
      </w:pPr>
      <w:r w:rsidRPr="003E4120">
        <w:rPr>
          <w:rtl/>
        </w:rPr>
        <w:t>توظيف التكنولوجيا في تحسين إدارة المكتبات</w:t>
      </w:r>
      <w:r w:rsidRPr="003E4120">
        <w:t>.</w:t>
      </w:r>
    </w:p>
    <w:p w14:paraId="12050939" w14:textId="77777777" w:rsidR="002848CE" w:rsidRPr="003E4120" w:rsidRDefault="002848CE" w:rsidP="00ED30DC">
      <w:pPr>
        <w:pStyle w:val="Paragraphedeliste"/>
        <w:numPr>
          <w:ilvl w:val="0"/>
          <w:numId w:val="50"/>
        </w:numPr>
        <w:bidi/>
      </w:pPr>
      <w:r w:rsidRPr="003E4120">
        <w:rPr>
          <w:rtl/>
        </w:rPr>
        <w:t>تطوير مشاريع وإجراءات مبتكرة لإدارة المكتبات</w:t>
      </w:r>
      <w:r w:rsidRPr="003E4120">
        <w:t>.</w:t>
      </w:r>
    </w:p>
    <w:p w14:paraId="663F9038" w14:textId="336702BF" w:rsidR="002848CE" w:rsidRPr="003E4120" w:rsidRDefault="002848CE" w:rsidP="008D3C47">
      <w:pPr>
        <w:bidi/>
      </w:pPr>
    </w:p>
    <w:p w14:paraId="2F8C9D3F" w14:textId="77777777" w:rsidR="002848CE" w:rsidRPr="008D3C47" w:rsidRDefault="002848CE" w:rsidP="008D3C47">
      <w:pPr>
        <w:bidi/>
        <w:rPr>
          <w:b/>
          <w:bCs/>
        </w:rPr>
      </w:pPr>
      <w:r w:rsidRPr="008D3C47">
        <w:rPr>
          <w:b/>
          <w:bCs/>
          <w:rtl/>
        </w:rPr>
        <w:t>البرنامج البيداغوجي (15 حصة)</w:t>
      </w:r>
    </w:p>
    <w:p w14:paraId="407938C0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1: مدخل إلى الإدارة الحديثة</w:t>
      </w:r>
    </w:p>
    <w:p w14:paraId="0EA8B347" w14:textId="77777777" w:rsidR="002848CE" w:rsidRPr="003E4120" w:rsidRDefault="002848CE" w:rsidP="00ED30DC">
      <w:pPr>
        <w:pStyle w:val="Paragraphedeliste"/>
        <w:numPr>
          <w:ilvl w:val="0"/>
          <w:numId w:val="51"/>
        </w:numPr>
        <w:bidi/>
      </w:pPr>
      <w:r w:rsidRPr="003E4120">
        <w:rPr>
          <w:rtl/>
        </w:rPr>
        <w:t>التعرف على مفهوم الإدارة الحديثة</w:t>
      </w:r>
      <w:r w:rsidRPr="003E4120">
        <w:t>.</w:t>
      </w:r>
    </w:p>
    <w:p w14:paraId="78F2653C" w14:textId="77777777" w:rsidR="002848CE" w:rsidRPr="003E4120" w:rsidRDefault="002848CE" w:rsidP="00ED30DC">
      <w:pPr>
        <w:pStyle w:val="Paragraphedeliste"/>
        <w:numPr>
          <w:ilvl w:val="0"/>
          <w:numId w:val="51"/>
        </w:numPr>
        <w:bidi/>
      </w:pPr>
      <w:r w:rsidRPr="003E4120">
        <w:rPr>
          <w:rtl/>
        </w:rPr>
        <w:t>فهم تطورها وتطبيقاتها العامة</w:t>
      </w:r>
      <w:r w:rsidRPr="003E4120">
        <w:t>.</w:t>
      </w:r>
    </w:p>
    <w:p w14:paraId="79C8F9F4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2: الإدارة التقليدية مقابل الإدارة الحديثة</w:t>
      </w:r>
    </w:p>
    <w:p w14:paraId="1BF5AF64" w14:textId="77777777" w:rsidR="002848CE" w:rsidRPr="003E4120" w:rsidRDefault="002848CE" w:rsidP="00ED30DC">
      <w:pPr>
        <w:pStyle w:val="Paragraphedeliste"/>
        <w:numPr>
          <w:ilvl w:val="0"/>
          <w:numId w:val="52"/>
        </w:numPr>
        <w:bidi/>
      </w:pPr>
      <w:r w:rsidRPr="003E4120">
        <w:rPr>
          <w:rtl/>
        </w:rPr>
        <w:t>دراسة خصائص الإدارة التقليدية</w:t>
      </w:r>
      <w:r w:rsidRPr="003E4120">
        <w:t>.</w:t>
      </w:r>
    </w:p>
    <w:p w14:paraId="3B564521" w14:textId="77777777" w:rsidR="002848CE" w:rsidRPr="003E4120" w:rsidRDefault="002848CE" w:rsidP="00ED30DC">
      <w:pPr>
        <w:pStyle w:val="Paragraphedeliste"/>
        <w:numPr>
          <w:ilvl w:val="0"/>
          <w:numId w:val="52"/>
        </w:numPr>
        <w:bidi/>
      </w:pPr>
      <w:r w:rsidRPr="003E4120">
        <w:rPr>
          <w:rtl/>
        </w:rPr>
        <w:t>إبراز الفروقات مع الإدارة الحديثة</w:t>
      </w:r>
      <w:r w:rsidRPr="003E4120">
        <w:t>.</w:t>
      </w:r>
    </w:p>
    <w:p w14:paraId="5419E93A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3: التخطيط في المكتبات</w:t>
      </w:r>
    </w:p>
    <w:p w14:paraId="24DBCF51" w14:textId="17FAE712" w:rsidR="002848CE" w:rsidRPr="003E4120" w:rsidRDefault="0041426B" w:rsidP="00ED30DC">
      <w:pPr>
        <w:pStyle w:val="Paragraphedeliste"/>
        <w:numPr>
          <w:ilvl w:val="0"/>
          <w:numId w:val="53"/>
        </w:numPr>
        <w:bidi/>
      </w:pPr>
      <w:r>
        <w:rPr>
          <w:rFonts w:hint="cs"/>
          <w:rtl/>
        </w:rPr>
        <w:t>ا</w:t>
      </w:r>
      <w:r w:rsidR="002848CE" w:rsidRPr="003E4120">
        <w:rPr>
          <w:rtl/>
        </w:rPr>
        <w:t>لتعرف على مفهوم التخطيط</w:t>
      </w:r>
      <w:r w:rsidR="002848CE" w:rsidRPr="003E4120">
        <w:t>.</w:t>
      </w:r>
    </w:p>
    <w:p w14:paraId="1FAD2FD2" w14:textId="77777777" w:rsidR="002848CE" w:rsidRPr="003E4120" w:rsidRDefault="002848CE" w:rsidP="00ED30DC">
      <w:pPr>
        <w:pStyle w:val="Paragraphedeliste"/>
        <w:numPr>
          <w:ilvl w:val="0"/>
          <w:numId w:val="53"/>
        </w:numPr>
        <w:bidi/>
      </w:pPr>
      <w:r w:rsidRPr="003E4120">
        <w:rPr>
          <w:rtl/>
        </w:rPr>
        <w:t>تطبيق أساليب التخطيط الاستراتيجي في المكتبات</w:t>
      </w:r>
      <w:r w:rsidRPr="003E4120">
        <w:t>.</w:t>
      </w:r>
    </w:p>
    <w:p w14:paraId="54406711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4: التنظيم والهيكلة</w:t>
      </w:r>
    </w:p>
    <w:p w14:paraId="48228D0F" w14:textId="77777777" w:rsidR="002848CE" w:rsidRPr="003E4120" w:rsidRDefault="002848CE" w:rsidP="00ED30DC">
      <w:pPr>
        <w:pStyle w:val="Paragraphedeliste"/>
        <w:numPr>
          <w:ilvl w:val="0"/>
          <w:numId w:val="54"/>
        </w:numPr>
        <w:bidi/>
      </w:pPr>
      <w:r w:rsidRPr="003E4120">
        <w:rPr>
          <w:rtl/>
        </w:rPr>
        <w:lastRenderedPageBreak/>
        <w:t>فهم أهمية التنظيم الداخلي</w:t>
      </w:r>
      <w:r w:rsidRPr="003E4120">
        <w:t>.</w:t>
      </w:r>
    </w:p>
    <w:p w14:paraId="708A5A9A" w14:textId="77777777" w:rsidR="002848CE" w:rsidRPr="003E4120" w:rsidRDefault="002848CE" w:rsidP="00ED30DC">
      <w:pPr>
        <w:pStyle w:val="Paragraphedeliste"/>
        <w:numPr>
          <w:ilvl w:val="0"/>
          <w:numId w:val="54"/>
        </w:numPr>
        <w:bidi/>
      </w:pPr>
      <w:r w:rsidRPr="003E4120">
        <w:rPr>
          <w:rtl/>
        </w:rPr>
        <w:t>دراسة تقسيم المهام وصلاحيات الموظفين</w:t>
      </w:r>
      <w:r w:rsidRPr="003E4120">
        <w:t>.</w:t>
      </w:r>
    </w:p>
    <w:p w14:paraId="78EDB4E9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5: التوجيه والإشراف</w:t>
      </w:r>
    </w:p>
    <w:p w14:paraId="54A10EF6" w14:textId="77777777" w:rsidR="002848CE" w:rsidRPr="003E4120" w:rsidRDefault="002848CE" w:rsidP="00ED30DC">
      <w:pPr>
        <w:pStyle w:val="Paragraphedeliste"/>
        <w:numPr>
          <w:ilvl w:val="0"/>
          <w:numId w:val="55"/>
        </w:numPr>
        <w:bidi/>
      </w:pPr>
      <w:r w:rsidRPr="003E4120">
        <w:rPr>
          <w:rtl/>
        </w:rPr>
        <w:t>تعلم أساليب التوجيه الفعالة</w:t>
      </w:r>
      <w:r w:rsidRPr="003E4120">
        <w:t>.</w:t>
      </w:r>
    </w:p>
    <w:p w14:paraId="41C7CE55" w14:textId="77777777" w:rsidR="002848CE" w:rsidRPr="003E4120" w:rsidRDefault="002848CE" w:rsidP="00ED30DC">
      <w:pPr>
        <w:pStyle w:val="Paragraphedeliste"/>
        <w:numPr>
          <w:ilvl w:val="0"/>
          <w:numId w:val="55"/>
        </w:numPr>
        <w:bidi/>
      </w:pPr>
      <w:r w:rsidRPr="003E4120">
        <w:rPr>
          <w:rtl/>
        </w:rPr>
        <w:t>تطوير مهارات الإشراف على الفرق المكتبية</w:t>
      </w:r>
      <w:r w:rsidRPr="003E4120">
        <w:t>.</w:t>
      </w:r>
    </w:p>
    <w:p w14:paraId="17E000DA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6: الرقابة والتقييم</w:t>
      </w:r>
    </w:p>
    <w:p w14:paraId="548FC880" w14:textId="77777777" w:rsidR="002848CE" w:rsidRPr="003E4120" w:rsidRDefault="002848CE" w:rsidP="00ED30DC">
      <w:pPr>
        <w:pStyle w:val="Paragraphedeliste"/>
        <w:numPr>
          <w:ilvl w:val="0"/>
          <w:numId w:val="56"/>
        </w:numPr>
        <w:bidi/>
      </w:pPr>
      <w:r w:rsidRPr="003E4120">
        <w:rPr>
          <w:rtl/>
        </w:rPr>
        <w:t>التعرف على أدوات الرقابة</w:t>
      </w:r>
      <w:r w:rsidRPr="003E4120">
        <w:t>.</w:t>
      </w:r>
    </w:p>
    <w:p w14:paraId="2B0BC6AB" w14:textId="77777777" w:rsidR="002848CE" w:rsidRPr="003E4120" w:rsidRDefault="002848CE" w:rsidP="00ED30DC">
      <w:pPr>
        <w:pStyle w:val="Paragraphedeliste"/>
        <w:numPr>
          <w:ilvl w:val="0"/>
          <w:numId w:val="56"/>
        </w:numPr>
        <w:bidi/>
      </w:pPr>
      <w:r w:rsidRPr="003E4120">
        <w:rPr>
          <w:rtl/>
        </w:rPr>
        <w:t>تقييم أداء الخدمات والموظفين</w:t>
      </w:r>
      <w:r w:rsidRPr="003E4120">
        <w:t>.</w:t>
      </w:r>
    </w:p>
    <w:p w14:paraId="65127F99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7: إدارة الموارد البشرية في المكتبات</w:t>
      </w:r>
    </w:p>
    <w:p w14:paraId="0E6FDA8F" w14:textId="77777777" w:rsidR="002848CE" w:rsidRPr="003E4120" w:rsidRDefault="002848CE" w:rsidP="00ED30DC">
      <w:pPr>
        <w:pStyle w:val="Paragraphedeliste"/>
        <w:numPr>
          <w:ilvl w:val="0"/>
          <w:numId w:val="57"/>
        </w:numPr>
        <w:bidi/>
      </w:pPr>
      <w:r w:rsidRPr="003E4120">
        <w:rPr>
          <w:rtl/>
        </w:rPr>
        <w:t>دراسة أساليب التوظيف والتدريب</w:t>
      </w:r>
      <w:r w:rsidRPr="003E4120">
        <w:t>.</w:t>
      </w:r>
    </w:p>
    <w:p w14:paraId="7420658E" w14:textId="77777777" w:rsidR="002848CE" w:rsidRPr="003E4120" w:rsidRDefault="002848CE" w:rsidP="00ED30DC">
      <w:pPr>
        <w:pStyle w:val="Paragraphedeliste"/>
        <w:numPr>
          <w:ilvl w:val="0"/>
          <w:numId w:val="57"/>
        </w:numPr>
        <w:bidi/>
      </w:pPr>
      <w:r w:rsidRPr="003E4120">
        <w:rPr>
          <w:rtl/>
        </w:rPr>
        <w:t>تحفيز الفرق وتحسين الأداء</w:t>
      </w:r>
      <w:r w:rsidRPr="003E4120">
        <w:t>.</w:t>
      </w:r>
    </w:p>
    <w:p w14:paraId="7EB09FFE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8: إدارة الموارد المادية والمعلوماتية</w:t>
      </w:r>
    </w:p>
    <w:p w14:paraId="1074DD23" w14:textId="77777777" w:rsidR="002848CE" w:rsidRPr="003E4120" w:rsidRDefault="002848CE" w:rsidP="00ED30DC">
      <w:pPr>
        <w:pStyle w:val="Paragraphedeliste"/>
        <w:numPr>
          <w:ilvl w:val="0"/>
          <w:numId w:val="58"/>
        </w:numPr>
        <w:bidi/>
      </w:pPr>
      <w:r w:rsidRPr="003E4120">
        <w:rPr>
          <w:rtl/>
        </w:rPr>
        <w:t>تنظيم المستودعات والمواد المكتبية</w:t>
      </w:r>
      <w:r w:rsidRPr="003E4120">
        <w:t>.</w:t>
      </w:r>
    </w:p>
    <w:p w14:paraId="6E543C03" w14:textId="77777777" w:rsidR="002848CE" w:rsidRPr="003E4120" w:rsidRDefault="002848CE" w:rsidP="00ED30DC">
      <w:pPr>
        <w:pStyle w:val="Paragraphedeliste"/>
        <w:numPr>
          <w:ilvl w:val="0"/>
          <w:numId w:val="58"/>
        </w:numPr>
        <w:bidi/>
      </w:pPr>
      <w:r w:rsidRPr="003E4120">
        <w:rPr>
          <w:rtl/>
        </w:rPr>
        <w:t>إدارة قواعد البيانات والمصادر الرقمية</w:t>
      </w:r>
      <w:r w:rsidRPr="003E4120">
        <w:t>.</w:t>
      </w:r>
    </w:p>
    <w:p w14:paraId="013FC039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9: الجودة والمعايير في المكتبات الحديثة</w:t>
      </w:r>
    </w:p>
    <w:p w14:paraId="64B903A7" w14:textId="77777777" w:rsidR="002848CE" w:rsidRPr="003E4120" w:rsidRDefault="002848CE" w:rsidP="00ED30DC">
      <w:pPr>
        <w:pStyle w:val="Paragraphedeliste"/>
        <w:numPr>
          <w:ilvl w:val="0"/>
          <w:numId w:val="59"/>
        </w:numPr>
        <w:bidi/>
      </w:pPr>
      <w:r w:rsidRPr="003E4120">
        <w:rPr>
          <w:rtl/>
        </w:rPr>
        <w:t>التعرف على مفاهيم الجودة</w:t>
      </w:r>
      <w:r w:rsidRPr="003E4120">
        <w:t>.</w:t>
      </w:r>
    </w:p>
    <w:p w14:paraId="28CDF90A" w14:textId="77777777" w:rsidR="002848CE" w:rsidRPr="003E4120" w:rsidRDefault="002848CE" w:rsidP="00ED30DC">
      <w:pPr>
        <w:pStyle w:val="Paragraphedeliste"/>
        <w:numPr>
          <w:ilvl w:val="0"/>
          <w:numId w:val="59"/>
        </w:numPr>
        <w:bidi/>
      </w:pPr>
      <w:r w:rsidRPr="003E4120">
        <w:rPr>
          <w:rtl/>
        </w:rPr>
        <w:t>دراسة المعايير الوطنية والدولية للمكتبات</w:t>
      </w:r>
      <w:r w:rsidRPr="003E4120">
        <w:t>.</w:t>
      </w:r>
    </w:p>
    <w:p w14:paraId="7104D60B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10: استخدام التكنولوجيا في الإدارة المكتبية</w:t>
      </w:r>
    </w:p>
    <w:p w14:paraId="10CFC41D" w14:textId="77777777" w:rsidR="002848CE" w:rsidRPr="003E4120" w:rsidRDefault="002848CE" w:rsidP="00ED30DC">
      <w:pPr>
        <w:pStyle w:val="Paragraphedeliste"/>
        <w:numPr>
          <w:ilvl w:val="0"/>
          <w:numId w:val="60"/>
        </w:numPr>
        <w:bidi/>
      </w:pPr>
      <w:r w:rsidRPr="003E4120">
        <w:rPr>
          <w:rtl/>
        </w:rPr>
        <w:t>التعرف على نظم المعلومات المكتبية</w:t>
      </w:r>
      <w:r w:rsidRPr="003E4120">
        <w:t>.</w:t>
      </w:r>
    </w:p>
    <w:p w14:paraId="0DA35704" w14:textId="77777777" w:rsidR="002848CE" w:rsidRPr="003E4120" w:rsidRDefault="002848CE" w:rsidP="00ED30DC">
      <w:pPr>
        <w:pStyle w:val="Paragraphedeliste"/>
        <w:numPr>
          <w:ilvl w:val="0"/>
          <w:numId w:val="60"/>
        </w:numPr>
        <w:bidi/>
      </w:pPr>
      <w:r w:rsidRPr="003E4120">
        <w:rPr>
          <w:rtl/>
        </w:rPr>
        <w:t>توظيف البرمجيات لتسهيل الإدارة</w:t>
      </w:r>
      <w:r w:rsidRPr="003E4120">
        <w:t>.</w:t>
      </w:r>
    </w:p>
    <w:p w14:paraId="4E4DFD0F" w14:textId="7E00F53E" w:rsidR="002848CE" w:rsidRPr="003E4120" w:rsidRDefault="002848CE" w:rsidP="008D3C47">
      <w:pPr>
        <w:bidi/>
      </w:pPr>
    </w:p>
    <w:p w14:paraId="20F202AA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11: الإدارة الإلكترونية في المكتبات</w:t>
      </w:r>
    </w:p>
    <w:p w14:paraId="2E1F0C6E" w14:textId="77777777" w:rsidR="002848CE" w:rsidRPr="003E4120" w:rsidRDefault="002848CE" w:rsidP="00ED30DC">
      <w:pPr>
        <w:pStyle w:val="Paragraphedeliste"/>
        <w:numPr>
          <w:ilvl w:val="0"/>
          <w:numId w:val="61"/>
        </w:numPr>
        <w:bidi/>
      </w:pPr>
      <w:r w:rsidRPr="003E4120">
        <w:rPr>
          <w:rtl/>
        </w:rPr>
        <w:t>دراسة الإدارة الإلكترونية للمكتبات</w:t>
      </w:r>
      <w:r w:rsidRPr="003E4120">
        <w:t>.</w:t>
      </w:r>
    </w:p>
    <w:p w14:paraId="782CA835" w14:textId="77777777" w:rsidR="002848CE" w:rsidRPr="003E4120" w:rsidRDefault="002848CE" w:rsidP="00ED30DC">
      <w:pPr>
        <w:pStyle w:val="Paragraphedeliste"/>
        <w:numPr>
          <w:ilvl w:val="0"/>
          <w:numId w:val="61"/>
        </w:numPr>
        <w:bidi/>
      </w:pPr>
      <w:r w:rsidRPr="003E4120">
        <w:rPr>
          <w:rtl/>
        </w:rPr>
        <w:t>ربط الإدارة الحديثة بالتحول الرقمي</w:t>
      </w:r>
      <w:r w:rsidRPr="003E4120">
        <w:t>.</w:t>
      </w:r>
    </w:p>
    <w:p w14:paraId="35EE8DFA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12: خدمات المستفيدين وإدارة العلاقة معهم</w:t>
      </w:r>
    </w:p>
    <w:p w14:paraId="1C9C169D" w14:textId="77777777" w:rsidR="002848CE" w:rsidRPr="003E4120" w:rsidRDefault="002848CE" w:rsidP="00ED30DC">
      <w:pPr>
        <w:pStyle w:val="Paragraphedeliste"/>
        <w:numPr>
          <w:ilvl w:val="0"/>
          <w:numId w:val="62"/>
        </w:numPr>
        <w:bidi/>
      </w:pPr>
      <w:r w:rsidRPr="003E4120">
        <w:rPr>
          <w:rtl/>
        </w:rPr>
        <w:t>تحسين تجربة المستفيد</w:t>
      </w:r>
      <w:r w:rsidRPr="003E4120">
        <w:t>.</w:t>
      </w:r>
    </w:p>
    <w:p w14:paraId="2B1C482C" w14:textId="77777777" w:rsidR="002848CE" w:rsidRPr="003E4120" w:rsidRDefault="002848CE" w:rsidP="00ED30DC">
      <w:pPr>
        <w:pStyle w:val="Paragraphedeliste"/>
        <w:numPr>
          <w:ilvl w:val="0"/>
          <w:numId w:val="62"/>
        </w:numPr>
        <w:bidi/>
      </w:pPr>
      <w:r w:rsidRPr="003E4120">
        <w:rPr>
          <w:rtl/>
        </w:rPr>
        <w:t>استخدام أدوات قياس رضا المستفيدين</w:t>
      </w:r>
      <w:r w:rsidRPr="003E4120">
        <w:t>.</w:t>
      </w:r>
    </w:p>
    <w:p w14:paraId="44EF15E1" w14:textId="77777777" w:rsidR="002848CE" w:rsidRPr="0041426B" w:rsidRDefault="002848CE" w:rsidP="008D3C47">
      <w:pPr>
        <w:bidi/>
        <w:rPr>
          <w:b/>
          <w:bCs/>
        </w:rPr>
      </w:pPr>
      <w:r w:rsidRPr="0041426B">
        <w:rPr>
          <w:b/>
          <w:bCs/>
          <w:rtl/>
        </w:rPr>
        <w:t>الحصة 13: إدارة المشاريع في المكتبات</w:t>
      </w:r>
    </w:p>
    <w:p w14:paraId="3050BA82" w14:textId="77777777" w:rsidR="002848CE" w:rsidRPr="003E4120" w:rsidRDefault="002848CE" w:rsidP="00ED30DC">
      <w:pPr>
        <w:pStyle w:val="Paragraphedeliste"/>
        <w:numPr>
          <w:ilvl w:val="0"/>
          <w:numId w:val="63"/>
        </w:numPr>
        <w:bidi/>
      </w:pPr>
      <w:r w:rsidRPr="003E4120">
        <w:rPr>
          <w:rtl/>
        </w:rPr>
        <w:t>التعرف على خطوات إدارة المشاريع المكتبية</w:t>
      </w:r>
      <w:r w:rsidRPr="003E4120">
        <w:t>.</w:t>
      </w:r>
    </w:p>
    <w:p w14:paraId="240FED83" w14:textId="77777777" w:rsidR="002848CE" w:rsidRPr="003E4120" w:rsidRDefault="002848CE" w:rsidP="00ED30DC">
      <w:pPr>
        <w:pStyle w:val="Paragraphedeliste"/>
        <w:numPr>
          <w:ilvl w:val="0"/>
          <w:numId w:val="63"/>
        </w:numPr>
        <w:bidi/>
      </w:pPr>
      <w:r w:rsidRPr="003E4120">
        <w:rPr>
          <w:rtl/>
        </w:rPr>
        <w:t>تطوير وتنفيذ مشاريع مكتبية ناجحة</w:t>
      </w:r>
      <w:r w:rsidRPr="003E4120">
        <w:t>.</w:t>
      </w:r>
    </w:p>
    <w:p w14:paraId="51A7F85F" w14:textId="58D667D7" w:rsidR="002848CE" w:rsidRPr="0041426B" w:rsidRDefault="002848CE" w:rsidP="0041426B">
      <w:pPr>
        <w:bidi/>
        <w:rPr>
          <w:b/>
          <w:bCs/>
        </w:rPr>
      </w:pPr>
      <w:r w:rsidRPr="0041426B">
        <w:rPr>
          <w:b/>
          <w:bCs/>
          <w:rtl/>
        </w:rPr>
        <w:t>الحصة 14: التجارب الو</w:t>
      </w:r>
      <w:r w:rsidR="0041426B" w:rsidRPr="0041426B">
        <w:rPr>
          <w:b/>
          <w:bCs/>
          <w:rtl/>
        </w:rPr>
        <w:t>طنية والدولية في الإدارة الحديث</w:t>
      </w:r>
    </w:p>
    <w:p w14:paraId="33F02450" w14:textId="77777777" w:rsidR="002848CE" w:rsidRPr="003E4120" w:rsidRDefault="002848CE" w:rsidP="00ED30DC">
      <w:pPr>
        <w:pStyle w:val="Paragraphedeliste"/>
        <w:numPr>
          <w:ilvl w:val="0"/>
          <w:numId w:val="64"/>
        </w:numPr>
        <w:bidi/>
      </w:pPr>
      <w:r w:rsidRPr="003E4120">
        <w:rPr>
          <w:rtl/>
        </w:rPr>
        <w:t>دراسة نماذج ناجحة للمكتبات</w:t>
      </w:r>
      <w:r w:rsidRPr="003E4120">
        <w:t>.</w:t>
      </w:r>
    </w:p>
    <w:p w14:paraId="43D61A56" w14:textId="2FCBCFA2" w:rsidR="002848CE" w:rsidRPr="008D3C47" w:rsidRDefault="002848CE" w:rsidP="008D3C47">
      <w:pPr>
        <w:bidi/>
        <w:rPr>
          <w:b/>
          <w:bCs/>
        </w:rPr>
      </w:pPr>
      <w:r w:rsidRPr="008D3C47">
        <w:rPr>
          <w:b/>
          <w:bCs/>
          <w:rtl/>
        </w:rPr>
        <w:t>الحصة 15: تقييم مكتسبات الطلبة</w:t>
      </w:r>
      <w:r w:rsidRPr="008D3C47">
        <w:rPr>
          <w:b/>
          <w:bCs/>
        </w:rPr>
        <w:t>.</w:t>
      </w:r>
    </w:p>
    <w:p w14:paraId="00D6F27B" w14:textId="77777777" w:rsidR="002848CE" w:rsidRPr="003E4120" w:rsidRDefault="002848CE" w:rsidP="008D3C47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FAB99CF" w14:textId="4B542625" w:rsidR="002848CE" w:rsidRPr="003E4120" w:rsidRDefault="00DA4A39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المراجع :</w:t>
      </w:r>
      <w:proofErr w:type="gramEnd"/>
    </w:p>
    <w:p w14:paraId="3569F721" w14:textId="77777777" w:rsidR="008B5CF6" w:rsidRPr="003E4120" w:rsidRDefault="008B5CF6" w:rsidP="003E4120">
      <w:pPr>
        <w:pStyle w:val="Notedebasdepage"/>
        <w:bidi/>
        <w:ind w:left="927"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2" w:name="_Hlk188114825"/>
    </w:p>
    <w:p w14:paraId="3D3A75BF" w14:textId="77777777" w:rsidR="008B5CF6" w:rsidRPr="003E4120" w:rsidRDefault="008B5CF6" w:rsidP="00ED30DC">
      <w:pPr>
        <w:pStyle w:val="Paragraphedeliste"/>
        <w:numPr>
          <w:ilvl w:val="0"/>
          <w:numId w:val="2"/>
        </w:numPr>
        <w:tabs>
          <w:tab w:val="right" w:pos="424"/>
        </w:tabs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بن طاهر، فضيلة، </w:t>
      </w:r>
      <w:proofErr w:type="spellStart"/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>بوربيعة</w:t>
      </w:r>
      <w:proofErr w:type="spellEnd"/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، كمال. مساهمة المعايير الدولية في جودة الممارسات والخدمات الأرشيفية. في: مجلة علم المكتبات. مج. 13، ع. 1 (2021). متاح على الخط: </w:t>
      </w:r>
      <w:hyperlink r:id="rId9" w:history="1">
        <w:r w:rsidRPr="003E4120">
          <w:rPr>
            <w:rStyle w:val="Lienhypertexte"/>
            <w:rFonts w:asciiTheme="majorBidi" w:hAnsiTheme="majorBidi" w:cstheme="majorBidi"/>
            <w:b/>
            <w:sz w:val="24"/>
            <w:szCs w:val="24"/>
            <w:lang w:bidi="ar-DZ"/>
          </w:rPr>
          <w:t>https://asjp.cerist.dz/en/article/171548</w:t>
        </w:r>
      </w:hyperlink>
    </w:p>
    <w:p w14:paraId="06C3EDA4" w14:textId="77777777" w:rsidR="008B5CF6" w:rsidRPr="003E4120" w:rsidRDefault="008B5CF6" w:rsidP="00ED30DC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بوخاري أم هاني. أهمية اعتماد المعايير في مجال المكتبات والمعلومات: المكتبة الرقمية نموذجا. في: </w:t>
      </w:r>
      <w:proofErr w:type="gramStart"/>
      <w:r w:rsidRPr="003E4120">
        <w:rPr>
          <w:rFonts w:asciiTheme="majorBidi" w:hAnsiTheme="majorBidi" w:cstheme="majorBidi"/>
          <w:sz w:val="24"/>
          <w:szCs w:val="24"/>
          <w:rtl/>
        </w:rPr>
        <w:t xml:space="preserve">مجلة </w:t>
      </w:r>
      <w:r w:rsidRPr="003E4120">
        <w:rPr>
          <w:rFonts w:asciiTheme="majorBidi" w:hAnsiTheme="majorBidi" w:cstheme="majorBidi"/>
          <w:sz w:val="24"/>
          <w:szCs w:val="24"/>
        </w:rPr>
        <w:t xml:space="preserve"> RIST</w:t>
      </w:r>
      <w:proofErr w:type="gram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مج</w:t>
      </w:r>
      <w:r w:rsidRPr="003E4120">
        <w:rPr>
          <w:rFonts w:asciiTheme="majorBidi" w:hAnsiTheme="majorBidi" w:cstheme="majorBidi"/>
          <w:sz w:val="24"/>
          <w:szCs w:val="24"/>
        </w:rPr>
        <w:t xml:space="preserve"> 19 </w:t>
      </w:r>
      <w:r w:rsidRPr="003E4120">
        <w:rPr>
          <w:rFonts w:asciiTheme="majorBidi" w:hAnsiTheme="majorBidi" w:cstheme="majorBidi"/>
          <w:sz w:val="24"/>
          <w:szCs w:val="24"/>
          <w:rtl/>
        </w:rPr>
        <w:t>.ع</w:t>
      </w:r>
      <w:r w:rsidRPr="003E4120">
        <w:rPr>
          <w:rFonts w:asciiTheme="majorBidi" w:hAnsiTheme="majorBidi" w:cstheme="majorBidi"/>
          <w:sz w:val="24"/>
          <w:szCs w:val="24"/>
        </w:rPr>
        <w:t>1</w:t>
      </w:r>
    </w:p>
    <w:p w14:paraId="25806A79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>جريتشنجيجن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>، كلير سيبيل.. نحو نموذج مفاهيمي دولي للوصف الأرشيفي: تقرير مبدئي من مجموعة الخبراء المعنيين بالوصف الأرشيفي التابعة للمجلس الدولي للأرشيف. 2013</w:t>
      </w:r>
    </w:p>
    <w:p w14:paraId="4A8158C8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عبد المجيد، الرفاعي. الأرشيف والوثائق. في: مجلة العربية 3000. ع. 3. 2001</w:t>
      </w:r>
    </w:p>
    <w:p w14:paraId="5F37CCAB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noProof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noProof/>
          <w:sz w:val="24"/>
          <w:szCs w:val="24"/>
          <w:rtl/>
          <w:lang w:bidi="ar-DZ"/>
        </w:rPr>
        <w:t>مدونة النصوص التنظيمية 1990-2011. الأرشيف الوطني.</w:t>
      </w:r>
    </w:p>
    <w:p w14:paraId="7AB3980E" w14:textId="77777777" w:rsidR="008B5CF6" w:rsidRPr="003E4120" w:rsidRDefault="008B5CF6" w:rsidP="00ED30DC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noProof/>
          <w:sz w:val="24"/>
          <w:szCs w:val="24"/>
          <w:rtl/>
          <w:lang w:bidi="ar-DZ"/>
        </w:rPr>
        <w:t>مدونة النصوص التنظيمية 1990-2011.</w:t>
      </w:r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>تعليمة رقم 28 المؤرخ في 13 أكتوبر 2008 المتعلقة بإجراءات الإقصاء</w:t>
      </w:r>
    </w:p>
    <w:p w14:paraId="56DD4C6B" w14:textId="77777777" w:rsidR="008B5CF6" w:rsidRPr="003E4120" w:rsidRDefault="008B5CF6" w:rsidP="00ED30DC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الأمر 71-36 المؤرخ في 03 جوان 1971 يتضمن إدارات مؤسسات الوثائق </w:t>
      </w:r>
      <w:proofErr w:type="gramStart"/>
      <w:r w:rsidRPr="003E4120">
        <w:rPr>
          <w:rFonts w:asciiTheme="majorBidi" w:hAnsiTheme="majorBidi" w:cstheme="majorBidi"/>
          <w:sz w:val="24"/>
          <w:szCs w:val="24"/>
          <w:rtl/>
        </w:rPr>
        <w:t>الوطنية ،</w:t>
      </w:r>
      <w:proofErr w:type="gram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ج. ر ( ع ) 49 - 1971</w:t>
      </w:r>
    </w:p>
    <w:p w14:paraId="02C97E1D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منشور رقم 23 مؤرخ في 1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>جويلية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2003 الخاص بتطبيق بطاقة التشخيص</w:t>
      </w:r>
    </w:p>
    <w:p w14:paraId="06F7DED4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محمد الصالح، </w:t>
      </w:r>
      <w:proofErr w:type="gramStart"/>
      <w:r w:rsidRPr="003E4120">
        <w:rPr>
          <w:rFonts w:asciiTheme="majorBidi" w:hAnsiTheme="majorBidi" w:cstheme="majorBidi"/>
          <w:sz w:val="24"/>
          <w:szCs w:val="24"/>
          <w:rtl/>
        </w:rPr>
        <w:t>نابتي.-</w:t>
      </w:r>
      <w:proofErr w:type="gram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مراكز الأرشيف و دورها في نشر المعلومات: الواقع الوطني.- مجلة المكتبات و المعلومات.- جامعة قسنطينة: قسم علم المكتبات.مج.2،ع. 2003.</w:t>
      </w:r>
    </w:p>
    <w:p w14:paraId="6E2C18A6" w14:textId="77777777" w:rsidR="008B5CF6" w:rsidRPr="003E4120" w:rsidRDefault="008B5CF6" w:rsidP="00ED30D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 مؤسسة الأرشيف الوطني. همزة وصل. ع. 15. 2009</w:t>
      </w:r>
    </w:p>
    <w:p w14:paraId="33E46A69" w14:textId="77777777" w:rsidR="008B5CF6" w:rsidRPr="003E4120" w:rsidRDefault="008B5CF6" w:rsidP="003E4120">
      <w:pPr>
        <w:rPr>
          <w:rFonts w:asciiTheme="majorBidi" w:eastAsiaTheme="majorEastAsia" w:hAnsiTheme="majorBidi" w:cstheme="majorBidi"/>
          <w:color w:val="4F81BD" w:themeColor="accent1"/>
          <w:kern w:val="24"/>
          <w:lang w:eastAsia="fr-FR" w:bidi="ar-DZ"/>
        </w:rPr>
      </w:pPr>
    </w:p>
    <w:bookmarkEnd w:id="2"/>
    <w:p w14:paraId="5CD302B4" w14:textId="77777777" w:rsidR="008B5CF6" w:rsidRPr="003E4120" w:rsidRDefault="008B5CF6" w:rsidP="003E4120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261B94F3" w14:textId="77777777" w:rsidR="008B5CF6" w:rsidRPr="003E4120" w:rsidRDefault="008B5CF6" w:rsidP="003E4120">
      <w:pPr>
        <w:rPr>
          <w:rFonts w:asciiTheme="majorBidi" w:hAnsiTheme="majorBidi" w:cstheme="majorBidi"/>
          <w:rtl/>
          <w:lang w:val="en-US" w:bidi="ar-DZ"/>
        </w:rPr>
      </w:pPr>
    </w:p>
    <w:p w14:paraId="698F95CB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44727888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7686CB3A" w14:textId="586D69B1" w:rsidR="00F674AE" w:rsidRPr="003E4120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3E4120">
        <w:rPr>
          <w:rFonts w:asciiTheme="majorBidi" w:hAnsiTheme="majorBidi" w:cstheme="majorBidi"/>
          <w:bCs/>
          <w:rtl/>
          <w:lang w:bidi="ar-DZ"/>
        </w:rPr>
        <w:t xml:space="preserve">  </w:t>
      </w:r>
      <w:r w:rsidRPr="00F674AE">
        <w:rPr>
          <w:rFonts w:asciiTheme="majorBidi" w:hAnsiTheme="majorBidi" w:cstheme="majorBidi" w:hint="cs"/>
          <w:bCs/>
          <w:highlight w:val="green"/>
          <w:rtl/>
          <w:lang w:bidi="ar-DZ"/>
        </w:rPr>
        <w:t>العلاقات العامة في المكتبات</w:t>
      </w:r>
      <w:r>
        <w:rPr>
          <w:rFonts w:asciiTheme="majorBidi" w:hAnsiTheme="majorBidi" w:cstheme="majorBidi" w:hint="cs"/>
          <w:bCs/>
          <w:rtl/>
          <w:lang w:bidi="ar-DZ"/>
        </w:rPr>
        <w:t xml:space="preserve"> </w:t>
      </w:r>
      <w:r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2C2F5766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>5</w:t>
      </w:r>
    </w:p>
    <w:p w14:paraId="2F38AA1D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2</w:t>
      </w:r>
    </w:p>
    <w:p w14:paraId="2BE2EE02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3BD1838A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6FB0238A" w14:textId="77777777" w:rsidR="00F674AE" w:rsidRPr="003E4120" w:rsidRDefault="00F674AE" w:rsidP="00F674A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التقييم:</w:t>
      </w:r>
      <w:r w:rsidRPr="003E4120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3E4120">
        <w:rPr>
          <w:rFonts w:asciiTheme="majorBidi" w:hAnsiTheme="majorBidi" w:cstheme="majorBidi"/>
          <w:b/>
          <w:color w:val="000000"/>
          <w:rtl/>
        </w:rPr>
        <w:t>40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60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6A6F7674" w14:textId="77777777" w:rsidR="002848CE" w:rsidRPr="003E4120" w:rsidRDefault="002848CE" w:rsidP="003E4120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287F9F7F" w14:textId="77777777" w:rsidR="00F674AE" w:rsidRPr="00F674AE" w:rsidRDefault="00F674AE" w:rsidP="00F674AE">
      <w:pPr>
        <w:bidi/>
        <w:rPr>
          <w:b/>
          <w:bCs/>
        </w:rPr>
      </w:pPr>
      <w:r w:rsidRPr="00F674AE">
        <w:rPr>
          <w:b/>
          <w:bCs/>
          <w:rtl/>
        </w:rPr>
        <w:t>أهداف التعليم</w:t>
      </w:r>
    </w:p>
    <w:p w14:paraId="43169949" w14:textId="77777777" w:rsidR="00F674AE" w:rsidRDefault="00F674AE" w:rsidP="00F674AE">
      <w:pPr>
        <w:bidi/>
      </w:pPr>
      <w:r>
        <w:rPr>
          <w:rtl/>
        </w:rPr>
        <w:t>يهدف هذا المقياس إلى</w:t>
      </w:r>
      <w:r>
        <w:t>:</w:t>
      </w:r>
    </w:p>
    <w:p w14:paraId="550370AB" w14:textId="77777777" w:rsidR="00F674AE" w:rsidRPr="00F674AE" w:rsidRDefault="00F674AE" w:rsidP="00ED30DC">
      <w:pPr>
        <w:pStyle w:val="Paragraphedeliste"/>
        <w:numPr>
          <w:ilvl w:val="0"/>
          <w:numId w:val="64"/>
        </w:numPr>
        <w:bidi/>
      </w:pPr>
      <w:r w:rsidRPr="00F674AE">
        <w:rPr>
          <w:rtl/>
        </w:rPr>
        <w:t>تعريف الطالب بمفهوم العلاقات العامة وأهميتها في المكتبات</w:t>
      </w:r>
      <w:r w:rsidRPr="00F674AE">
        <w:t>.</w:t>
      </w:r>
    </w:p>
    <w:p w14:paraId="00062039" w14:textId="77777777" w:rsidR="00F674AE" w:rsidRPr="00F674AE" w:rsidRDefault="00F674AE" w:rsidP="00ED30DC">
      <w:pPr>
        <w:pStyle w:val="Paragraphedeliste"/>
        <w:numPr>
          <w:ilvl w:val="0"/>
          <w:numId w:val="64"/>
        </w:numPr>
        <w:bidi/>
      </w:pPr>
      <w:r w:rsidRPr="00F674AE">
        <w:rPr>
          <w:rtl/>
        </w:rPr>
        <w:t>التعرف على استراتيجيات التواصل مع المستفيدين</w:t>
      </w:r>
      <w:r w:rsidRPr="00F674AE">
        <w:t>.</w:t>
      </w:r>
    </w:p>
    <w:p w14:paraId="060EE4DB" w14:textId="77777777" w:rsidR="00F674AE" w:rsidRPr="00F674AE" w:rsidRDefault="00F674AE" w:rsidP="00ED30DC">
      <w:pPr>
        <w:pStyle w:val="Paragraphedeliste"/>
        <w:numPr>
          <w:ilvl w:val="0"/>
          <w:numId w:val="64"/>
        </w:numPr>
        <w:bidi/>
      </w:pPr>
      <w:r w:rsidRPr="00F674AE">
        <w:rPr>
          <w:rtl/>
        </w:rPr>
        <w:t>دراسة أساليب تحسين صورة المكتبة ورفع مستوى الوعي بخدماتها</w:t>
      </w:r>
      <w:r w:rsidRPr="00F674AE">
        <w:t>.</w:t>
      </w:r>
    </w:p>
    <w:p w14:paraId="046E573E" w14:textId="77777777" w:rsidR="00F674AE" w:rsidRPr="00F674AE" w:rsidRDefault="00F674AE" w:rsidP="00ED30DC">
      <w:pPr>
        <w:pStyle w:val="Paragraphedeliste"/>
        <w:numPr>
          <w:ilvl w:val="0"/>
          <w:numId w:val="64"/>
        </w:numPr>
        <w:bidi/>
      </w:pPr>
      <w:r w:rsidRPr="00F674AE">
        <w:rPr>
          <w:rtl/>
        </w:rPr>
        <w:t>تطوير مهارات التخطيط وتنفيذ حملات العلاقات العامة</w:t>
      </w:r>
      <w:r w:rsidRPr="00F674AE">
        <w:t>.</w:t>
      </w:r>
    </w:p>
    <w:p w14:paraId="181590B4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 w:rsidRPr="00F674AE">
        <w:rPr>
          <w:rtl/>
        </w:rPr>
        <w:t>تمكين الطالب من قياس</w:t>
      </w:r>
      <w:r>
        <w:rPr>
          <w:rtl/>
        </w:rPr>
        <w:t xml:space="preserve"> تأثير الأنشطة على رضا المستفيدين</w:t>
      </w:r>
      <w:r>
        <w:t>.</w:t>
      </w:r>
    </w:p>
    <w:p w14:paraId="22C85E7C" w14:textId="77777777" w:rsidR="00F674AE" w:rsidRPr="00F674AE" w:rsidRDefault="00F674AE" w:rsidP="00F674AE">
      <w:pPr>
        <w:bidi/>
        <w:rPr>
          <w:b/>
          <w:bCs/>
        </w:rPr>
      </w:pPr>
      <w:r w:rsidRPr="00F674AE">
        <w:rPr>
          <w:b/>
          <w:bCs/>
          <w:rtl/>
        </w:rPr>
        <w:t>المتطلبات القبلية</w:t>
      </w:r>
    </w:p>
    <w:p w14:paraId="7BDD8624" w14:textId="77777777" w:rsidR="00F674AE" w:rsidRDefault="00F674AE" w:rsidP="00F674AE">
      <w:pPr>
        <w:bidi/>
      </w:pPr>
      <w:r>
        <w:rPr>
          <w:rtl/>
        </w:rPr>
        <w:t>يشترط في الطالب</w:t>
      </w:r>
      <w:r>
        <w:t>:</w:t>
      </w:r>
    </w:p>
    <w:p w14:paraId="7C700B8F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الإلمام بأساسيات علوم المكتبات والمعلومات</w:t>
      </w:r>
      <w:r>
        <w:t>.</w:t>
      </w:r>
    </w:p>
    <w:p w14:paraId="71787025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معرفة أولية بأساليب الخدمات المرجعية والتوثيق</w:t>
      </w:r>
      <w:r>
        <w:t>.</w:t>
      </w:r>
    </w:p>
    <w:p w14:paraId="34733DB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القدرة على التواصل الكتابي والشفوي بفاعلية</w:t>
      </w:r>
      <w:r>
        <w:t>.</w:t>
      </w:r>
    </w:p>
    <w:p w14:paraId="44147711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الإلمام بأساسيات استخدام الحاسوب والإنترنت</w:t>
      </w:r>
      <w:r>
        <w:t>.</w:t>
      </w:r>
    </w:p>
    <w:p w14:paraId="12A47D65" w14:textId="77777777" w:rsidR="00F674AE" w:rsidRPr="00F674AE" w:rsidRDefault="00F674AE" w:rsidP="00F674AE">
      <w:pPr>
        <w:bidi/>
        <w:rPr>
          <w:b/>
          <w:bCs/>
        </w:rPr>
      </w:pPr>
      <w:r w:rsidRPr="00F674AE">
        <w:rPr>
          <w:b/>
          <w:bCs/>
          <w:rtl/>
        </w:rPr>
        <w:t>المكتسبات (الكفاءات المكتسبة)</w:t>
      </w:r>
    </w:p>
    <w:p w14:paraId="4B6B41F0" w14:textId="77777777" w:rsidR="00F674AE" w:rsidRDefault="00F674AE" w:rsidP="00F674AE">
      <w:pPr>
        <w:bidi/>
      </w:pPr>
      <w:r>
        <w:rPr>
          <w:rtl/>
        </w:rPr>
        <w:t>بنهاية هذا المقياس، يصبح الطالب قادراً على</w:t>
      </w:r>
      <w:r>
        <w:t>:</w:t>
      </w:r>
    </w:p>
    <w:p w14:paraId="6CCD8181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وضع وتنفيذ خطط العلاقات العامة في المكتبات</w:t>
      </w:r>
      <w:r>
        <w:t>.</w:t>
      </w:r>
    </w:p>
    <w:p w14:paraId="22EE3298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تحسين تفاعل المستفيدين مع الخدمات المكتبية</w:t>
      </w:r>
      <w:r>
        <w:t>.</w:t>
      </w:r>
    </w:p>
    <w:p w14:paraId="2717A718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استخدام وسائل الإعلام والتواصل الاجتماعي في الترويج للخدمات</w:t>
      </w:r>
      <w:r>
        <w:t>.</w:t>
      </w:r>
    </w:p>
    <w:p w14:paraId="51720E32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قياس رضا المستفيدين وتحليل النتائج</w:t>
      </w:r>
      <w:r>
        <w:t>.</w:t>
      </w:r>
    </w:p>
    <w:p w14:paraId="1F978323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تطوير مبادرات مبتكرة لتعزيز صورة المكتبة</w:t>
      </w:r>
      <w:r>
        <w:t>.</w:t>
      </w:r>
    </w:p>
    <w:p w14:paraId="128E8991" w14:textId="09995B5C" w:rsidR="00F674AE" w:rsidRDefault="00F674AE" w:rsidP="00F674AE">
      <w:pPr>
        <w:bidi/>
      </w:pPr>
    </w:p>
    <w:p w14:paraId="01404DD5" w14:textId="77777777" w:rsidR="00F674AE" w:rsidRPr="00F674AE" w:rsidRDefault="00F674AE" w:rsidP="00F674AE">
      <w:pPr>
        <w:bidi/>
        <w:rPr>
          <w:b/>
          <w:bCs/>
        </w:rPr>
      </w:pPr>
      <w:r w:rsidRPr="00F674AE">
        <w:rPr>
          <w:b/>
          <w:bCs/>
          <w:rtl/>
        </w:rPr>
        <w:t>البرنامج البيداغوجي (15 حصة)</w:t>
      </w:r>
    </w:p>
    <w:p w14:paraId="1AF682CD" w14:textId="77777777" w:rsidR="00F674AE" w:rsidRDefault="00F674AE" w:rsidP="00F674AE">
      <w:pPr>
        <w:bidi/>
      </w:pPr>
      <w:r>
        <w:rPr>
          <w:rtl/>
        </w:rPr>
        <w:t>الحصة 1: مدخل إلى العلاقات العامة</w:t>
      </w:r>
    </w:p>
    <w:p w14:paraId="17A9470D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التعرف على مفهوم العلاقات العامة</w:t>
      </w:r>
      <w:r>
        <w:t>.</w:t>
      </w:r>
    </w:p>
    <w:p w14:paraId="54177E16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دراسة أهميتها في المكتبات</w:t>
      </w:r>
      <w:r>
        <w:t>.</w:t>
      </w:r>
    </w:p>
    <w:p w14:paraId="362B3A1D" w14:textId="77777777" w:rsidR="00F674AE" w:rsidRDefault="00F674AE" w:rsidP="00F674AE">
      <w:pPr>
        <w:bidi/>
      </w:pPr>
      <w:r>
        <w:rPr>
          <w:rtl/>
        </w:rPr>
        <w:t>الحصة 2: أهداف العلاقات العامة في المكتبات</w:t>
      </w:r>
    </w:p>
    <w:p w14:paraId="31F3F1C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تحديد أهداف التواصل الداخلي والخارجي</w:t>
      </w:r>
      <w:r>
        <w:t>.</w:t>
      </w:r>
    </w:p>
    <w:p w14:paraId="76902920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فهم دور العلاقات العامة في تعزيز الخدمات</w:t>
      </w:r>
      <w:r>
        <w:t>.</w:t>
      </w:r>
    </w:p>
    <w:p w14:paraId="2ED36271" w14:textId="77777777" w:rsidR="00F674AE" w:rsidRDefault="00F674AE" w:rsidP="00F674AE">
      <w:pPr>
        <w:bidi/>
      </w:pPr>
      <w:r>
        <w:rPr>
          <w:rtl/>
        </w:rPr>
        <w:t>الحصة 3: المستفيدون وفهم احتياجاتهم</w:t>
      </w:r>
    </w:p>
    <w:p w14:paraId="4D2BAE3D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دراسة أنواع المستفيدين</w:t>
      </w:r>
      <w:r>
        <w:t>.</w:t>
      </w:r>
    </w:p>
    <w:p w14:paraId="1FC83F17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تحليل احتياجاتهم ومتطلباتهم</w:t>
      </w:r>
      <w:r>
        <w:t>.</w:t>
      </w:r>
    </w:p>
    <w:p w14:paraId="251E98B2" w14:textId="77777777" w:rsidR="00F674AE" w:rsidRDefault="00F674AE" w:rsidP="00F674AE">
      <w:pPr>
        <w:bidi/>
      </w:pPr>
      <w:r>
        <w:rPr>
          <w:rtl/>
        </w:rPr>
        <w:t>الحصة 4: استراتيجيات التواصل المكتبي</w:t>
      </w:r>
    </w:p>
    <w:p w14:paraId="74AF454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التعرف على أساليب التواصل المختلفة</w:t>
      </w:r>
      <w:r>
        <w:t>.</w:t>
      </w:r>
    </w:p>
    <w:p w14:paraId="0302C729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اختيار الأنسب لكل نوع من المستفيدين</w:t>
      </w:r>
      <w:r>
        <w:t>.</w:t>
      </w:r>
    </w:p>
    <w:p w14:paraId="227E29C5" w14:textId="77777777" w:rsidR="00F674AE" w:rsidRDefault="00F674AE" w:rsidP="00F674AE">
      <w:pPr>
        <w:bidi/>
      </w:pPr>
      <w:r>
        <w:rPr>
          <w:rtl/>
        </w:rPr>
        <w:t>الحصة 5: الحملات الترويجية والخدمات المكتبية</w:t>
      </w:r>
    </w:p>
    <w:p w14:paraId="12DD07B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تصميم حملات ترويجية لخدمات المكتبة</w:t>
      </w:r>
      <w:r>
        <w:t>.</w:t>
      </w:r>
    </w:p>
    <w:p w14:paraId="447EBEEB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lastRenderedPageBreak/>
        <w:t>تحسين الوصول إلى الموارد</w:t>
      </w:r>
      <w:r>
        <w:t>.</w:t>
      </w:r>
    </w:p>
    <w:p w14:paraId="3887138D" w14:textId="77777777" w:rsidR="00F674AE" w:rsidRDefault="00F674AE" w:rsidP="00F674AE">
      <w:pPr>
        <w:bidi/>
      </w:pPr>
      <w:r>
        <w:rPr>
          <w:rtl/>
        </w:rPr>
        <w:t>الحصة 6: استخدام الإعلام الاجتماعي في العلاقات العامة</w:t>
      </w:r>
    </w:p>
    <w:p w14:paraId="47CFE7BA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توظيف وسائل التواصل الاجتماعي</w:t>
      </w:r>
      <w:r>
        <w:t>.</w:t>
      </w:r>
    </w:p>
    <w:p w14:paraId="0DF9B63F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تحسين التفاعل مع المستفيدين</w:t>
      </w:r>
      <w:r>
        <w:t>.</w:t>
      </w:r>
    </w:p>
    <w:p w14:paraId="5A059A4B" w14:textId="77777777" w:rsidR="00F674AE" w:rsidRDefault="00F674AE" w:rsidP="00F674AE">
      <w:pPr>
        <w:bidi/>
      </w:pPr>
      <w:r>
        <w:rPr>
          <w:rtl/>
        </w:rPr>
        <w:t>الحصة 7: إعداد نشرات وتقارير مكتبية</w:t>
      </w:r>
    </w:p>
    <w:p w14:paraId="3D72013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إنشاء نشرات دورية للمستفيدين</w:t>
      </w:r>
      <w:r>
        <w:t>.</w:t>
      </w:r>
    </w:p>
    <w:p w14:paraId="59A679F1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كتابة تقارير حول الأنشطة والخدمات</w:t>
      </w:r>
      <w:r>
        <w:t>.</w:t>
      </w:r>
    </w:p>
    <w:p w14:paraId="5739D4B7" w14:textId="77777777" w:rsidR="00F674AE" w:rsidRDefault="00F674AE" w:rsidP="00F674AE">
      <w:pPr>
        <w:bidi/>
      </w:pPr>
      <w:r>
        <w:rPr>
          <w:rtl/>
        </w:rPr>
        <w:t>الحصة 8: التخطيط للأنشطة والفعاليات المكتبية</w:t>
      </w:r>
    </w:p>
    <w:p w14:paraId="513D0D18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تنظيم ورشات، ندوات، وعروض توعوية</w:t>
      </w:r>
      <w:r>
        <w:t>.</w:t>
      </w:r>
    </w:p>
    <w:p w14:paraId="2E2C245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ربط الأنشطة بأهداف المكتبة</w:t>
      </w:r>
      <w:r>
        <w:t>.</w:t>
      </w:r>
    </w:p>
    <w:p w14:paraId="22F49DA6" w14:textId="77777777" w:rsidR="00F674AE" w:rsidRDefault="00F674AE" w:rsidP="00F674AE">
      <w:pPr>
        <w:bidi/>
      </w:pPr>
      <w:r>
        <w:rPr>
          <w:rtl/>
        </w:rPr>
        <w:t>الحصة 9: مهارات الاتصال والاتصال الفعال</w:t>
      </w:r>
    </w:p>
    <w:p w14:paraId="3CFC83E4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تنمية مهارات التواصل الكتابي والشفوي</w:t>
      </w:r>
      <w:r>
        <w:t>.</w:t>
      </w:r>
    </w:p>
    <w:p w14:paraId="3E5C9F44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تحسين جودة التعامل مع المستفيدين</w:t>
      </w:r>
      <w:r>
        <w:t>.</w:t>
      </w:r>
    </w:p>
    <w:p w14:paraId="5440DFE3" w14:textId="77777777" w:rsidR="00F674AE" w:rsidRDefault="00F674AE" w:rsidP="00F674AE">
      <w:pPr>
        <w:bidi/>
      </w:pPr>
      <w:r>
        <w:rPr>
          <w:rtl/>
        </w:rPr>
        <w:t>الحصة 10: التعامل مع شكاوى المستفيدين</w:t>
      </w:r>
    </w:p>
    <w:p w14:paraId="5D99AB04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دراسة طرق التعامل مع الشكاوى</w:t>
      </w:r>
      <w:r>
        <w:t>.</w:t>
      </w:r>
    </w:p>
    <w:p w14:paraId="6B42AA1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تحويلها إلى فرص تحسين الخدمات</w:t>
      </w:r>
      <w:r>
        <w:t>.</w:t>
      </w:r>
    </w:p>
    <w:p w14:paraId="4B8751FE" w14:textId="77777777" w:rsidR="00F674AE" w:rsidRDefault="00F674AE" w:rsidP="00F674AE">
      <w:pPr>
        <w:bidi/>
      </w:pPr>
      <w:r>
        <w:rPr>
          <w:rtl/>
        </w:rPr>
        <w:t>الحصة 11: تقييم الأنشطة ومؤشرات الأداء</w:t>
      </w:r>
    </w:p>
    <w:p w14:paraId="2D385224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وضع مؤشرات لتقييم نجاح الحملات</w:t>
      </w:r>
      <w:r>
        <w:t>.</w:t>
      </w:r>
    </w:p>
    <w:p w14:paraId="64B3FE93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تحليل النتائج لاتخاذ القرارات</w:t>
      </w:r>
      <w:r>
        <w:t>.</w:t>
      </w:r>
    </w:p>
    <w:p w14:paraId="1E24F77A" w14:textId="77777777" w:rsidR="00F674AE" w:rsidRDefault="00F674AE" w:rsidP="00F674AE">
      <w:pPr>
        <w:bidi/>
      </w:pPr>
      <w:r>
        <w:rPr>
          <w:rtl/>
        </w:rPr>
        <w:t>الحصة 12: العلاقات العامة الداخلية في المكتبة</w:t>
      </w:r>
    </w:p>
    <w:p w14:paraId="4F120AA2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تحسين التواصل بين الموظفين</w:t>
      </w:r>
      <w:r>
        <w:t>.</w:t>
      </w:r>
    </w:p>
    <w:p w14:paraId="022EB97A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تعزيز بيئة العمل المكتبية</w:t>
      </w:r>
      <w:r>
        <w:t>.</w:t>
      </w:r>
    </w:p>
    <w:p w14:paraId="4D82364C" w14:textId="77777777" w:rsidR="00F674AE" w:rsidRDefault="00F674AE" w:rsidP="00F674AE">
      <w:pPr>
        <w:bidi/>
      </w:pPr>
      <w:r>
        <w:rPr>
          <w:rtl/>
        </w:rPr>
        <w:t>الحصة 13: العلاقات العامة مع المؤسسات والشركاء</w:t>
      </w:r>
    </w:p>
    <w:p w14:paraId="53A1761D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تطوير التعاون مع مؤسسات أخرى</w:t>
      </w:r>
      <w:r>
        <w:t>.</w:t>
      </w:r>
    </w:p>
    <w:p w14:paraId="743D05CE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بناء شبكات دعم للمكتبة</w:t>
      </w:r>
      <w:r>
        <w:t>.</w:t>
      </w:r>
    </w:p>
    <w:p w14:paraId="09B4F5BE" w14:textId="77777777" w:rsidR="00F674AE" w:rsidRDefault="00F674AE" w:rsidP="00F674AE">
      <w:pPr>
        <w:bidi/>
      </w:pPr>
      <w:r>
        <w:rPr>
          <w:rtl/>
        </w:rPr>
        <w:t>الحصة 14: التجارب الوطنية والدولية في العلاقات العامة المكتبية</w:t>
      </w:r>
    </w:p>
    <w:p w14:paraId="1B7517F0" w14:textId="77777777" w:rsidR="00F674AE" w:rsidRDefault="00F674AE" w:rsidP="00ED30DC">
      <w:pPr>
        <w:pStyle w:val="Paragraphedeliste"/>
        <w:numPr>
          <w:ilvl w:val="0"/>
          <w:numId w:val="64"/>
        </w:numPr>
        <w:bidi/>
      </w:pPr>
      <w:r>
        <w:rPr>
          <w:rtl/>
        </w:rPr>
        <w:t>دراسة حالات عملية ناجحة</w:t>
      </w:r>
      <w:r>
        <w:t>.</w:t>
      </w:r>
    </w:p>
    <w:p w14:paraId="294DE588" w14:textId="6EEE81E3" w:rsidR="00F674AE" w:rsidRDefault="00F674AE" w:rsidP="00F674AE">
      <w:pPr>
        <w:bidi/>
      </w:pPr>
      <w:r>
        <w:rPr>
          <w:rtl/>
        </w:rPr>
        <w:t>الحصة 15:</w:t>
      </w:r>
      <w:r>
        <w:rPr>
          <w:rFonts w:hint="cs"/>
          <w:rtl/>
        </w:rPr>
        <w:t xml:space="preserve"> </w:t>
      </w:r>
      <w:r>
        <w:rPr>
          <w:rtl/>
        </w:rPr>
        <w:t>تقييم مكتسبات الطلبة</w:t>
      </w:r>
      <w:r>
        <w:t>.</w:t>
      </w:r>
    </w:p>
    <w:p w14:paraId="5482C139" w14:textId="77777777" w:rsidR="002848CE" w:rsidRPr="003E4120" w:rsidRDefault="002848CE" w:rsidP="00F674AE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14:paraId="4A0E800E" w14:textId="77777777" w:rsidR="002848CE" w:rsidRPr="003E4120" w:rsidRDefault="002848CE" w:rsidP="00F674AE">
      <w:pPr>
        <w:shd w:val="clear" w:color="auto" w:fill="92D050"/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5C2BFA5D" w14:textId="77777777" w:rsidR="002848CE" w:rsidRPr="003E4120" w:rsidRDefault="002848CE" w:rsidP="003E4120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1C1A2989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2C24F1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32B820FF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2C24F1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5CD6A144" w14:textId="10917F0E" w:rsidR="00F674AE" w:rsidRPr="002C24F1" w:rsidRDefault="00F674AE" w:rsidP="002C24F1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2C24F1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2C24F1">
        <w:rPr>
          <w:rFonts w:asciiTheme="majorBidi" w:hAnsiTheme="majorBidi" w:cstheme="majorBidi"/>
          <w:bCs/>
          <w:rtl/>
          <w:lang w:bidi="ar-DZ"/>
        </w:rPr>
        <w:t xml:space="preserve">  </w:t>
      </w:r>
      <w:r w:rsidR="002C24F1" w:rsidRPr="002C24F1">
        <w:rPr>
          <w:rFonts w:asciiTheme="majorBidi" w:hAnsiTheme="majorBidi" w:cstheme="majorBidi"/>
          <w:bCs/>
          <w:highlight w:val="green"/>
          <w:rtl/>
          <w:lang w:bidi="ar-DZ"/>
        </w:rPr>
        <w:t>اقتصاد المعرفة وصناعة المعلومات</w:t>
      </w:r>
      <w:r w:rsidRPr="002C24F1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30F5843F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>الرصيد:</w:t>
      </w:r>
      <w:r w:rsidRPr="002C24F1">
        <w:rPr>
          <w:rFonts w:asciiTheme="majorBidi" w:hAnsiTheme="majorBidi" w:cstheme="majorBidi"/>
          <w:b/>
          <w:rtl/>
          <w:lang w:bidi="ar-DZ"/>
        </w:rPr>
        <w:t>5</w:t>
      </w:r>
    </w:p>
    <w:p w14:paraId="55DF36DB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2C24F1">
        <w:rPr>
          <w:rFonts w:asciiTheme="majorBidi" w:hAnsiTheme="majorBidi" w:cstheme="majorBidi"/>
          <w:b/>
          <w:rtl/>
          <w:lang w:bidi="ar-DZ"/>
        </w:rPr>
        <w:t>2</w:t>
      </w:r>
    </w:p>
    <w:p w14:paraId="6F4864D2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2C24F1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2C24F1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2C24F1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4750B065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2C24F1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7D8BDFF0" w14:textId="77777777" w:rsidR="00F674AE" w:rsidRPr="002C24F1" w:rsidRDefault="00F674AE" w:rsidP="00F674A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2C24F1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2C24F1">
        <w:rPr>
          <w:rFonts w:asciiTheme="majorBidi" w:hAnsiTheme="majorBidi" w:cstheme="majorBidi"/>
          <w:bCs/>
          <w:rtl/>
          <w:lang w:bidi="ar-DZ"/>
        </w:rPr>
        <w:t>التقييم:</w:t>
      </w:r>
      <w:r w:rsidRPr="002C24F1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2C24F1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2C24F1">
        <w:rPr>
          <w:rFonts w:asciiTheme="majorBidi" w:hAnsiTheme="majorBidi" w:cstheme="majorBidi"/>
          <w:b/>
          <w:color w:val="000000"/>
          <w:rtl/>
        </w:rPr>
        <w:t>40</w:t>
      </w:r>
      <w:r w:rsidRPr="002C24F1">
        <w:rPr>
          <w:rFonts w:asciiTheme="majorBidi" w:hAnsiTheme="majorBidi" w:cstheme="majorBidi"/>
          <w:b/>
          <w:color w:val="000000"/>
        </w:rPr>
        <w:t>%</w:t>
      </w:r>
      <w:r w:rsidRPr="002C24F1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2C24F1">
        <w:rPr>
          <w:rFonts w:asciiTheme="majorBidi" w:hAnsiTheme="majorBidi" w:cstheme="majorBidi"/>
          <w:b/>
          <w:color w:val="000000"/>
          <w:rtl/>
        </w:rPr>
        <w:t>60</w:t>
      </w:r>
      <w:r w:rsidRPr="002C24F1">
        <w:rPr>
          <w:rFonts w:asciiTheme="majorBidi" w:hAnsiTheme="majorBidi" w:cstheme="majorBidi"/>
          <w:b/>
          <w:color w:val="000000"/>
        </w:rPr>
        <w:t>%</w:t>
      </w:r>
      <w:r w:rsidRPr="002C24F1">
        <w:rPr>
          <w:rFonts w:asciiTheme="majorBidi" w:hAnsiTheme="majorBidi" w:cstheme="majorBidi"/>
          <w:b/>
          <w:rtl/>
          <w:lang w:bidi="ar-DZ"/>
        </w:rPr>
        <w:t>)</w:t>
      </w:r>
    </w:p>
    <w:p w14:paraId="4CD8A77F" w14:textId="393A500D" w:rsidR="008B5CF6" w:rsidRPr="002C24F1" w:rsidRDefault="008B5CF6" w:rsidP="002C24F1">
      <w:pPr>
        <w:rPr>
          <w:rtl/>
          <w:lang w:val="en-US" w:bidi="ar-DZ"/>
        </w:rPr>
      </w:pPr>
    </w:p>
    <w:p w14:paraId="0D1DC38A" w14:textId="5B69C51B" w:rsidR="00F674AE" w:rsidRPr="002C24F1" w:rsidRDefault="00F674AE" w:rsidP="002C24F1">
      <w:pPr>
        <w:rPr>
          <w:rtl/>
          <w:lang w:val="en-US" w:bidi="ar-DZ"/>
        </w:rPr>
      </w:pPr>
    </w:p>
    <w:p w14:paraId="7F60DC73" w14:textId="77777777" w:rsidR="00F674AE" w:rsidRPr="003B6695" w:rsidRDefault="00F674AE" w:rsidP="002C24F1">
      <w:pPr>
        <w:bidi/>
        <w:rPr>
          <w:rFonts w:eastAsia="Times New Roman"/>
          <w:b/>
          <w:bCs/>
          <w:lang w:eastAsia="fr-FR"/>
        </w:rPr>
      </w:pPr>
      <w:bookmarkStart w:id="3" w:name="_GoBack"/>
      <w:r w:rsidRPr="003B6695">
        <w:rPr>
          <w:b/>
          <w:bCs/>
          <w:rtl/>
        </w:rPr>
        <w:t>أهداف التعليم</w:t>
      </w:r>
    </w:p>
    <w:bookmarkEnd w:id="3"/>
    <w:p w14:paraId="41F62D13" w14:textId="77777777" w:rsidR="00F674AE" w:rsidRPr="002C24F1" w:rsidRDefault="00F674AE" w:rsidP="002C24F1">
      <w:pPr>
        <w:bidi/>
      </w:pPr>
      <w:r w:rsidRPr="002C24F1">
        <w:rPr>
          <w:rtl/>
        </w:rPr>
        <w:t>يهدف هذا المقياس إلى</w:t>
      </w:r>
      <w:r w:rsidRPr="002C24F1">
        <w:t>:</w:t>
      </w:r>
    </w:p>
    <w:p w14:paraId="1C2C1124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تعريف الطالب بمفهوم اقتصاد المعرفة وأهميته</w:t>
      </w:r>
      <w:r w:rsidRPr="002C24F1">
        <w:t>.</w:t>
      </w:r>
    </w:p>
    <w:p w14:paraId="619A4062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صناعة المعلومات ودورها في التنمية الاقتصادية</w:t>
      </w:r>
      <w:r w:rsidRPr="002C24F1">
        <w:t>.</w:t>
      </w:r>
    </w:p>
    <w:p w14:paraId="75A4D32E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فهم استراتيجيات إدارة المعرفة والمعلومات في المؤسسات</w:t>
      </w:r>
      <w:r w:rsidRPr="002C24F1">
        <w:t>.</w:t>
      </w:r>
    </w:p>
    <w:p w14:paraId="4F4674E9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تأثير الابتكار والتقنيات الحديثة على الاقتصاد الرقمي</w:t>
      </w:r>
      <w:r w:rsidRPr="002C24F1">
        <w:t>.</w:t>
      </w:r>
    </w:p>
    <w:p w14:paraId="5CFFE962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تمكين الطالب من تحليل سياسات المعرفة وصناعة المعلومات على المستوى الوطني والدولي</w:t>
      </w:r>
      <w:r w:rsidRPr="002C24F1">
        <w:t>.</w:t>
      </w:r>
    </w:p>
    <w:p w14:paraId="60A92D2A" w14:textId="65054A8A" w:rsidR="00F674AE" w:rsidRPr="002C24F1" w:rsidRDefault="00F674AE" w:rsidP="002C24F1">
      <w:pPr>
        <w:bidi/>
      </w:pPr>
    </w:p>
    <w:p w14:paraId="553698EC" w14:textId="77777777" w:rsidR="00F674AE" w:rsidRPr="003B6695" w:rsidRDefault="00F674AE" w:rsidP="002C24F1">
      <w:pPr>
        <w:bidi/>
        <w:rPr>
          <w:b/>
          <w:bCs/>
        </w:rPr>
      </w:pPr>
      <w:r w:rsidRPr="003B6695">
        <w:rPr>
          <w:b/>
          <w:bCs/>
          <w:rtl/>
        </w:rPr>
        <w:lastRenderedPageBreak/>
        <w:t>المتطلبات القبلية</w:t>
      </w:r>
    </w:p>
    <w:p w14:paraId="2A956875" w14:textId="77777777" w:rsidR="00F674AE" w:rsidRPr="002C24F1" w:rsidRDefault="00F674AE" w:rsidP="002C24F1">
      <w:pPr>
        <w:bidi/>
      </w:pPr>
      <w:r w:rsidRPr="002C24F1">
        <w:rPr>
          <w:rtl/>
        </w:rPr>
        <w:t>يشترط في الطالب</w:t>
      </w:r>
      <w:r w:rsidRPr="002C24F1">
        <w:t>:</w:t>
      </w:r>
    </w:p>
    <w:p w14:paraId="40D5185C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الإلمام بأساسيات الاقتصاد والمعلوماتية</w:t>
      </w:r>
      <w:r w:rsidRPr="002C24F1">
        <w:t>.</w:t>
      </w:r>
    </w:p>
    <w:p w14:paraId="4A1462AE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معرفة أولية بمفاهيم إدارة المعلومات والمعرفة</w:t>
      </w:r>
      <w:r w:rsidRPr="002C24F1">
        <w:t>.</w:t>
      </w:r>
    </w:p>
    <w:p w14:paraId="0B1A7E36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القدرة على استخدام الحاسوب والإنترنت</w:t>
      </w:r>
      <w:r w:rsidRPr="002C24F1">
        <w:t>.</w:t>
      </w:r>
    </w:p>
    <w:p w14:paraId="12689EA8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الاطلاع على أسس البحث العلمي والتحليل الاقتصادي</w:t>
      </w:r>
      <w:r w:rsidRPr="002C24F1">
        <w:t>.</w:t>
      </w:r>
    </w:p>
    <w:p w14:paraId="2DBE0EEE" w14:textId="77777777" w:rsidR="00F674AE" w:rsidRPr="003B6695" w:rsidRDefault="00F674AE" w:rsidP="002C24F1">
      <w:pPr>
        <w:bidi/>
        <w:rPr>
          <w:b/>
          <w:bCs/>
        </w:rPr>
      </w:pPr>
      <w:r w:rsidRPr="003B6695">
        <w:rPr>
          <w:b/>
          <w:bCs/>
          <w:rtl/>
        </w:rPr>
        <w:t>المكتسبات (الكفاءات المكتسبة)</w:t>
      </w:r>
    </w:p>
    <w:p w14:paraId="6F4F85C4" w14:textId="77777777" w:rsidR="00F674AE" w:rsidRPr="002C24F1" w:rsidRDefault="00F674AE" w:rsidP="002C24F1">
      <w:pPr>
        <w:bidi/>
      </w:pPr>
      <w:r w:rsidRPr="002C24F1">
        <w:rPr>
          <w:rtl/>
        </w:rPr>
        <w:t>بنهاية هذا المقياس، يصبح الطالب قادراً على</w:t>
      </w:r>
      <w:r w:rsidRPr="002C24F1">
        <w:t>:</w:t>
      </w:r>
    </w:p>
    <w:p w14:paraId="58CBB114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فهم أسس اقتصاد المعرفة وصناعة المعلومات</w:t>
      </w:r>
      <w:r w:rsidRPr="002C24F1">
        <w:t>.</w:t>
      </w:r>
    </w:p>
    <w:p w14:paraId="1955364B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تحليل العلاقة بين المعرفة والمعلومات والنمو الاقتصادي</w:t>
      </w:r>
      <w:r w:rsidRPr="002C24F1">
        <w:t>.</w:t>
      </w:r>
    </w:p>
    <w:p w14:paraId="75108F8B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تقييم استراتيجيات إدارة المعرفة في المؤسسات</w:t>
      </w:r>
      <w:r w:rsidRPr="002C24F1">
        <w:t>.</w:t>
      </w:r>
    </w:p>
    <w:p w14:paraId="175FBF76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التقنيات الحديثة المستخدمة في إنتاج وتوزيع المعلومات</w:t>
      </w:r>
      <w:r w:rsidRPr="002C24F1">
        <w:t>.</w:t>
      </w:r>
    </w:p>
    <w:p w14:paraId="4F40BE00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المساهمة في تطوير مشاريع قائمة على المعرفة والابتكار</w:t>
      </w:r>
      <w:r w:rsidRPr="002C24F1">
        <w:t>.</w:t>
      </w:r>
    </w:p>
    <w:p w14:paraId="01C5DF52" w14:textId="7FCF61D3" w:rsidR="00F674AE" w:rsidRPr="002C24F1" w:rsidRDefault="00F674AE" w:rsidP="002C24F1">
      <w:pPr>
        <w:bidi/>
      </w:pPr>
    </w:p>
    <w:p w14:paraId="1F14EDAF" w14:textId="77777777" w:rsidR="00F674AE" w:rsidRPr="003B6695" w:rsidRDefault="00F674AE" w:rsidP="002C24F1">
      <w:pPr>
        <w:bidi/>
        <w:rPr>
          <w:b/>
          <w:bCs/>
        </w:rPr>
      </w:pPr>
      <w:r w:rsidRPr="003B6695">
        <w:rPr>
          <w:b/>
          <w:bCs/>
          <w:rtl/>
        </w:rPr>
        <w:t>البرنامج البيداغوجي (15 حصة)</w:t>
      </w:r>
    </w:p>
    <w:p w14:paraId="00EF2274" w14:textId="77777777" w:rsidR="00F674AE" w:rsidRPr="002C24F1" w:rsidRDefault="00F674AE" w:rsidP="002C24F1">
      <w:pPr>
        <w:bidi/>
      </w:pPr>
      <w:r w:rsidRPr="002C24F1">
        <w:rPr>
          <w:rtl/>
        </w:rPr>
        <w:t>الحصة 1: مدخل إلى اقتصاد المعرفة</w:t>
      </w:r>
    </w:p>
    <w:p w14:paraId="135C22F2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مفهوم اقتصاد المعرفة</w:t>
      </w:r>
      <w:r w:rsidRPr="002C24F1">
        <w:t>.</w:t>
      </w:r>
    </w:p>
    <w:p w14:paraId="50B546C0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تطوره وأهميته العالمية</w:t>
      </w:r>
      <w:r w:rsidRPr="002C24F1">
        <w:t>.</w:t>
      </w:r>
    </w:p>
    <w:p w14:paraId="13D58BEB" w14:textId="77777777" w:rsidR="00F674AE" w:rsidRPr="002C24F1" w:rsidRDefault="00F674AE" w:rsidP="002C24F1">
      <w:pPr>
        <w:bidi/>
      </w:pPr>
      <w:r w:rsidRPr="002C24F1">
        <w:rPr>
          <w:rtl/>
        </w:rPr>
        <w:t>الحصة 2: المعرفة والمعلومات كمورد اقتصادي</w:t>
      </w:r>
    </w:p>
    <w:p w14:paraId="096386F2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فهم قيمة المعلومات والبيانات</w:t>
      </w:r>
      <w:r w:rsidRPr="002C24F1">
        <w:t>.</w:t>
      </w:r>
    </w:p>
    <w:p w14:paraId="4A3CA1DF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دور المعرفة في تعزيز الإنتاجية</w:t>
      </w:r>
      <w:r w:rsidRPr="002C24F1">
        <w:t>.</w:t>
      </w:r>
    </w:p>
    <w:p w14:paraId="03ADE7D1" w14:textId="77777777" w:rsidR="00F674AE" w:rsidRPr="002C24F1" w:rsidRDefault="00F674AE" w:rsidP="002C24F1">
      <w:pPr>
        <w:bidi/>
      </w:pPr>
      <w:r w:rsidRPr="002C24F1">
        <w:rPr>
          <w:rtl/>
        </w:rPr>
        <w:t>الحصة 3: صناعة المعلومات</w:t>
      </w:r>
    </w:p>
    <w:p w14:paraId="241B4383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مراحل إنتاج المعلومات</w:t>
      </w:r>
      <w:r w:rsidRPr="002C24F1">
        <w:t>.</w:t>
      </w:r>
    </w:p>
    <w:p w14:paraId="44F9C744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المؤسسات المتخصصة في إدارة المعلومات</w:t>
      </w:r>
      <w:r w:rsidRPr="002C24F1">
        <w:t>.</w:t>
      </w:r>
    </w:p>
    <w:p w14:paraId="656C5988" w14:textId="77777777" w:rsidR="00F674AE" w:rsidRPr="002C24F1" w:rsidRDefault="00F674AE" w:rsidP="002C24F1">
      <w:pPr>
        <w:bidi/>
      </w:pPr>
      <w:r w:rsidRPr="002C24F1">
        <w:rPr>
          <w:rtl/>
        </w:rPr>
        <w:t>الحصة 4: إدارة المعرفة</w:t>
      </w:r>
    </w:p>
    <w:p w14:paraId="6D160285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نظم إدارة المعرفة</w:t>
      </w:r>
      <w:r w:rsidRPr="002C24F1">
        <w:t>.</w:t>
      </w:r>
    </w:p>
    <w:p w14:paraId="006B9BC9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تطبيقات إدارة المعرفة في المؤسسات</w:t>
      </w:r>
      <w:r w:rsidRPr="002C24F1">
        <w:t>.</w:t>
      </w:r>
    </w:p>
    <w:p w14:paraId="3F419CC2" w14:textId="77777777" w:rsidR="00F674AE" w:rsidRPr="002C24F1" w:rsidRDefault="00F674AE" w:rsidP="002C24F1">
      <w:pPr>
        <w:bidi/>
      </w:pPr>
      <w:r w:rsidRPr="002C24F1">
        <w:rPr>
          <w:rtl/>
        </w:rPr>
        <w:t>الحصة 5: الابتكار والتكنولوجيا في اقتصاد المعرفة</w:t>
      </w:r>
    </w:p>
    <w:p w14:paraId="325B7DF8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فهم دور الابتكار في النمو الاقتصادي</w:t>
      </w:r>
      <w:r w:rsidRPr="002C24F1">
        <w:t>.</w:t>
      </w:r>
    </w:p>
    <w:p w14:paraId="7AFC56AD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تقنيات المعلومات والاتصالات</w:t>
      </w:r>
      <w:r w:rsidRPr="002C24F1">
        <w:t>.</w:t>
      </w:r>
    </w:p>
    <w:p w14:paraId="4412AE13" w14:textId="77777777" w:rsidR="00F674AE" w:rsidRPr="002C24F1" w:rsidRDefault="00F674AE" w:rsidP="002C24F1">
      <w:pPr>
        <w:bidi/>
      </w:pPr>
      <w:r w:rsidRPr="002C24F1">
        <w:rPr>
          <w:rtl/>
        </w:rPr>
        <w:t>الحصة 6: الاقتصاد الرقمي والمعرفة</w:t>
      </w:r>
    </w:p>
    <w:p w14:paraId="5349F41E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 xml:space="preserve">دراسة تأثير </w:t>
      </w:r>
      <w:proofErr w:type="spellStart"/>
      <w:r w:rsidRPr="002C24F1">
        <w:rPr>
          <w:rtl/>
        </w:rPr>
        <w:t>الرقمنة</w:t>
      </w:r>
      <w:proofErr w:type="spellEnd"/>
      <w:r w:rsidRPr="002C24F1">
        <w:rPr>
          <w:rtl/>
        </w:rPr>
        <w:t xml:space="preserve"> على صناعة المعرفة</w:t>
      </w:r>
      <w:r w:rsidRPr="002C24F1">
        <w:t>.</w:t>
      </w:r>
    </w:p>
    <w:p w14:paraId="57270341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الأعمال القائمة على المعرفة</w:t>
      </w:r>
      <w:r w:rsidRPr="002C24F1">
        <w:t>.</w:t>
      </w:r>
    </w:p>
    <w:p w14:paraId="47F982C2" w14:textId="77777777" w:rsidR="00F674AE" w:rsidRPr="002C24F1" w:rsidRDefault="00F674AE" w:rsidP="002C24F1">
      <w:pPr>
        <w:bidi/>
      </w:pPr>
      <w:r w:rsidRPr="002C24F1">
        <w:rPr>
          <w:rtl/>
        </w:rPr>
        <w:t>الحصة 7: السياسات الوطنية لإدارة المعرفة</w:t>
      </w:r>
    </w:p>
    <w:p w14:paraId="65A1E119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استراتيجيات المعرفة على المستوى الوطني</w:t>
      </w:r>
      <w:r w:rsidRPr="002C24F1">
        <w:t>.</w:t>
      </w:r>
    </w:p>
    <w:p w14:paraId="0E4578D7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الأمثلة الناجحة عالميًا</w:t>
      </w:r>
      <w:r w:rsidRPr="002C24F1">
        <w:t>.</w:t>
      </w:r>
    </w:p>
    <w:p w14:paraId="2DF50039" w14:textId="77777777" w:rsidR="00F674AE" w:rsidRPr="002C24F1" w:rsidRDefault="00F674AE" w:rsidP="002C24F1">
      <w:pPr>
        <w:bidi/>
      </w:pPr>
      <w:r w:rsidRPr="002C24F1">
        <w:rPr>
          <w:rtl/>
        </w:rPr>
        <w:t>الحصة 8: المؤشرات الاقتصادية للمعرفة</w:t>
      </w:r>
    </w:p>
    <w:p w14:paraId="10C97253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فهم مؤشرات قياس الاقتصاد القائم على المعرفة</w:t>
      </w:r>
      <w:r w:rsidRPr="002C24F1">
        <w:t>.</w:t>
      </w:r>
    </w:p>
    <w:p w14:paraId="1B339AE5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تحليل البيانات الاقتصادية</w:t>
      </w:r>
      <w:r w:rsidRPr="002C24F1">
        <w:t>.</w:t>
      </w:r>
    </w:p>
    <w:p w14:paraId="4FACD3EE" w14:textId="77777777" w:rsidR="00F674AE" w:rsidRPr="002C24F1" w:rsidRDefault="00F674AE" w:rsidP="002C24F1">
      <w:pPr>
        <w:bidi/>
      </w:pPr>
      <w:r w:rsidRPr="002C24F1">
        <w:rPr>
          <w:rtl/>
        </w:rPr>
        <w:t>الحصة 9: حقوق الملكية الفكرية والمعرفة</w:t>
      </w:r>
    </w:p>
    <w:p w14:paraId="453B9E74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حماية المعرفة والمعلومات</w:t>
      </w:r>
      <w:r w:rsidRPr="002C24F1">
        <w:t>.</w:t>
      </w:r>
    </w:p>
    <w:p w14:paraId="1B3A917F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التعرف على قوانين حقوق الملكية الفكرية</w:t>
      </w:r>
      <w:r w:rsidRPr="002C24F1">
        <w:t>.</w:t>
      </w:r>
    </w:p>
    <w:p w14:paraId="7D360A00" w14:textId="77777777" w:rsidR="00F674AE" w:rsidRPr="002C24F1" w:rsidRDefault="00F674AE" w:rsidP="002C24F1">
      <w:pPr>
        <w:bidi/>
      </w:pPr>
      <w:r w:rsidRPr="002C24F1">
        <w:rPr>
          <w:rtl/>
        </w:rPr>
        <w:t>الحصة 10: الموارد البشرية والابتكار</w:t>
      </w:r>
    </w:p>
    <w:p w14:paraId="05057471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أهمية الكفاءات البشرية</w:t>
      </w:r>
      <w:r w:rsidRPr="002C24F1">
        <w:t>.</w:t>
      </w:r>
    </w:p>
    <w:p w14:paraId="3D50BEF6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تطوير مهارات الابتكار والإبداع</w:t>
      </w:r>
      <w:r w:rsidRPr="002C24F1">
        <w:t>.</w:t>
      </w:r>
    </w:p>
    <w:p w14:paraId="5CC350E9" w14:textId="77777777" w:rsidR="00F674AE" w:rsidRPr="002C24F1" w:rsidRDefault="00F674AE" w:rsidP="002C24F1">
      <w:pPr>
        <w:bidi/>
      </w:pPr>
      <w:r w:rsidRPr="002C24F1">
        <w:rPr>
          <w:rtl/>
        </w:rPr>
        <w:t>الحصة 11: إدارة المعلومات في المؤسسات</w:t>
      </w:r>
    </w:p>
    <w:p w14:paraId="4E11BBA5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تحسين جمع وتنظيم وتوزيع المعلومات</w:t>
      </w:r>
      <w:r w:rsidRPr="002C24F1">
        <w:t>.</w:t>
      </w:r>
    </w:p>
    <w:p w14:paraId="19587E70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استخدام نظم المعلومات في المؤسسات</w:t>
      </w:r>
      <w:r w:rsidRPr="002C24F1">
        <w:t>.</w:t>
      </w:r>
    </w:p>
    <w:p w14:paraId="1424E640" w14:textId="77777777" w:rsidR="00F674AE" w:rsidRPr="002C24F1" w:rsidRDefault="00F674AE" w:rsidP="002C24F1">
      <w:pPr>
        <w:bidi/>
      </w:pPr>
      <w:r w:rsidRPr="002C24F1">
        <w:rPr>
          <w:rtl/>
        </w:rPr>
        <w:t>الحصة 12: أدوات وتقنيات صناعة المعلومات</w:t>
      </w:r>
    </w:p>
    <w:p w14:paraId="6AC7A072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lastRenderedPageBreak/>
        <w:t>التعرف على البرمجيات والمنصات الرقمية</w:t>
      </w:r>
      <w:r w:rsidRPr="002C24F1">
        <w:t>.</w:t>
      </w:r>
    </w:p>
    <w:p w14:paraId="0763297B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استخدام أدوات التحليل والمعالجة</w:t>
      </w:r>
      <w:r w:rsidRPr="002C24F1">
        <w:t>.</w:t>
      </w:r>
    </w:p>
    <w:p w14:paraId="2FA52983" w14:textId="77777777" w:rsidR="00F674AE" w:rsidRPr="002C24F1" w:rsidRDefault="00F674AE" w:rsidP="002C24F1">
      <w:pPr>
        <w:bidi/>
      </w:pPr>
      <w:r w:rsidRPr="002C24F1">
        <w:rPr>
          <w:rtl/>
        </w:rPr>
        <w:t>الحصة 13: الاقتصاد المعرفي والمجتمع الرقمي</w:t>
      </w:r>
    </w:p>
    <w:p w14:paraId="3729C41F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دراسة العلاقة بين المعرفة والمجتمع الرقمي</w:t>
      </w:r>
      <w:r w:rsidRPr="002C24F1">
        <w:t>.</w:t>
      </w:r>
    </w:p>
    <w:p w14:paraId="5855992D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تعزيز التفاعل بين الأفراد والمؤسسات</w:t>
      </w:r>
      <w:r w:rsidRPr="002C24F1">
        <w:t>.</w:t>
      </w:r>
    </w:p>
    <w:p w14:paraId="0D93401F" w14:textId="77777777" w:rsidR="00F674AE" w:rsidRPr="002C24F1" w:rsidRDefault="00F674AE" w:rsidP="002C24F1">
      <w:pPr>
        <w:bidi/>
      </w:pPr>
      <w:r w:rsidRPr="002C24F1">
        <w:rPr>
          <w:rtl/>
        </w:rPr>
        <w:t>الحصة 14: تجارب وطنية ودولية في اقتصاد المعرفة</w:t>
      </w:r>
    </w:p>
    <w:p w14:paraId="2437E741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تحليل نماذج ناجحة لإدارة المعرفة</w:t>
      </w:r>
      <w:r w:rsidRPr="002C24F1">
        <w:t>.</w:t>
      </w:r>
    </w:p>
    <w:p w14:paraId="0FAF6E73" w14:textId="77777777" w:rsidR="00F674AE" w:rsidRPr="002C24F1" w:rsidRDefault="00F674AE" w:rsidP="00ED30DC">
      <w:pPr>
        <w:pStyle w:val="Paragraphedeliste"/>
        <w:numPr>
          <w:ilvl w:val="0"/>
          <w:numId w:val="64"/>
        </w:numPr>
        <w:bidi/>
      </w:pPr>
      <w:r w:rsidRPr="002C24F1">
        <w:rPr>
          <w:rtl/>
        </w:rPr>
        <w:t>استخلاص الدروس والتطبيقات العملية</w:t>
      </w:r>
      <w:r w:rsidRPr="002C24F1">
        <w:t>.</w:t>
      </w:r>
    </w:p>
    <w:p w14:paraId="62D52260" w14:textId="506CF340" w:rsidR="00F674AE" w:rsidRPr="002C24F1" w:rsidRDefault="00F674AE" w:rsidP="003B6695">
      <w:pPr>
        <w:bidi/>
      </w:pPr>
      <w:r w:rsidRPr="002C24F1">
        <w:rPr>
          <w:rtl/>
        </w:rPr>
        <w:t>الحصة 15: مشروع تطبيقي وتقييم شامل</w:t>
      </w:r>
      <w:r w:rsidR="003B6695">
        <w:rPr>
          <w:rFonts w:hint="cs"/>
          <w:rtl/>
        </w:rPr>
        <w:t>- ت</w:t>
      </w:r>
      <w:r w:rsidRPr="002C24F1">
        <w:rPr>
          <w:rtl/>
        </w:rPr>
        <w:t>قييم مكتسبات الطلبة</w:t>
      </w:r>
      <w:r w:rsidRPr="002C24F1">
        <w:t>.</w:t>
      </w:r>
    </w:p>
    <w:p w14:paraId="70E63581" w14:textId="77777777" w:rsidR="002C24F1" w:rsidRDefault="002C24F1" w:rsidP="00F674AE">
      <w:pPr>
        <w:tabs>
          <w:tab w:val="right" w:pos="424"/>
        </w:tabs>
        <w:bidi/>
        <w:jc w:val="lowKashida"/>
        <w:rPr>
          <w:rFonts w:asciiTheme="majorBidi" w:eastAsia="Calibri" w:hAnsiTheme="majorBidi" w:cstheme="majorBidi"/>
          <w:b/>
          <w:bCs/>
          <w:rtl/>
          <w:lang w:val="en-US" w:bidi="ar-DZ"/>
        </w:rPr>
      </w:pPr>
    </w:p>
    <w:p w14:paraId="03BB84AA" w14:textId="75985AF4" w:rsidR="00F674AE" w:rsidRPr="002C24F1" w:rsidRDefault="002C24F1" w:rsidP="002C24F1">
      <w:pPr>
        <w:tabs>
          <w:tab w:val="right" w:pos="424"/>
        </w:tabs>
        <w:bidi/>
        <w:jc w:val="lowKashida"/>
        <w:rPr>
          <w:rFonts w:asciiTheme="majorBidi" w:eastAsia="Calibri" w:hAnsiTheme="majorBidi" w:cstheme="majorBidi"/>
          <w:b/>
          <w:bCs/>
          <w:rtl/>
          <w:lang w:val="en-US" w:bidi="ar-DZ"/>
        </w:rPr>
      </w:pPr>
      <w:r w:rsidRPr="002C24F1">
        <w:rPr>
          <w:rFonts w:asciiTheme="majorBidi" w:eastAsia="Calibri" w:hAnsiTheme="majorBidi" w:cstheme="majorBidi"/>
          <w:b/>
          <w:bCs/>
          <w:rtl/>
          <w:lang w:val="en-US" w:bidi="ar-DZ"/>
        </w:rPr>
        <w:t xml:space="preserve">المراجع </w:t>
      </w:r>
    </w:p>
    <w:p w14:paraId="3FF306EB" w14:textId="77777777" w:rsidR="002C24F1" w:rsidRPr="002C24F1" w:rsidRDefault="002C24F1" w:rsidP="002C24F1">
      <w:pPr>
        <w:bidi/>
        <w:ind w:left="425"/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  <w:rtl/>
        </w:rPr>
        <w:t xml:space="preserve">. عبد الستار </w:t>
      </w:r>
      <w:proofErr w:type="gramStart"/>
      <w:r w:rsidRPr="002C24F1">
        <w:rPr>
          <w:rFonts w:asciiTheme="majorBidi" w:hAnsiTheme="majorBidi" w:cstheme="majorBidi"/>
          <w:rtl/>
        </w:rPr>
        <w:t>العلي ،المدخل</w:t>
      </w:r>
      <w:proofErr w:type="gramEnd"/>
      <w:r w:rsidRPr="002C24F1">
        <w:rPr>
          <w:rFonts w:asciiTheme="majorBidi" w:hAnsiTheme="majorBidi" w:cstheme="majorBidi"/>
          <w:rtl/>
        </w:rPr>
        <w:t xml:space="preserve"> إدارة المعرفة ،عمان :دار المسيرة ،2006</w:t>
      </w:r>
    </w:p>
    <w:p w14:paraId="695D2F66" w14:textId="77777777" w:rsidR="002C24F1" w:rsidRPr="002C24F1" w:rsidRDefault="002C24F1" w:rsidP="002C24F1">
      <w:pPr>
        <w:bidi/>
        <w:ind w:left="425"/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  <w:rtl/>
        </w:rPr>
        <w:t xml:space="preserve">2. </w:t>
      </w:r>
      <w:proofErr w:type="gramStart"/>
      <w:r w:rsidRPr="002C24F1">
        <w:rPr>
          <w:rFonts w:asciiTheme="majorBidi" w:hAnsiTheme="majorBidi" w:cstheme="majorBidi"/>
          <w:rtl/>
        </w:rPr>
        <w:t>نجم ،نجم</w:t>
      </w:r>
      <w:proofErr w:type="gramEnd"/>
      <w:r w:rsidRPr="002C24F1">
        <w:rPr>
          <w:rFonts w:asciiTheme="majorBidi" w:hAnsiTheme="majorBidi" w:cstheme="majorBidi"/>
          <w:rtl/>
        </w:rPr>
        <w:t xml:space="preserve"> عبود ،إدارة المعرفة :المفاهيم </w:t>
      </w:r>
      <w:proofErr w:type="spellStart"/>
      <w:r w:rsidRPr="002C24F1">
        <w:rPr>
          <w:rFonts w:asciiTheme="majorBidi" w:hAnsiTheme="majorBidi" w:cstheme="majorBidi"/>
          <w:rtl/>
        </w:rPr>
        <w:t>والإستراتيجية</w:t>
      </w:r>
      <w:proofErr w:type="spellEnd"/>
      <w:r w:rsidRPr="002C24F1">
        <w:rPr>
          <w:rFonts w:asciiTheme="majorBidi" w:hAnsiTheme="majorBidi" w:cstheme="majorBidi"/>
          <w:rtl/>
        </w:rPr>
        <w:t xml:space="preserve"> والعمليات ،عمان :مؤسسة الوراق ،2005</w:t>
      </w:r>
    </w:p>
    <w:p w14:paraId="36F04794" w14:textId="77777777" w:rsidR="002C24F1" w:rsidRPr="002C24F1" w:rsidRDefault="002C24F1" w:rsidP="002C24F1">
      <w:pPr>
        <w:bidi/>
        <w:ind w:left="425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  <w:rtl/>
        </w:rPr>
        <w:t xml:space="preserve">3. </w:t>
      </w:r>
      <w:proofErr w:type="spellStart"/>
      <w:r w:rsidRPr="002C24F1">
        <w:rPr>
          <w:rFonts w:asciiTheme="majorBidi" w:hAnsiTheme="majorBidi" w:cstheme="majorBidi"/>
          <w:rtl/>
        </w:rPr>
        <w:t>خصير</w:t>
      </w:r>
      <w:proofErr w:type="spellEnd"/>
      <w:r w:rsidRPr="002C24F1">
        <w:rPr>
          <w:rFonts w:asciiTheme="majorBidi" w:hAnsiTheme="majorBidi" w:cstheme="majorBidi"/>
          <w:rtl/>
        </w:rPr>
        <w:t xml:space="preserve"> كاظم </w:t>
      </w:r>
      <w:proofErr w:type="gramStart"/>
      <w:r w:rsidRPr="002C24F1">
        <w:rPr>
          <w:rFonts w:asciiTheme="majorBidi" w:hAnsiTheme="majorBidi" w:cstheme="majorBidi"/>
          <w:rtl/>
        </w:rPr>
        <w:t>حمود ،إدارة</w:t>
      </w:r>
      <w:proofErr w:type="gramEnd"/>
      <w:r w:rsidRPr="002C24F1">
        <w:rPr>
          <w:rFonts w:asciiTheme="majorBidi" w:hAnsiTheme="majorBidi" w:cstheme="majorBidi"/>
          <w:rtl/>
        </w:rPr>
        <w:t xml:space="preserve"> الجودة الشاملة ،عمان :دار المسيرة ،2005.</w:t>
      </w:r>
    </w:p>
    <w:p w14:paraId="3AF6C558" w14:textId="77777777" w:rsidR="002C24F1" w:rsidRPr="002C24F1" w:rsidRDefault="002C24F1" w:rsidP="002C24F1">
      <w:pPr>
        <w:bidi/>
        <w:ind w:left="425"/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  <w:rtl/>
        </w:rPr>
        <w:t xml:space="preserve">4. ربحي مصطفي </w:t>
      </w:r>
      <w:proofErr w:type="gramStart"/>
      <w:r w:rsidRPr="002C24F1">
        <w:rPr>
          <w:rFonts w:asciiTheme="majorBidi" w:hAnsiTheme="majorBidi" w:cstheme="majorBidi"/>
          <w:rtl/>
        </w:rPr>
        <w:t>عليان ،تسويق</w:t>
      </w:r>
      <w:proofErr w:type="gramEnd"/>
      <w:r w:rsidRPr="002C24F1">
        <w:rPr>
          <w:rFonts w:asciiTheme="majorBidi" w:hAnsiTheme="majorBidi" w:cstheme="majorBidi"/>
          <w:rtl/>
        </w:rPr>
        <w:t xml:space="preserve"> المعلومات ،عمان :دار صفاء ،2006.</w:t>
      </w:r>
    </w:p>
    <w:p w14:paraId="27FD8CDF" w14:textId="77777777" w:rsidR="002C24F1" w:rsidRPr="002C24F1" w:rsidRDefault="002C24F1" w:rsidP="002C24F1">
      <w:pPr>
        <w:bidi/>
        <w:ind w:left="425"/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  <w:rtl/>
        </w:rPr>
        <w:t xml:space="preserve">5.  شبل </w:t>
      </w:r>
      <w:proofErr w:type="spellStart"/>
      <w:proofErr w:type="gramStart"/>
      <w:r w:rsidRPr="002C24F1">
        <w:rPr>
          <w:rFonts w:asciiTheme="majorBidi" w:hAnsiTheme="majorBidi" w:cstheme="majorBidi"/>
          <w:rtl/>
        </w:rPr>
        <w:t>البدران</w:t>
      </w:r>
      <w:proofErr w:type="spellEnd"/>
      <w:r w:rsidRPr="002C24F1">
        <w:rPr>
          <w:rFonts w:asciiTheme="majorBidi" w:hAnsiTheme="majorBidi" w:cstheme="majorBidi"/>
          <w:rtl/>
        </w:rPr>
        <w:t xml:space="preserve"> ،التعليم</w:t>
      </w:r>
      <w:proofErr w:type="gramEnd"/>
      <w:r w:rsidRPr="002C24F1">
        <w:rPr>
          <w:rFonts w:asciiTheme="majorBidi" w:hAnsiTheme="majorBidi" w:cstheme="majorBidi"/>
          <w:rtl/>
        </w:rPr>
        <w:t xml:space="preserve"> في مجتمع المعرفة ،عمان :دار المعرفة الجامعية ،2008</w:t>
      </w:r>
    </w:p>
    <w:p w14:paraId="451220ED" w14:textId="77777777" w:rsidR="002C24F1" w:rsidRPr="002C24F1" w:rsidRDefault="002C24F1" w:rsidP="002C24F1">
      <w:pPr>
        <w:ind w:left="425"/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</w:rPr>
        <w:t>6. ISSOLAH, Rosa : Management des systèmes d’information. Enjeux et méthodes d’évaluation. Alger, OPU, 2005</w:t>
      </w:r>
    </w:p>
    <w:p w14:paraId="6385FCBC" w14:textId="77777777" w:rsidR="002C24F1" w:rsidRPr="002C24F1" w:rsidRDefault="002C24F1" w:rsidP="002C24F1">
      <w:pPr>
        <w:ind w:left="425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</w:rPr>
        <w:t>7.</w:t>
      </w:r>
      <w:r w:rsidRPr="002C24F1">
        <w:rPr>
          <w:rFonts w:asciiTheme="majorBidi" w:hAnsiTheme="majorBidi" w:cstheme="majorBidi"/>
          <w:rtl/>
        </w:rPr>
        <w:t xml:space="preserve"> </w:t>
      </w:r>
      <w:r w:rsidRPr="002C24F1">
        <w:rPr>
          <w:rFonts w:asciiTheme="majorBidi" w:hAnsiTheme="majorBidi" w:cstheme="majorBidi"/>
        </w:rPr>
        <w:t xml:space="preserve"> DELMOND Marie-H., PETIT Yves : Management des systèmes d’information, Paris, </w:t>
      </w:r>
      <w:proofErr w:type="spellStart"/>
      <w:r w:rsidRPr="002C24F1">
        <w:rPr>
          <w:rFonts w:asciiTheme="majorBidi" w:hAnsiTheme="majorBidi" w:cstheme="majorBidi"/>
        </w:rPr>
        <w:t>Dunod</w:t>
      </w:r>
      <w:proofErr w:type="spellEnd"/>
      <w:r w:rsidRPr="002C24F1">
        <w:rPr>
          <w:rFonts w:asciiTheme="majorBidi" w:hAnsiTheme="majorBidi" w:cstheme="majorBidi"/>
        </w:rPr>
        <w:t xml:space="preserve"> Campus, 2003.</w:t>
      </w:r>
    </w:p>
    <w:p w14:paraId="263DB3EE" w14:textId="77777777" w:rsidR="002C24F1" w:rsidRPr="002C24F1" w:rsidRDefault="002C24F1" w:rsidP="002C24F1">
      <w:pPr>
        <w:ind w:left="425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</w:rPr>
        <w:t>8.</w:t>
      </w:r>
      <w:r w:rsidRPr="002C24F1">
        <w:rPr>
          <w:rFonts w:asciiTheme="majorBidi" w:hAnsiTheme="majorBidi" w:cstheme="majorBidi"/>
          <w:rtl/>
        </w:rPr>
        <w:t xml:space="preserve"> </w:t>
      </w:r>
      <w:r w:rsidRPr="002C24F1">
        <w:rPr>
          <w:rFonts w:asciiTheme="majorBidi" w:hAnsiTheme="majorBidi" w:cstheme="majorBidi"/>
        </w:rPr>
        <w:t xml:space="preserve"> ROJOT J., Théorie des organisations, Paris, ESKA, 2003.</w:t>
      </w:r>
    </w:p>
    <w:p w14:paraId="282C8010" w14:textId="77777777" w:rsidR="002C24F1" w:rsidRPr="002C24F1" w:rsidRDefault="002C24F1" w:rsidP="002C24F1">
      <w:pPr>
        <w:autoSpaceDE w:val="0"/>
        <w:autoSpaceDN w:val="0"/>
        <w:adjustRightInd w:val="0"/>
        <w:ind w:left="425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</w:rPr>
        <w:t>9.</w:t>
      </w:r>
      <w:r w:rsidRPr="002C24F1">
        <w:rPr>
          <w:rFonts w:asciiTheme="majorBidi" w:hAnsiTheme="majorBidi" w:cstheme="majorBidi"/>
          <w:rtl/>
        </w:rPr>
        <w:t xml:space="preserve"> </w:t>
      </w:r>
      <w:r w:rsidRPr="002C24F1">
        <w:rPr>
          <w:rFonts w:asciiTheme="majorBidi" w:hAnsiTheme="majorBidi" w:cstheme="majorBidi"/>
        </w:rPr>
        <w:t xml:space="preserve"> REIX R., Systèmes d’information et management des organisations, Paris, Vuibert, 5</w:t>
      </w:r>
      <w:r w:rsidRPr="002C24F1">
        <w:rPr>
          <w:rFonts w:asciiTheme="majorBidi" w:hAnsiTheme="majorBidi" w:cstheme="majorBidi"/>
          <w:vertAlign w:val="superscript"/>
        </w:rPr>
        <w:t>ème</w:t>
      </w:r>
      <w:r w:rsidRPr="002C24F1">
        <w:rPr>
          <w:rFonts w:asciiTheme="majorBidi" w:hAnsiTheme="majorBidi" w:cstheme="majorBidi"/>
        </w:rPr>
        <w:t xml:space="preserve"> édition, 2004.</w:t>
      </w:r>
    </w:p>
    <w:p w14:paraId="4E39AE0B" w14:textId="77777777" w:rsidR="002C24F1" w:rsidRPr="002C24F1" w:rsidRDefault="002C24F1" w:rsidP="00ED30DC">
      <w:pPr>
        <w:numPr>
          <w:ilvl w:val="0"/>
          <w:numId w:val="82"/>
        </w:numPr>
        <w:autoSpaceDE w:val="0"/>
        <w:autoSpaceDN w:val="0"/>
        <w:adjustRightInd w:val="0"/>
        <w:ind w:left="595" w:hanging="357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  <w:rtl/>
        </w:rPr>
        <w:t>10.</w:t>
      </w:r>
      <w:proofErr w:type="spellStart"/>
      <w:r w:rsidRPr="002C24F1">
        <w:rPr>
          <w:rFonts w:asciiTheme="majorBidi" w:hAnsiTheme="majorBidi" w:cstheme="majorBidi"/>
        </w:rPr>
        <w:t>Ierik</w:t>
      </w:r>
      <w:proofErr w:type="spellEnd"/>
      <w:r w:rsidRPr="002C24F1">
        <w:rPr>
          <w:rFonts w:asciiTheme="majorBidi" w:hAnsiTheme="majorBidi" w:cstheme="majorBidi"/>
        </w:rPr>
        <w:t xml:space="preserve">, </w:t>
      </w:r>
      <w:proofErr w:type="spellStart"/>
      <w:r w:rsidRPr="002C24F1">
        <w:rPr>
          <w:rFonts w:asciiTheme="majorBidi" w:hAnsiTheme="majorBidi" w:cstheme="majorBidi"/>
        </w:rPr>
        <w:t>suiter</w:t>
      </w:r>
      <w:proofErr w:type="spellEnd"/>
      <w:r w:rsidRPr="002C24F1">
        <w:rPr>
          <w:rFonts w:asciiTheme="majorBidi" w:hAnsiTheme="majorBidi" w:cstheme="majorBidi"/>
        </w:rPr>
        <w:t xml:space="preserve">, documentation information </w:t>
      </w:r>
      <w:proofErr w:type="gramStart"/>
      <w:r w:rsidRPr="002C24F1">
        <w:rPr>
          <w:rFonts w:asciiTheme="majorBidi" w:hAnsiTheme="majorBidi" w:cstheme="majorBidi"/>
        </w:rPr>
        <w:t>connaissance :la</w:t>
      </w:r>
      <w:proofErr w:type="gramEnd"/>
      <w:r w:rsidRPr="002C24F1">
        <w:rPr>
          <w:rFonts w:asciiTheme="majorBidi" w:hAnsiTheme="majorBidi" w:cstheme="majorBidi"/>
        </w:rPr>
        <w:t xml:space="preserve"> gestion de qualité :paris :</w:t>
      </w:r>
      <w:proofErr w:type="spellStart"/>
      <w:r w:rsidRPr="002C24F1">
        <w:rPr>
          <w:rFonts w:asciiTheme="majorBidi" w:hAnsiTheme="majorBidi" w:cstheme="majorBidi"/>
        </w:rPr>
        <w:t>adbs</w:t>
      </w:r>
      <w:proofErr w:type="spellEnd"/>
      <w:r w:rsidRPr="002C24F1">
        <w:rPr>
          <w:rFonts w:asciiTheme="majorBidi" w:hAnsiTheme="majorBidi" w:cstheme="majorBidi"/>
        </w:rPr>
        <w:t> ;2002.</w:t>
      </w:r>
    </w:p>
    <w:p w14:paraId="15D6B9BC" w14:textId="77777777" w:rsidR="002C24F1" w:rsidRPr="002C24F1" w:rsidRDefault="002C24F1" w:rsidP="002C24F1">
      <w:pPr>
        <w:autoSpaceDE w:val="0"/>
        <w:autoSpaceDN w:val="0"/>
        <w:adjustRightInd w:val="0"/>
        <w:ind w:left="850"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  <w:rtl/>
        </w:rPr>
        <w:t>12.</w:t>
      </w:r>
      <w:r w:rsidRPr="002C24F1">
        <w:rPr>
          <w:rFonts w:asciiTheme="majorBidi" w:hAnsiTheme="majorBidi" w:cstheme="majorBidi"/>
        </w:rPr>
        <w:t>Pour une nouvelle économie du savoir ;revue solaris,n°1,presse universitaire de rennes,1994</w:t>
      </w:r>
    </w:p>
    <w:p w14:paraId="69A01DB0" w14:textId="77777777" w:rsidR="002C24F1" w:rsidRPr="002C24F1" w:rsidRDefault="002C24F1" w:rsidP="002C24F1">
      <w:pPr>
        <w:autoSpaceDE w:val="0"/>
        <w:autoSpaceDN w:val="0"/>
        <w:bidi/>
        <w:adjustRightInd w:val="0"/>
        <w:rPr>
          <w:rFonts w:asciiTheme="majorBidi" w:hAnsiTheme="majorBidi" w:cstheme="majorBidi"/>
        </w:rPr>
      </w:pPr>
    </w:p>
    <w:p w14:paraId="3E9FD236" w14:textId="77777777" w:rsidR="002C24F1" w:rsidRPr="002C24F1" w:rsidRDefault="002C24F1" w:rsidP="002C24F1">
      <w:pPr>
        <w:bidi/>
        <w:jc w:val="both"/>
        <w:rPr>
          <w:rFonts w:asciiTheme="majorBidi" w:hAnsiTheme="majorBidi" w:cstheme="majorBidi"/>
        </w:rPr>
      </w:pPr>
      <w:r w:rsidRPr="002C24F1">
        <w:rPr>
          <w:rFonts w:asciiTheme="majorBidi" w:hAnsiTheme="majorBidi" w:cstheme="majorBidi"/>
        </w:rPr>
        <w:t xml:space="preserve">Gérard Du poirier, Jean-Louis </w:t>
      </w:r>
      <w:proofErr w:type="spellStart"/>
      <w:r w:rsidRPr="002C24F1">
        <w:rPr>
          <w:rFonts w:asciiTheme="majorBidi" w:hAnsiTheme="majorBidi" w:cstheme="majorBidi"/>
        </w:rPr>
        <w:t>Ermine</w:t>
      </w:r>
      <w:proofErr w:type="spellEnd"/>
      <w:proofErr w:type="gramStart"/>
      <w:r w:rsidRPr="002C24F1">
        <w:rPr>
          <w:rFonts w:asciiTheme="majorBidi" w:hAnsiTheme="majorBidi" w:cstheme="majorBidi"/>
        </w:rPr>
        <w:t> ;Gestion</w:t>
      </w:r>
      <w:proofErr w:type="gramEnd"/>
      <w:r w:rsidRPr="002C24F1">
        <w:rPr>
          <w:rFonts w:asciiTheme="majorBidi" w:hAnsiTheme="majorBidi" w:cstheme="majorBidi"/>
        </w:rPr>
        <w:t xml:space="preserve"> des documents et gestion des connaissances/. Paris : Hermès ,2000 ; 350p.</w:t>
      </w:r>
    </w:p>
    <w:p w14:paraId="14504354" w14:textId="77777777" w:rsidR="002C24F1" w:rsidRPr="002C24F1" w:rsidRDefault="002C24F1" w:rsidP="002C24F1">
      <w:pPr>
        <w:jc w:val="both"/>
        <w:rPr>
          <w:rFonts w:asciiTheme="majorBidi" w:hAnsiTheme="majorBidi" w:cstheme="majorBidi"/>
          <w:rtl/>
        </w:rPr>
      </w:pPr>
      <w:r w:rsidRPr="002C24F1">
        <w:rPr>
          <w:rFonts w:asciiTheme="majorBidi" w:hAnsiTheme="majorBidi" w:cstheme="majorBidi"/>
          <w:rtl/>
        </w:rPr>
        <w:t>13.</w:t>
      </w:r>
      <w:r w:rsidRPr="002C24F1">
        <w:rPr>
          <w:rFonts w:asciiTheme="majorBidi" w:hAnsiTheme="majorBidi" w:cstheme="majorBidi"/>
        </w:rPr>
        <w:t>.</w:t>
      </w:r>
      <w:r w:rsidRPr="002C24F1">
        <w:rPr>
          <w:rFonts w:asciiTheme="majorBidi" w:hAnsiTheme="majorBidi" w:cstheme="majorBidi"/>
          <w:rtl/>
        </w:rPr>
        <w:t>.</w:t>
      </w:r>
      <w:r w:rsidRPr="002C24F1">
        <w:rPr>
          <w:rFonts w:asciiTheme="majorBidi" w:hAnsiTheme="majorBidi" w:cstheme="majorBidi"/>
        </w:rPr>
        <w:t xml:space="preserve">Jean-Louis </w:t>
      </w:r>
      <w:proofErr w:type="spellStart"/>
      <w:r w:rsidRPr="002C24F1">
        <w:rPr>
          <w:rFonts w:asciiTheme="majorBidi" w:hAnsiTheme="majorBidi" w:cstheme="majorBidi"/>
        </w:rPr>
        <w:t>Ermine</w:t>
      </w:r>
      <w:proofErr w:type="spellEnd"/>
      <w:r w:rsidRPr="002C24F1">
        <w:rPr>
          <w:rFonts w:asciiTheme="majorBidi" w:hAnsiTheme="majorBidi" w:cstheme="majorBidi"/>
        </w:rPr>
        <w:t xml:space="preserve"> ; La gestion des connaissances ; /, </w:t>
      </w:r>
      <w:proofErr w:type="gramStart"/>
      <w:r w:rsidRPr="002C24F1">
        <w:rPr>
          <w:rFonts w:asciiTheme="majorBidi" w:hAnsiTheme="majorBidi" w:cstheme="majorBidi"/>
        </w:rPr>
        <w:t>Paris :</w:t>
      </w:r>
      <w:proofErr w:type="gramEnd"/>
      <w:r w:rsidRPr="002C24F1">
        <w:rPr>
          <w:rFonts w:asciiTheme="majorBidi" w:hAnsiTheme="majorBidi" w:cstheme="majorBidi"/>
        </w:rPr>
        <w:t xml:space="preserve"> Lavoisier, Hermès ,2003</w:t>
      </w:r>
    </w:p>
    <w:p w14:paraId="66339B98" w14:textId="77777777" w:rsidR="002C24F1" w:rsidRPr="001E0182" w:rsidRDefault="002C24F1" w:rsidP="002C24F1">
      <w:pPr>
        <w:bidi/>
        <w:ind w:left="785" w:right="720"/>
        <w:rPr>
          <w:rFonts w:cs="Arabic Transparent"/>
          <w:bCs/>
          <w:rtl/>
        </w:rPr>
      </w:pPr>
    </w:p>
    <w:p w14:paraId="61CA53B0" w14:textId="77777777" w:rsidR="00F674AE" w:rsidRDefault="00F674AE" w:rsidP="00F674AE">
      <w:pPr>
        <w:tabs>
          <w:tab w:val="right" w:pos="424"/>
        </w:tabs>
        <w:bidi/>
        <w:jc w:val="lowKashida"/>
        <w:rPr>
          <w:rFonts w:asciiTheme="majorBidi" w:eastAsia="Calibri" w:hAnsiTheme="majorBidi" w:cstheme="majorBidi"/>
          <w:rtl/>
          <w:lang w:val="en-US"/>
        </w:rPr>
      </w:pPr>
    </w:p>
    <w:p w14:paraId="0B3E23A2" w14:textId="5D6859B0" w:rsidR="00F674AE" w:rsidRPr="003E4120" w:rsidRDefault="00F674AE" w:rsidP="00F674AE">
      <w:pPr>
        <w:tabs>
          <w:tab w:val="right" w:pos="424"/>
        </w:tabs>
        <w:bidi/>
        <w:jc w:val="lowKashida"/>
        <w:rPr>
          <w:rFonts w:asciiTheme="majorBidi" w:eastAsia="Calibri" w:hAnsiTheme="majorBidi" w:cstheme="majorBidi"/>
          <w:rtl/>
          <w:lang w:val="en-US" w:bidi="ar-DZ"/>
        </w:rPr>
      </w:pPr>
    </w:p>
    <w:p w14:paraId="2E9E8EC7" w14:textId="77777777" w:rsidR="008B5CF6" w:rsidRPr="002C24F1" w:rsidRDefault="008B5CF6" w:rsidP="003E4120">
      <w:pPr>
        <w:shd w:val="clear" w:color="auto" w:fill="92D050"/>
        <w:tabs>
          <w:tab w:val="right" w:pos="424"/>
        </w:tabs>
        <w:jc w:val="lowKashida"/>
        <w:rPr>
          <w:rFonts w:asciiTheme="majorBidi" w:eastAsia="Calibri" w:hAnsiTheme="majorBidi" w:cstheme="majorBidi"/>
          <w:lang w:bidi="ar-DZ"/>
        </w:rPr>
      </w:pPr>
    </w:p>
    <w:p w14:paraId="13D82164" w14:textId="504FE5B5" w:rsidR="008B5CF6" w:rsidRPr="003E4120" w:rsidRDefault="008B5CF6" w:rsidP="003E4120">
      <w:pPr>
        <w:tabs>
          <w:tab w:val="right" w:pos="424"/>
        </w:tabs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</w:p>
    <w:p w14:paraId="242C2F17" w14:textId="76AC66C8" w:rsidR="00DA4A39" w:rsidRPr="003E4120" w:rsidRDefault="00DA4A39" w:rsidP="003E4120">
      <w:pPr>
        <w:tabs>
          <w:tab w:val="right" w:pos="424"/>
        </w:tabs>
        <w:bidi/>
        <w:jc w:val="lowKashida"/>
        <w:rPr>
          <w:rFonts w:asciiTheme="majorBidi" w:hAnsiTheme="majorBidi" w:cstheme="majorBidi"/>
          <w:b/>
          <w:rtl/>
          <w:lang w:val="en-US" w:bidi="ar-DZ"/>
        </w:rPr>
      </w:pPr>
    </w:p>
    <w:tbl>
      <w:tblPr>
        <w:tblStyle w:val="Grilledutableau"/>
        <w:bidiVisual/>
        <w:tblW w:w="10055" w:type="dxa"/>
        <w:jc w:val="center"/>
        <w:tblLook w:val="04A0" w:firstRow="1" w:lastRow="0" w:firstColumn="1" w:lastColumn="0" w:noHBand="0" w:noVBand="1"/>
      </w:tblPr>
      <w:tblGrid>
        <w:gridCol w:w="1833"/>
        <w:gridCol w:w="8222"/>
      </w:tblGrid>
      <w:tr w:rsidR="00DA4A39" w:rsidRPr="003E4120" w14:paraId="24D68262" w14:textId="77777777" w:rsidTr="00DA4A39">
        <w:trPr>
          <w:jc w:val="center"/>
        </w:trPr>
        <w:tc>
          <w:tcPr>
            <w:tcW w:w="1833" w:type="dxa"/>
            <w:shd w:val="clear" w:color="auto" w:fill="auto"/>
          </w:tcPr>
          <w:p w14:paraId="72035CB9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عنوان الوحدة</w:t>
            </w:r>
          </w:p>
        </w:tc>
        <w:tc>
          <w:tcPr>
            <w:tcW w:w="8222" w:type="dxa"/>
            <w:shd w:val="clear" w:color="auto" w:fill="auto"/>
          </w:tcPr>
          <w:p w14:paraId="060910CF" w14:textId="77777777" w:rsidR="00DA4A39" w:rsidRPr="003E4120" w:rsidRDefault="00DA4A39" w:rsidP="003E41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منهجية</w:t>
            </w:r>
          </w:p>
        </w:tc>
      </w:tr>
      <w:tr w:rsidR="00DA4A39" w:rsidRPr="003E4120" w14:paraId="56B1BDF2" w14:textId="77777777" w:rsidTr="00DA4A39">
        <w:trPr>
          <w:trHeight w:val="319"/>
          <w:jc w:val="center"/>
        </w:trPr>
        <w:tc>
          <w:tcPr>
            <w:tcW w:w="1833" w:type="dxa"/>
            <w:shd w:val="clear" w:color="auto" w:fill="auto"/>
          </w:tcPr>
          <w:p w14:paraId="5454B162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المادة</w:t>
            </w:r>
          </w:p>
        </w:tc>
        <w:tc>
          <w:tcPr>
            <w:tcW w:w="8222" w:type="dxa"/>
            <w:shd w:val="clear" w:color="auto" w:fill="auto"/>
          </w:tcPr>
          <w:p w14:paraId="5025D6E4" w14:textId="5FA52599" w:rsidR="00DA4A39" w:rsidRPr="003E4120" w:rsidRDefault="00DA4A39" w:rsidP="003E41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highlight w:val="green"/>
                <w:rtl/>
                <w:lang w:bidi="ar-DZ"/>
              </w:rPr>
              <w:t>منهجية البحث في علم المعلومات والمكتبات</w:t>
            </w: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</w:tr>
      <w:tr w:rsidR="00DA4A39" w:rsidRPr="003E4120" w14:paraId="0EE4E452" w14:textId="77777777" w:rsidTr="00DA4A39">
        <w:trPr>
          <w:jc w:val="center"/>
        </w:trPr>
        <w:tc>
          <w:tcPr>
            <w:tcW w:w="1833" w:type="dxa"/>
            <w:shd w:val="clear" w:color="auto" w:fill="auto"/>
          </w:tcPr>
          <w:p w14:paraId="7BD0D3F0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الرصيد</w:t>
            </w:r>
          </w:p>
        </w:tc>
        <w:tc>
          <w:tcPr>
            <w:tcW w:w="8222" w:type="dxa"/>
            <w:shd w:val="clear" w:color="auto" w:fill="auto"/>
          </w:tcPr>
          <w:p w14:paraId="155F9507" w14:textId="77777777" w:rsidR="00DA4A39" w:rsidRPr="003E4120" w:rsidRDefault="00DA4A39" w:rsidP="003E41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</w:t>
            </w:r>
          </w:p>
        </w:tc>
      </w:tr>
      <w:tr w:rsidR="00DA4A39" w:rsidRPr="003E4120" w14:paraId="34AE51B2" w14:textId="77777777" w:rsidTr="00DA4A39">
        <w:trPr>
          <w:jc w:val="center"/>
        </w:trPr>
        <w:tc>
          <w:tcPr>
            <w:tcW w:w="1833" w:type="dxa"/>
            <w:shd w:val="clear" w:color="auto" w:fill="auto"/>
          </w:tcPr>
          <w:p w14:paraId="7E17C8CB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المعامل</w:t>
            </w:r>
          </w:p>
        </w:tc>
        <w:tc>
          <w:tcPr>
            <w:tcW w:w="8222" w:type="dxa"/>
            <w:shd w:val="clear" w:color="auto" w:fill="auto"/>
          </w:tcPr>
          <w:p w14:paraId="717F1DFC" w14:textId="282CB74B" w:rsidR="00DA4A39" w:rsidRPr="003E4120" w:rsidRDefault="00DA4A39" w:rsidP="003E41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</w:t>
            </w:r>
          </w:p>
        </w:tc>
      </w:tr>
      <w:tr w:rsidR="00DA4A39" w:rsidRPr="003E4120" w14:paraId="6B0DEE1A" w14:textId="77777777" w:rsidTr="00DA4A39">
        <w:trPr>
          <w:trHeight w:val="1638"/>
          <w:jc w:val="center"/>
        </w:trPr>
        <w:tc>
          <w:tcPr>
            <w:tcW w:w="1833" w:type="dxa"/>
            <w:shd w:val="clear" w:color="auto" w:fill="auto"/>
          </w:tcPr>
          <w:p w14:paraId="1E80EAF7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أهداف التعليم</w:t>
            </w:r>
          </w:p>
        </w:tc>
        <w:tc>
          <w:tcPr>
            <w:tcW w:w="8222" w:type="dxa"/>
            <w:shd w:val="clear" w:color="auto" w:fill="auto"/>
          </w:tcPr>
          <w:p w14:paraId="52C2BC47" w14:textId="77777777" w:rsidR="00DA4A39" w:rsidRPr="003E4120" w:rsidRDefault="00DA4A39" w:rsidP="00ED30DC">
            <w:pPr>
              <w:numPr>
                <w:ilvl w:val="0"/>
                <w:numId w:val="22"/>
              </w:numPr>
              <w:bidi/>
              <w:ind w:left="714" w:hanging="357"/>
              <w:rPr>
                <w:rFonts w:asciiTheme="majorBidi" w:eastAsiaTheme="minorHAnsi" w:hAnsiTheme="majorBidi" w:cstheme="majorBidi"/>
                <w:lang w:val="en-US" w:eastAsia="en-US"/>
              </w:rPr>
            </w:pPr>
            <w:r w:rsidRPr="003E4120">
              <w:rPr>
                <w:rFonts w:asciiTheme="majorBidi" w:eastAsiaTheme="minorHAnsi" w:hAnsiTheme="majorBidi" w:cstheme="majorBidi"/>
                <w:rtl/>
                <w:lang w:val="en-US" w:eastAsia="en-US"/>
              </w:rPr>
              <w:t>التعرف على طرق البحث كمتخصصين في مجال المكتبات</w:t>
            </w:r>
          </w:p>
          <w:p w14:paraId="13BDD2A0" w14:textId="77777777" w:rsidR="00DA4A39" w:rsidRPr="003E4120" w:rsidRDefault="00DA4A39" w:rsidP="00ED30DC">
            <w:pPr>
              <w:numPr>
                <w:ilvl w:val="0"/>
                <w:numId w:val="22"/>
              </w:numPr>
              <w:bidi/>
              <w:ind w:left="714" w:hanging="357"/>
              <w:rPr>
                <w:rFonts w:asciiTheme="majorBidi" w:eastAsiaTheme="minorHAnsi" w:hAnsiTheme="majorBidi" w:cstheme="majorBidi"/>
                <w:lang w:val="en-US" w:eastAsia="en-US"/>
              </w:rPr>
            </w:pPr>
            <w:r w:rsidRPr="003E4120">
              <w:rPr>
                <w:rFonts w:asciiTheme="majorBidi" w:eastAsiaTheme="minorHAnsi" w:hAnsiTheme="majorBidi" w:cstheme="majorBidi"/>
                <w:rtl/>
                <w:lang w:val="en-US" w:eastAsia="en-US"/>
              </w:rPr>
              <w:t>التعرف على الفروقات بين البحث في البيئة التقليدية والبيئة الإلكترونية.</w:t>
            </w:r>
          </w:p>
          <w:p w14:paraId="74460E00" w14:textId="77777777" w:rsidR="00DA4A39" w:rsidRPr="003E4120" w:rsidRDefault="00DA4A39" w:rsidP="00ED30DC">
            <w:pPr>
              <w:numPr>
                <w:ilvl w:val="0"/>
                <w:numId w:val="22"/>
              </w:numPr>
              <w:bidi/>
              <w:ind w:left="714" w:hanging="357"/>
              <w:rPr>
                <w:rFonts w:asciiTheme="majorBidi" w:eastAsiaTheme="minorHAnsi" w:hAnsiTheme="majorBidi" w:cstheme="majorBidi"/>
                <w:lang w:val="en-US" w:eastAsia="en-US"/>
              </w:rPr>
            </w:pPr>
            <w:r w:rsidRPr="003E4120">
              <w:rPr>
                <w:rFonts w:asciiTheme="majorBidi" w:eastAsiaTheme="minorHAnsi" w:hAnsiTheme="majorBidi" w:cstheme="majorBidi"/>
                <w:rtl/>
                <w:lang w:val="en-US" w:eastAsia="en-US"/>
              </w:rPr>
              <w:t>التمكن من تقييم مصادر المعلومات ذات الجودة والمصداقية.</w:t>
            </w:r>
          </w:p>
          <w:p w14:paraId="3E9419F3" w14:textId="77777777" w:rsidR="00DA4A39" w:rsidRPr="003E4120" w:rsidRDefault="00DA4A39" w:rsidP="00ED30DC">
            <w:pPr>
              <w:numPr>
                <w:ilvl w:val="0"/>
                <w:numId w:val="22"/>
              </w:numPr>
              <w:bidi/>
              <w:ind w:left="714" w:hanging="357"/>
              <w:rPr>
                <w:rFonts w:asciiTheme="majorBidi" w:eastAsiaTheme="minorHAnsi" w:hAnsiTheme="majorBidi" w:cstheme="majorBidi"/>
                <w:lang w:val="en-US" w:eastAsia="en-US"/>
              </w:rPr>
            </w:pPr>
            <w:r w:rsidRPr="003E4120">
              <w:rPr>
                <w:rFonts w:asciiTheme="majorBidi" w:eastAsiaTheme="minorHAnsi" w:hAnsiTheme="majorBidi" w:cstheme="majorBidi"/>
                <w:rtl/>
                <w:lang w:val="en-US" w:eastAsia="en-US"/>
              </w:rPr>
              <w:t>التحكم في طرق البحث الحديثة.</w:t>
            </w:r>
          </w:p>
          <w:p w14:paraId="52B4542C" w14:textId="77777777" w:rsidR="00DA4A39" w:rsidRPr="003E4120" w:rsidRDefault="00DA4A39" w:rsidP="00ED30DC">
            <w:pPr>
              <w:numPr>
                <w:ilvl w:val="0"/>
                <w:numId w:val="22"/>
              </w:numPr>
              <w:bidi/>
              <w:ind w:left="714" w:hanging="357"/>
              <w:rPr>
                <w:rFonts w:asciiTheme="majorBidi" w:eastAsiaTheme="minorHAnsi" w:hAnsiTheme="majorBidi" w:cstheme="majorBidi"/>
                <w:rtl/>
                <w:lang w:val="en-US" w:eastAsia="en-US"/>
              </w:rPr>
            </w:pPr>
            <w:r w:rsidRPr="003E4120">
              <w:rPr>
                <w:rFonts w:asciiTheme="majorBidi" w:eastAsiaTheme="minorHAnsi" w:hAnsiTheme="majorBidi" w:cstheme="majorBidi"/>
                <w:rtl/>
                <w:lang w:val="en-US" w:eastAsia="en-US"/>
              </w:rPr>
              <w:t>استخدام التكنولوجيا والتقنية في تنظيم وتسيير مصادر المعلومات لتيسير البحث العلمي مستقبلا.</w:t>
            </w:r>
          </w:p>
        </w:tc>
      </w:tr>
      <w:tr w:rsidR="00DA4A39" w:rsidRPr="003E4120" w14:paraId="3DFB9CD7" w14:textId="77777777" w:rsidTr="00DA4A39">
        <w:trPr>
          <w:jc w:val="center"/>
        </w:trPr>
        <w:tc>
          <w:tcPr>
            <w:tcW w:w="1833" w:type="dxa"/>
            <w:shd w:val="clear" w:color="auto" w:fill="auto"/>
          </w:tcPr>
          <w:p w14:paraId="10745EA6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المعارف المسبقة المطلوبة</w:t>
            </w:r>
          </w:p>
          <w:p w14:paraId="5B5FBBE1" w14:textId="77777777" w:rsidR="00DA4A39" w:rsidRPr="003E4120" w:rsidRDefault="00DA4A39" w:rsidP="003E4120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222" w:type="dxa"/>
            <w:shd w:val="clear" w:color="auto" w:fill="auto"/>
          </w:tcPr>
          <w:p w14:paraId="02B77BB6" w14:textId="77777777" w:rsidR="00DA4A39" w:rsidRPr="003E4120" w:rsidRDefault="00DA4A39" w:rsidP="00ED30DC">
            <w:pPr>
              <w:pStyle w:val="Paragraphedeliste"/>
              <w:numPr>
                <w:ilvl w:val="0"/>
                <w:numId w:val="23"/>
              </w:numPr>
              <w:bidi/>
              <w:ind w:left="714" w:hanging="357"/>
              <w:jc w:val="left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3E4120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  <w:t>المعرفة المسبقة بالحواسيب وطرق البحث البسيطة.</w:t>
            </w:r>
          </w:p>
          <w:p w14:paraId="5411A7D8" w14:textId="77777777" w:rsidR="00DA4A39" w:rsidRPr="003E4120" w:rsidRDefault="00DA4A39" w:rsidP="00ED30DC">
            <w:pPr>
              <w:pStyle w:val="Paragraphedeliste"/>
              <w:numPr>
                <w:ilvl w:val="0"/>
                <w:numId w:val="23"/>
              </w:numPr>
              <w:bidi/>
              <w:ind w:left="714" w:hanging="357"/>
              <w:jc w:val="left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3E4120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  <w:t>معرفة بالمصادر المعلوماتية التقليدية.</w:t>
            </w:r>
          </w:p>
          <w:p w14:paraId="4460E230" w14:textId="77777777" w:rsidR="00DA4A39" w:rsidRPr="003E4120" w:rsidRDefault="00DA4A39" w:rsidP="00ED30DC">
            <w:pPr>
              <w:pStyle w:val="Paragraphedeliste"/>
              <w:numPr>
                <w:ilvl w:val="0"/>
                <w:numId w:val="23"/>
              </w:numPr>
              <w:bidi/>
              <w:ind w:left="714" w:hanging="357"/>
              <w:jc w:val="left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3E4120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  <w:t>معرفة بالمكتبات والسلسلة الوثائقية.</w:t>
            </w:r>
          </w:p>
          <w:p w14:paraId="53D21850" w14:textId="77777777" w:rsidR="00DA4A39" w:rsidRPr="003E4120" w:rsidRDefault="00DA4A39" w:rsidP="00ED30DC">
            <w:pPr>
              <w:pStyle w:val="Paragraphedeliste"/>
              <w:numPr>
                <w:ilvl w:val="0"/>
                <w:numId w:val="23"/>
              </w:numPr>
              <w:bidi/>
              <w:ind w:left="714" w:hanging="357"/>
              <w:jc w:val="left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</w:pPr>
            <w:r w:rsidRPr="003E4120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  <w:t>معرفة بطرق التصنيف والبحث عن المعلومات في المكتبة.</w:t>
            </w:r>
          </w:p>
        </w:tc>
      </w:tr>
      <w:tr w:rsidR="00DA4A39" w:rsidRPr="003E4120" w14:paraId="5E2FDFF7" w14:textId="77777777" w:rsidTr="00DA4A39">
        <w:trPr>
          <w:trHeight w:val="841"/>
          <w:jc w:val="center"/>
        </w:trPr>
        <w:tc>
          <w:tcPr>
            <w:tcW w:w="1833" w:type="dxa"/>
            <w:shd w:val="clear" w:color="auto" w:fill="auto"/>
          </w:tcPr>
          <w:p w14:paraId="78BCAD88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lastRenderedPageBreak/>
              <w:t>مفردات المادة</w:t>
            </w:r>
          </w:p>
          <w:p w14:paraId="795A3AE8" w14:textId="77777777" w:rsidR="00DA4A39" w:rsidRPr="003E4120" w:rsidRDefault="00DA4A39" w:rsidP="003E4120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rtl/>
                <w:lang w:bidi="ar-DZ"/>
              </w:rPr>
              <w:t>(يجب أن يتضمن السداسي 15مفردة تعليمية/درسا).</w:t>
            </w:r>
          </w:p>
        </w:tc>
        <w:tc>
          <w:tcPr>
            <w:tcW w:w="8222" w:type="dxa"/>
            <w:shd w:val="clear" w:color="auto" w:fill="auto"/>
          </w:tcPr>
          <w:p w14:paraId="1592C3E7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مدخل إلى المعلومات</w:t>
            </w:r>
          </w:p>
          <w:p w14:paraId="3A7244DE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البحث الوثائقي</w:t>
            </w:r>
          </w:p>
          <w:p w14:paraId="4CC8CB38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من البحث الوثائقي إلى البحث عن المعلومات</w:t>
            </w:r>
          </w:p>
          <w:p w14:paraId="4E2903A0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الفرق بين البحث البيبليوغرافي والبحث الوثائقي</w:t>
            </w:r>
          </w:p>
          <w:p w14:paraId="167CFAA0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استراتيجية البحث الوثائقي</w:t>
            </w:r>
          </w:p>
          <w:p w14:paraId="53A79C5F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أدوات البحث الوثائقي</w:t>
            </w:r>
          </w:p>
          <w:p w14:paraId="6026D6F4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الفهارس الموحدة والشبكات</w:t>
            </w:r>
          </w:p>
          <w:p w14:paraId="4D1144CD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الفهارس المتاحة على الخط المباشر</w:t>
            </w:r>
          </w:p>
          <w:p w14:paraId="2A895779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فهارس الجيل الثالث</w:t>
            </w:r>
          </w:p>
          <w:p w14:paraId="71ED7F1E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قواعد البيانات البيبليوغرافية </w:t>
            </w:r>
          </w:p>
          <w:p w14:paraId="3F328AA6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البحث البيبليوغرافي الآلي المتقدم</w:t>
            </w:r>
          </w:p>
          <w:p w14:paraId="10FDD9C0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محركات البحث</w:t>
            </w:r>
          </w:p>
          <w:p w14:paraId="75974D40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المحركات البينية والمتعددة</w:t>
            </w:r>
          </w:p>
          <w:p w14:paraId="487B7A6C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الأدلة</w:t>
            </w:r>
          </w:p>
          <w:p w14:paraId="441469E9" w14:textId="77777777" w:rsidR="00DA4A39" w:rsidRPr="003E4120" w:rsidRDefault="00DA4A39" w:rsidP="00ED30DC">
            <w:pPr>
              <w:pStyle w:val="Paragraphedeliste"/>
              <w:numPr>
                <w:ilvl w:val="0"/>
                <w:numId w:val="24"/>
              </w:numPr>
              <w:bidi/>
              <w:ind w:left="714" w:right="391" w:hanging="357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البوابات</w:t>
            </w:r>
          </w:p>
        </w:tc>
      </w:tr>
      <w:tr w:rsidR="00DA4A39" w:rsidRPr="003E4120" w14:paraId="39DDE16C" w14:textId="77777777" w:rsidTr="00DA4A39">
        <w:trPr>
          <w:jc w:val="center"/>
        </w:trPr>
        <w:tc>
          <w:tcPr>
            <w:tcW w:w="1833" w:type="dxa"/>
            <w:shd w:val="clear" w:color="auto" w:fill="auto"/>
          </w:tcPr>
          <w:p w14:paraId="6DAFFC24" w14:textId="77777777" w:rsidR="00DA4A39" w:rsidRPr="003E4120" w:rsidRDefault="00DA4A39" w:rsidP="003E4120">
            <w:pPr>
              <w:bidi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>طريقة التقييم</w:t>
            </w:r>
          </w:p>
        </w:tc>
        <w:tc>
          <w:tcPr>
            <w:tcW w:w="8222" w:type="dxa"/>
            <w:shd w:val="clear" w:color="auto" w:fill="auto"/>
          </w:tcPr>
          <w:p w14:paraId="1368E31F" w14:textId="0023BFD7" w:rsidR="00DA4A39" w:rsidRPr="003E4120" w:rsidRDefault="00DA4A39" w:rsidP="003E4120">
            <w:pPr>
              <w:bidi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 xml:space="preserve">امتحان نهائي </w:t>
            </w:r>
            <w:r w:rsidR="001954AB" w:rsidRPr="003E4120">
              <w:rPr>
                <w:rFonts w:asciiTheme="majorBidi" w:hAnsiTheme="majorBidi" w:cstheme="majorBidi"/>
                <w:bCs/>
                <w:lang w:bidi="ar-DZ"/>
              </w:rPr>
              <w:t xml:space="preserve"> </w:t>
            </w:r>
            <w:r w:rsidR="001954AB" w:rsidRPr="003E4120">
              <w:rPr>
                <w:rFonts w:asciiTheme="majorBidi" w:hAnsiTheme="majorBidi" w:cstheme="majorBidi"/>
                <w:bCs/>
                <w:rtl/>
                <w:lang w:bidi="ar-DZ"/>
              </w:rPr>
              <w:t xml:space="preserve">+ تقييم مستمر </w:t>
            </w:r>
          </w:p>
        </w:tc>
      </w:tr>
      <w:tr w:rsidR="00DA4A39" w:rsidRPr="003E4120" w14:paraId="39CB0B72" w14:textId="77777777" w:rsidTr="00DA4A39">
        <w:trPr>
          <w:trHeight w:val="850"/>
          <w:jc w:val="center"/>
        </w:trPr>
        <w:tc>
          <w:tcPr>
            <w:tcW w:w="1833" w:type="dxa"/>
            <w:shd w:val="clear" w:color="auto" w:fill="auto"/>
          </w:tcPr>
          <w:p w14:paraId="101DB8D0" w14:textId="77777777" w:rsidR="00DA4A39" w:rsidRPr="003E4120" w:rsidRDefault="00DA4A39" w:rsidP="003E4120">
            <w:pPr>
              <w:bidi/>
              <w:ind w:left="-1"/>
              <w:rPr>
                <w:rFonts w:asciiTheme="majorBidi" w:hAnsiTheme="majorBidi" w:cstheme="majorBidi"/>
                <w:bCs/>
                <w:rtl/>
                <w:lang w:bidi="ar-DZ"/>
              </w:rPr>
            </w:pPr>
            <w:r w:rsidRPr="003E4120">
              <w:rPr>
                <w:rFonts w:asciiTheme="majorBidi" w:hAnsiTheme="majorBidi" w:cstheme="majorBidi"/>
                <w:bCs/>
                <w:rtl/>
                <w:lang w:bidi="ar-DZ"/>
              </w:rPr>
              <w:t xml:space="preserve">المراجع: </w:t>
            </w:r>
          </w:p>
        </w:tc>
        <w:tc>
          <w:tcPr>
            <w:tcW w:w="8222" w:type="dxa"/>
            <w:shd w:val="clear" w:color="auto" w:fill="auto"/>
          </w:tcPr>
          <w:p w14:paraId="5F47CF77" w14:textId="77777777" w:rsidR="00DA4A39" w:rsidRPr="003E4120" w:rsidRDefault="00DA4A39" w:rsidP="00ED30DC">
            <w:pPr>
              <w:pStyle w:val="Titre1"/>
              <w:keepNext w:val="0"/>
              <w:keepLines w:val="0"/>
              <w:numPr>
                <w:ilvl w:val="1"/>
                <w:numId w:val="22"/>
              </w:numPr>
              <w:bidi/>
              <w:spacing w:before="0"/>
              <w:ind w:left="599" w:hanging="284"/>
              <w:outlineLvl w:val="0"/>
              <w:rPr>
                <w:rFonts w:asciiTheme="majorBidi" w:eastAsia="Calibri" w:hAnsiTheme="majorBidi"/>
                <w:b/>
                <w:bCs/>
                <w:sz w:val="24"/>
                <w:szCs w:val="24"/>
              </w:rPr>
            </w:pPr>
            <w:r w:rsidRPr="003E4120">
              <w:rPr>
                <w:rFonts w:asciiTheme="majorBidi" w:eastAsia="Calibri" w:hAnsiTheme="majorBidi"/>
                <w:sz w:val="24"/>
                <w:szCs w:val="24"/>
                <w:rtl/>
              </w:rPr>
              <w:t xml:space="preserve">. بغدادي، محمد </w:t>
            </w:r>
            <w:proofErr w:type="gramStart"/>
            <w:r w:rsidRPr="003E4120">
              <w:rPr>
                <w:rFonts w:asciiTheme="majorBidi" w:eastAsia="Calibri" w:hAnsiTheme="majorBidi"/>
                <w:sz w:val="24"/>
                <w:szCs w:val="24"/>
                <w:rtl/>
              </w:rPr>
              <w:t>أحمد.-</w:t>
            </w:r>
            <w:proofErr w:type="gramEnd"/>
            <w:r w:rsidRPr="003E4120">
              <w:rPr>
                <w:rFonts w:asciiTheme="majorBidi" w:eastAsia="Calibri" w:hAnsiTheme="majorBidi"/>
                <w:sz w:val="24"/>
                <w:szCs w:val="24"/>
                <w:rtl/>
              </w:rPr>
              <w:t xml:space="preserve">  التصنيف العشري لأوعية المعلومات : دراسة نظرية تطبيقية موجزة لخطة تصنيف ديوي العشري. </w:t>
            </w:r>
            <w:proofErr w:type="gramStart"/>
            <w:r w:rsidRPr="003E4120">
              <w:rPr>
                <w:rFonts w:asciiTheme="majorBidi" w:eastAsia="Calibri" w:hAnsiTheme="majorBidi"/>
                <w:sz w:val="24"/>
                <w:szCs w:val="24"/>
                <w:rtl/>
              </w:rPr>
              <w:t>الاسكندرية :</w:t>
            </w:r>
            <w:proofErr w:type="gramEnd"/>
            <w:r w:rsidRPr="003E4120">
              <w:rPr>
                <w:rFonts w:asciiTheme="majorBidi" w:eastAsia="Calibri" w:hAnsiTheme="majorBidi"/>
                <w:sz w:val="24"/>
                <w:szCs w:val="24"/>
                <w:rtl/>
              </w:rPr>
              <w:t xml:space="preserve"> دار الثقافة العلمية  ، 2001</w:t>
            </w:r>
            <w:r w:rsidRPr="003E4120">
              <w:rPr>
                <w:rFonts w:asciiTheme="majorBidi" w:eastAsia="Calibri" w:hAnsiTheme="majorBidi"/>
                <w:sz w:val="24"/>
                <w:szCs w:val="24"/>
              </w:rPr>
              <w:t xml:space="preserve"> .</w:t>
            </w:r>
          </w:p>
          <w:p w14:paraId="60EEE225" w14:textId="77777777" w:rsidR="00DA4A39" w:rsidRPr="003E4120" w:rsidRDefault="00DA4A39" w:rsidP="003E4120">
            <w:pPr>
              <w:bidi/>
              <w:ind w:left="72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 -   حسب الله، سيد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و الشامي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، أحمد محمد. الموسوعة العربية لمصطلحات علوم المكتبات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و المعلومات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و الحاسبات. 2001</w:t>
            </w:r>
          </w:p>
          <w:p w14:paraId="47667E15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السود، نزار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عيون.-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علم الوراقة : </w:t>
            </w:r>
            <w:proofErr w:type="spell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الببليوغرافيا</w:t>
            </w:r>
            <w:proofErr w:type="spell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المتخصصة.- دمشق: منشورات جامعة دمشق،1994</w:t>
            </w:r>
          </w:p>
          <w:p w14:paraId="41FFC0E6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الشامي، أحمد محمد و حسب الله، </w:t>
            </w:r>
            <w:proofErr w:type="spellStart"/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سيد.المعجم</w:t>
            </w:r>
            <w:proofErr w:type="spellEnd"/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الموسوعي لمصطلحات المكتبات والمعلومات، الرياض: دار المريخ ، 1988.</w:t>
            </w:r>
          </w:p>
          <w:p w14:paraId="0B980628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</w:t>
            </w:r>
            <w:proofErr w:type="spellStart"/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شباهتحسين</w:t>
            </w:r>
            <w:proofErr w:type="spell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.-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تصنيف ديوي العشري: مسح شامل لاثنتين وعشرين طبعة .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الاسكندرية :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دار الثقافة العلمية  ، 2010</w:t>
            </w:r>
            <w:r w:rsidRPr="003E4120">
              <w:rPr>
                <w:rFonts w:asciiTheme="majorBidi" w:eastAsia="Calibri" w:hAnsiTheme="majorBidi" w:cstheme="majorBidi"/>
                <w:lang w:eastAsia="en-US"/>
              </w:rPr>
              <w:t xml:space="preserve"> .</w:t>
            </w:r>
          </w:p>
          <w:p w14:paraId="6230F4C3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الشريف، عبد الله. مدخل إلى علم المكتبات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و المعلومات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. طرابلس (ليبيا): </w:t>
            </w:r>
            <w:proofErr w:type="spell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المشأة</w:t>
            </w:r>
            <w:proofErr w:type="spell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العامة للنشر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و التوزيع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و الإعلان، 1983.</w:t>
            </w:r>
          </w:p>
          <w:p w14:paraId="0B2ABA94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الصوفي، عبد اللطيف. مدخل إلى علم </w:t>
            </w:r>
            <w:proofErr w:type="spell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الببليوغرافيا</w:t>
            </w:r>
            <w:proofErr w:type="spell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والأعمال الببليوغرافية. الرياض: دار المريخ، 1995.</w:t>
            </w:r>
          </w:p>
          <w:p w14:paraId="01447C29" w14:textId="77777777" w:rsidR="00DA4A39" w:rsidRPr="003E4120" w:rsidRDefault="00DA4A39" w:rsidP="003E4120">
            <w:pPr>
              <w:bidi/>
              <w:ind w:left="720" w:hanging="360"/>
              <w:contextualSpacing/>
              <w:rPr>
                <w:rFonts w:asciiTheme="majorBidi" w:eastAsia="Calibri" w:hAnsiTheme="majorBidi" w:cstheme="majorBidi"/>
                <w:rtl/>
                <w:lang w:eastAsia="en-US"/>
              </w:rPr>
            </w:pPr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-       </w:t>
            </w:r>
            <w:proofErr w:type="spell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قندليجي</w:t>
            </w:r>
            <w:proofErr w:type="spell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، عامر ابراهيم، </w:t>
            </w:r>
            <w:proofErr w:type="gramStart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>عليان ،</w:t>
            </w:r>
            <w:proofErr w:type="gramEnd"/>
            <w:r w:rsidRPr="003E4120">
              <w:rPr>
                <w:rFonts w:asciiTheme="majorBidi" w:eastAsia="Calibri" w:hAnsiTheme="majorBidi" w:cstheme="majorBidi"/>
                <w:rtl/>
                <w:lang w:eastAsia="en-US"/>
              </w:rPr>
              <w:t xml:space="preserve"> مصطفى ربحي ، فاضل السامرائي فاضل ، إيمان. مصادر المعلومات: من عصر المخطوطات إلى عصر الانترنت. عمان: دار الفكر، 2000.</w:t>
            </w:r>
          </w:p>
          <w:p w14:paraId="3B5BF3CE" w14:textId="77777777" w:rsidR="00DA4A39" w:rsidRPr="003E4120" w:rsidRDefault="00DA4A39" w:rsidP="00ED30DC">
            <w:pPr>
              <w:pStyle w:val="Paragraphedeliste"/>
              <w:numPr>
                <w:ilvl w:val="1"/>
                <w:numId w:val="25"/>
              </w:numPr>
              <w:bidi/>
              <w:ind w:left="457" w:right="601" w:hanging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الهوش، أبو بكر. المدخل إلى علم </w:t>
            </w:r>
            <w:proofErr w:type="spellStart"/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الببليوغرافيا</w:t>
            </w:r>
            <w:proofErr w:type="spellEnd"/>
            <w:r w:rsidRPr="003E4120">
              <w:rPr>
                <w:rFonts w:asciiTheme="majorBidi" w:hAnsiTheme="majorBidi" w:cstheme="majorBidi"/>
                <w:sz w:val="24"/>
                <w:szCs w:val="24"/>
                <w:rtl/>
              </w:rPr>
              <w:t>. تونس: منشورات المعهد الأعلى للتوثيق، 1992.</w:t>
            </w:r>
          </w:p>
          <w:p w14:paraId="51A5078B" w14:textId="77777777" w:rsidR="00DA4A39" w:rsidRPr="003E4120" w:rsidRDefault="00DA4A39" w:rsidP="00ED30DC">
            <w:pPr>
              <w:pStyle w:val="Paragraphedeliste"/>
              <w:numPr>
                <w:ilvl w:val="1"/>
                <w:numId w:val="25"/>
              </w:numPr>
              <w:ind w:left="601" w:right="601" w:hanging="28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Beaudiquez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Marcelle. Guide de bibliographie générale : méthodologie et pratique. </w:t>
            </w: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Munchen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 ; London ; Paris : K.G. Saur, 1989.</w:t>
            </w:r>
          </w:p>
          <w:p w14:paraId="431F3F68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Dore, Dominique ; Dou, Henri ; </w:t>
            </w: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Hassanaly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Parina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.-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Connaitre et utiliser les banques de données.- Paris : centre d’information des banques de données, 1981.</w:t>
            </w:r>
          </w:p>
          <w:p w14:paraId="20D03F71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Fondin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 xml:space="preserve">, Hubert. - Rechercher et traiter </w:t>
            </w:r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l’information .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 xml:space="preserve"> Paris : Hachette, 1993</w:t>
            </w:r>
          </w:p>
          <w:p w14:paraId="701E908A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Gagnon, Maryse ; </w:t>
            </w: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Farley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-Chevrier, Francis. </w:t>
            </w:r>
            <w:r w:rsidRPr="003E4120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Guide de la recherche documentaire.</w:t>
            </w:r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Nouvelle édition [en ligne]. Montréal : Presses de l’Université de Montréal, 2004 (généré le 20 février 2024). Disponible sur Internet : &lt;</w:t>
            </w:r>
            <w:hyperlink r:id="rId10" w:history="1">
              <w:r w:rsidRPr="003E4120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http://books.openedition.org/pum/14204&gt;</w:t>
              </w:r>
            </w:hyperlink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;. ISBN : 979-10-365-1356-5. DOI : </w:t>
            </w:r>
            <w:hyperlink r:id="rId11" w:history="1">
              <w:r w:rsidRPr="003E4120">
                <w:rPr>
                  <w:rFonts w:asciiTheme="majorBidi" w:eastAsia="Times New Roman" w:hAnsiTheme="majorBidi" w:cstheme="majorBidi"/>
                  <w:color w:val="0000FF"/>
                  <w:sz w:val="24"/>
                  <w:szCs w:val="24"/>
                  <w:u w:val="single"/>
                </w:rPr>
                <w:t>https://doi.org/10.4000/books.pum.14204</w:t>
              </w:r>
            </w:hyperlink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5F9BEAB4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Loubet Del Bayle, Jean-</w:t>
            </w:r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Louis.-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Initiation pratique à la recherche documentaire.- Paris : </w:t>
            </w: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L'Harmattan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, 2000</w:t>
            </w:r>
          </w:p>
          <w:p w14:paraId="7B87DCDE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Malclès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, Louise-</w:t>
            </w:r>
            <w:proofErr w:type="spellStart"/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Noelle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.-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Manuel de bibliographie. – Paris : Presses universitaires de France, 1984.</w:t>
            </w:r>
          </w:p>
          <w:p w14:paraId="26313CEB" w14:textId="77777777" w:rsidR="00DA4A39" w:rsidRPr="003E4120" w:rsidRDefault="00DA4A39" w:rsidP="00ED30DC">
            <w:pPr>
              <w:pStyle w:val="Paragraphedeliste"/>
              <w:numPr>
                <w:ilvl w:val="1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Malclès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, Louise-</w:t>
            </w:r>
            <w:proofErr w:type="spellStart"/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Noelle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.-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Les Sources du travail bibliographique.- Paris : Librairie Droz,  3 vol. 1950-1958</w:t>
            </w:r>
          </w:p>
          <w:p w14:paraId="49FAB80C" w14:textId="77777777" w:rsidR="00DA4A39" w:rsidRPr="003E4120" w:rsidRDefault="00DA4A39" w:rsidP="00ED30DC">
            <w:pPr>
              <w:pStyle w:val="Paragraphedeliste"/>
              <w:numPr>
                <w:ilvl w:val="0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Marcil, Claude.- Comment chercher : les secrets de la recherche d’information à l’heure d’internet.- </w:t>
            </w:r>
            <w:hyperlink r:id="rId12" w:history="1">
              <w:r w:rsidRPr="003E4120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Sainte-Foy, Québec : Éditions </w:t>
              </w:r>
              <w:proofErr w:type="spellStart"/>
              <w:r w:rsidRPr="003E4120">
                <w:rPr>
                  <w:rFonts w:asciiTheme="majorBidi" w:eastAsia="Times New Roman" w:hAnsiTheme="majorBidi" w:cstheme="majorBidi"/>
                  <w:sz w:val="24"/>
                  <w:szCs w:val="24"/>
                </w:rPr>
                <w:t>MultiMondes</w:t>
              </w:r>
              <w:proofErr w:type="spellEnd"/>
            </w:hyperlink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, 2001.</w:t>
            </w:r>
          </w:p>
          <w:p w14:paraId="32737270" w14:textId="77777777" w:rsidR="00DA4A39" w:rsidRPr="003E4120" w:rsidRDefault="00DA4A39" w:rsidP="00ED30DC">
            <w:pPr>
              <w:pStyle w:val="Paragraphedeliste"/>
              <w:numPr>
                <w:ilvl w:val="1"/>
                <w:numId w:val="25"/>
              </w:numPr>
              <w:ind w:right="60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Maynadies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Michel.-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Bibliographie algérienne : repère des sources documentaires relatives à l’Algérie.- Alger : Office des publications universitaires, 1989.</w:t>
            </w:r>
          </w:p>
          <w:p w14:paraId="286EB2B8" w14:textId="2253339C" w:rsidR="00DA4A39" w:rsidRPr="003E4120" w:rsidRDefault="00DA4A39" w:rsidP="00ED30DC">
            <w:pPr>
              <w:pStyle w:val="Paragraphedeliste"/>
              <w:numPr>
                <w:ilvl w:val="1"/>
                <w:numId w:val="25"/>
              </w:numPr>
              <w:ind w:right="601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/>
              </w:rPr>
            </w:pP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Preveteau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Marie-Hélène et </w:t>
            </w:r>
            <w:proofErr w:type="spell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Utard</w:t>
            </w:r>
            <w:proofErr w:type="spell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, Jean-</w:t>
            </w:r>
            <w:proofErr w:type="gramStart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Claude .</w:t>
            </w:r>
            <w:proofErr w:type="gramEnd"/>
            <w:r w:rsidRPr="003E4120">
              <w:rPr>
                <w:rFonts w:asciiTheme="majorBidi" w:eastAsia="Times New Roman" w:hAnsiTheme="majorBidi" w:cstheme="majorBidi"/>
                <w:sz w:val="24"/>
                <w:szCs w:val="24"/>
              </w:rPr>
              <w:t>- Manuel de bibliographie générale.- Paris : éd. Du cercle de la librairie, 1996</w:t>
            </w:r>
          </w:p>
        </w:tc>
      </w:tr>
    </w:tbl>
    <w:p w14:paraId="3D82DCA5" w14:textId="77777777" w:rsidR="00DA4A39" w:rsidRPr="003E4120" w:rsidRDefault="00DA4A39" w:rsidP="003E4120">
      <w:pPr>
        <w:rPr>
          <w:rFonts w:asciiTheme="majorBidi" w:hAnsiTheme="majorBidi" w:cstheme="majorBidi"/>
        </w:rPr>
      </w:pPr>
    </w:p>
    <w:p w14:paraId="4EEFF939" w14:textId="77777777" w:rsidR="00DA4A39" w:rsidRPr="003E4120" w:rsidRDefault="00DA4A39" w:rsidP="003E4120">
      <w:pPr>
        <w:shd w:val="clear" w:color="auto" w:fill="92D050"/>
        <w:tabs>
          <w:tab w:val="right" w:pos="424"/>
        </w:tabs>
        <w:bidi/>
        <w:jc w:val="lowKashida"/>
        <w:rPr>
          <w:rFonts w:asciiTheme="majorBidi" w:hAnsiTheme="majorBidi" w:cstheme="majorBidi"/>
          <w:b/>
          <w:lang w:val="en-US" w:bidi="ar-DZ"/>
        </w:rPr>
      </w:pPr>
    </w:p>
    <w:p w14:paraId="7C6FFE16" w14:textId="1A25872B" w:rsidR="008B5CF6" w:rsidRPr="003E4120" w:rsidRDefault="008B5CF6" w:rsidP="003E4120">
      <w:pPr>
        <w:bidi/>
        <w:jc w:val="right"/>
        <w:rPr>
          <w:rFonts w:asciiTheme="majorBidi" w:hAnsiTheme="majorBidi" w:cstheme="majorBidi"/>
          <w:rtl/>
        </w:rPr>
      </w:pPr>
    </w:p>
    <w:p w14:paraId="3BE07B82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2DEEEC77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الأساسية</w:t>
      </w:r>
    </w:p>
    <w:p w14:paraId="0323B54D" w14:textId="01A842A6" w:rsidR="001954AB" w:rsidRPr="003E4120" w:rsidRDefault="001954AB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3E4120">
        <w:rPr>
          <w:rFonts w:asciiTheme="majorBidi" w:hAnsiTheme="majorBidi" w:cstheme="majorBidi"/>
          <w:bCs/>
          <w:rtl/>
          <w:lang w:bidi="ar-DZ"/>
        </w:rPr>
        <w:t xml:space="preserve">  </w:t>
      </w:r>
      <w:r w:rsidRPr="003E4120">
        <w:rPr>
          <w:rFonts w:asciiTheme="majorBidi" w:hAnsiTheme="majorBidi" w:cstheme="majorBidi"/>
          <w:b/>
          <w:bCs/>
          <w:rtl/>
        </w:rPr>
        <w:t>إحصاء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 xml:space="preserve">و  </w:t>
      </w:r>
      <w:r w:rsidRPr="003E4120">
        <w:rPr>
          <w:rFonts w:asciiTheme="majorBidi" w:hAnsiTheme="majorBidi" w:cstheme="majorBidi"/>
          <w:b/>
          <w:bCs/>
        </w:rPr>
        <w:t xml:space="preserve">SPSS </w:t>
      </w:r>
    </w:p>
    <w:p w14:paraId="0989FFAB" w14:textId="5A60CA7A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lang w:bidi="ar-DZ"/>
        </w:rPr>
        <w:t>2</w:t>
      </w:r>
    </w:p>
    <w:p w14:paraId="0E21E810" w14:textId="1385D376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lang w:bidi="ar-DZ"/>
        </w:rPr>
        <w:t>1</w:t>
      </w:r>
    </w:p>
    <w:p w14:paraId="45D07658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45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ساعة</w:t>
      </w:r>
    </w:p>
    <w:p w14:paraId="6958E136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11C4CD41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التقييم:</w:t>
      </w:r>
      <w:r w:rsidRPr="003E4120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3E4120">
        <w:rPr>
          <w:rFonts w:asciiTheme="majorBidi" w:hAnsiTheme="majorBidi" w:cstheme="majorBidi"/>
          <w:b/>
          <w:color w:val="000000"/>
          <w:rtl/>
        </w:rPr>
        <w:t>40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60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1934F2DD" w14:textId="77777777" w:rsidR="001954AB" w:rsidRPr="003E4120" w:rsidRDefault="001954AB" w:rsidP="003E4120">
      <w:pPr>
        <w:rPr>
          <w:rFonts w:asciiTheme="majorBidi" w:hAnsiTheme="majorBidi" w:cstheme="majorBidi"/>
          <w:b/>
          <w:bCs/>
          <w:rtl/>
          <w:lang w:bidi="ar-DZ"/>
        </w:rPr>
      </w:pPr>
    </w:p>
    <w:p w14:paraId="1F55C667" w14:textId="77777777" w:rsidR="001954AB" w:rsidRPr="003E4120" w:rsidRDefault="001954AB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عنوان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3E4120">
        <w:rPr>
          <w:rFonts w:asciiTheme="majorBidi" w:hAnsiTheme="majorBidi" w:cstheme="majorBidi"/>
          <w:b/>
          <w:bCs/>
          <w:rtl/>
        </w:rPr>
        <w:t>الوحدة</w:t>
      </w:r>
      <w:r w:rsidRPr="003E4120">
        <w:rPr>
          <w:rFonts w:asciiTheme="majorBidi" w:hAnsiTheme="majorBidi" w:cstheme="majorBidi"/>
          <w:b/>
          <w:bCs/>
        </w:rPr>
        <w:t xml:space="preserve">: </w:t>
      </w:r>
      <w:r w:rsidRPr="003E4120">
        <w:rPr>
          <w:rFonts w:asciiTheme="majorBidi" w:hAnsiTheme="majorBidi" w:cstheme="majorBidi"/>
          <w:b/>
          <w:bCs/>
          <w:rtl/>
        </w:rPr>
        <w:t xml:space="preserve">  </w:t>
      </w:r>
      <w:proofErr w:type="gramEnd"/>
      <w:r w:rsidRPr="003E4120">
        <w:rPr>
          <w:rFonts w:asciiTheme="majorBidi" w:hAnsiTheme="majorBidi" w:cstheme="majorBidi"/>
          <w:b/>
          <w:bCs/>
          <w:rtl/>
        </w:rPr>
        <w:t xml:space="preserve">  الإحصاء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 xml:space="preserve">وتحليل 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البيانات</w:t>
      </w:r>
      <w:r w:rsidRPr="003E4120">
        <w:rPr>
          <w:rFonts w:asciiTheme="majorBidi" w:hAnsiTheme="majorBidi" w:cstheme="majorBidi"/>
          <w:b/>
          <w:bCs/>
        </w:rPr>
        <w:t xml:space="preserve"> </w:t>
      </w:r>
    </w:p>
    <w:p w14:paraId="38A92726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- </w:t>
      </w:r>
      <w:r w:rsidRPr="003E4120">
        <w:rPr>
          <w:rFonts w:asciiTheme="majorBidi" w:hAnsiTheme="majorBidi" w:cstheme="majorBidi"/>
          <w:rtl/>
        </w:rPr>
        <w:t>منهجيات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البحث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الكمي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علم المكتبات و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وعلم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المعلومات</w:t>
      </w:r>
    </w:p>
    <w:p w14:paraId="4C4FAC74" w14:textId="77777777" w:rsidR="001954AB" w:rsidRPr="003E4120" w:rsidRDefault="001954AB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</w:rPr>
        <w:t xml:space="preserve">- </w:t>
      </w:r>
      <w:r w:rsidRPr="003E4120">
        <w:rPr>
          <w:rFonts w:asciiTheme="majorBidi" w:hAnsiTheme="majorBidi" w:cstheme="majorBidi"/>
          <w:b/>
          <w:bCs/>
          <w:rtl/>
        </w:rPr>
        <w:t>أهداف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3E4120">
        <w:rPr>
          <w:rFonts w:asciiTheme="majorBidi" w:hAnsiTheme="majorBidi" w:cstheme="majorBidi"/>
          <w:b/>
          <w:bCs/>
          <w:rtl/>
        </w:rPr>
        <w:t>التعليم</w:t>
      </w:r>
      <w:r w:rsidRPr="003E4120">
        <w:rPr>
          <w:rFonts w:asciiTheme="majorBidi" w:hAnsiTheme="majorBidi" w:cstheme="majorBidi"/>
          <w:b/>
          <w:bCs/>
        </w:rPr>
        <w:t>:</w:t>
      </w:r>
      <w:proofErr w:type="gramEnd"/>
    </w:p>
    <w:p w14:paraId="2797BB34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1. </w:t>
      </w:r>
      <w:r w:rsidRPr="003E4120">
        <w:rPr>
          <w:rFonts w:asciiTheme="majorBidi" w:hAnsiTheme="majorBidi" w:cstheme="majorBidi"/>
          <w:rtl/>
        </w:rPr>
        <w:t>إكساب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الطالب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المهارات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الأساسية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الإحصاء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الوصفي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والاستدلالي</w:t>
      </w:r>
      <w:r w:rsidRPr="003E4120">
        <w:rPr>
          <w:rFonts w:asciiTheme="majorBidi" w:hAnsiTheme="majorBidi" w:cstheme="majorBidi"/>
        </w:rPr>
        <w:t>.</w:t>
      </w:r>
    </w:p>
    <w:p w14:paraId="02F5844C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2. </w:t>
      </w:r>
      <w:r w:rsidRPr="003E4120">
        <w:rPr>
          <w:rFonts w:asciiTheme="majorBidi" w:hAnsiTheme="majorBidi" w:cstheme="majorBidi"/>
          <w:rtl/>
        </w:rPr>
        <w:t>تمكين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الطالب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من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جمع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ومعالجة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البيانات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المتعلقة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باستخدام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المكتبات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والخدمات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الوثائقية</w:t>
      </w:r>
      <w:r w:rsidRPr="003E4120">
        <w:rPr>
          <w:rFonts w:asciiTheme="majorBidi" w:hAnsiTheme="majorBidi" w:cstheme="majorBidi"/>
        </w:rPr>
        <w:t>.</w:t>
      </w:r>
    </w:p>
    <w:p w14:paraId="1FE11940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3. </w:t>
      </w:r>
      <w:r w:rsidRPr="003E4120">
        <w:rPr>
          <w:rFonts w:asciiTheme="majorBidi" w:hAnsiTheme="majorBidi" w:cstheme="majorBidi"/>
          <w:rtl/>
        </w:rPr>
        <w:t>تدريب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الطالب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على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تطبيق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الإحصاء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الدراسات</w:t>
      </w:r>
      <w:r w:rsidRPr="003E4120">
        <w:rPr>
          <w:rFonts w:asciiTheme="majorBidi" w:hAnsiTheme="majorBidi" w:cstheme="majorBidi"/>
        </w:rPr>
        <w:t xml:space="preserve"> </w:t>
      </w:r>
      <w:proofErr w:type="spellStart"/>
      <w:r w:rsidRPr="003E4120">
        <w:rPr>
          <w:rFonts w:asciiTheme="majorBidi" w:hAnsiTheme="majorBidi" w:cstheme="majorBidi"/>
          <w:rtl/>
        </w:rPr>
        <w:t>الببليومترية</w:t>
      </w:r>
      <w:proofErr w:type="spellEnd"/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وتحليل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قواعد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البيانات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الببليوغرافية</w:t>
      </w:r>
      <w:r w:rsidRPr="003E4120">
        <w:rPr>
          <w:rFonts w:asciiTheme="majorBidi" w:hAnsiTheme="majorBidi" w:cstheme="majorBidi"/>
        </w:rPr>
        <w:t>.</w:t>
      </w:r>
    </w:p>
    <w:p w14:paraId="1992643A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4. </w:t>
      </w:r>
      <w:r w:rsidRPr="003E4120">
        <w:rPr>
          <w:rFonts w:asciiTheme="majorBidi" w:hAnsiTheme="majorBidi" w:cstheme="majorBidi"/>
          <w:rtl/>
        </w:rPr>
        <w:t>تطوير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القدرة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على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استخدام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أدوات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التحليل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الإحصائي</w:t>
      </w:r>
      <w:r w:rsidRPr="003E4120">
        <w:rPr>
          <w:rFonts w:asciiTheme="majorBidi" w:hAnsiTheme="majorBidi" w:cstheme="majorBidi"/>
        </w:rPr>
        <w:t xml:space="preserve"> (Excel, SPSS)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المجال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المكتبي</w:t>
      </w:r>
      <w:r w:rsidRPr="003E4120">
        <w:rPr>
          <w:rFonts w:asciiTheme="majorBidi" w:hAnsiTheme="majorBidi" w:cstheme="majorBidi"/>
        </w:rPr>
        <w:t>.</w:t>
      </w:r>
    </w:p>
    <w:p w14:paraId="201BC37D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5. </w:t>
      </w:r>
      <w:r w:rsidRPr="003E4120">
        <w:rPr>
          <w:rFonts w:asciiTheme="majorBidi" w:hAnsiTheme="majorBidi" w:cstheme="majorBidi"/>
          <w:rtl/>
        </w:rPr>
        <w:t>تعزيز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قدرات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الطالب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عرض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النتائج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وتوظيفها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اتخاذ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القرارات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المكتبية</w:t>
      </w:r>
      <w:r w:rsidRPr="003E4120">
        <w:rPr>
          <w:rFonts w:asciiTheme="majorBidi" w:hAnsiTheme="majorBidi" w:cstheme="majorBidi"/>
        </w:rPr>
        <w:t>.</w:t>
      </w:r>
    </w:p>
    <w:p w14:paraId="642751A6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- </w:t>
      </w:r>
      <w:r w:rsidRPr="003E4120">
        <w:rPr>
          <w:rFonts w:asciiTheme="majorBidi" w:hAnsiTheme="majorBidi" w:cstheme="majorBidi"/>
          <w:b/>
          <w:bCs/>
          <w:rtl/>
        </w:rPr>
        <w:t>المعارف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المسبقة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3E4120">
        <w:rPr>
          <w:rFonts w:asciiTheme="majorBidi" w:hAnsiTheme="majorBidi" w:cstheme="majorBidi"/>
          <w:b/>
          <w:bCs/>
          <w:rtl/>
        </w:rPr>
        <w:t>المطلوبة</w:t>
      </w:r>
      <w:r w:rsidRPr="003E4120">
        <w:rPr>
          <w:rFonts w:asciiTheme="majorBidi" w:hAnsiTheme="majorBidi" w:cstheme="majorBidi"/>
        </w:rPr>
        <w:t>:</w:t>
      </w:r>
      <w:proofErr w:type="gramEnd"/>
    </w:p>
    <w:p w14:paraId="537432D5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- </w:t>
      </w:r>
      <w:r w:rsidRPr="003E4120">
        <w:rPr>
          <w:rFonts w:asciiTheme="majorBidi" w:hAnsiTheme="majorBidi" w:cstheme="majorBidi"/>
          <w:rtl/>
        </w:rPr>
        <w:t>مبادئ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البحث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العلمي</w:t>
      </w:r>
      <w:r w:rsidRPr="003E4120">
        <w:rPr>
          <w:rFonts w:asciiTheme="majorBidi" w:hAnsiTheme="majorBidi" w:cstheme="majorBidi"/>
        </w:rPr>
        <w:t xml:space="preserve"> (</w:t>
      </w:r>
      <w:r w:rsidRPr="003E4120">
        <w:rPr>
          <w:rFonts w:asciiTheme="majorBidi" w:hAnsiTheme="majorBidi" w:cstheme="majorBidi"/>
          <w:rtl/>
        </w:rPr>
        <w:t>فرضية،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متغير،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عينة</w:t>
      </w:r>
      <w:r w:rsidRPr="003E4120">
        <w:rPr>
          <w:rFonts w:asciiTheme="majorBidi" w:hAnsiTheme="majorBidi" w:cstheme="majorBidi"/>
        </w:rPr>
        <w:t>).</w:t>
      </w:r>
    </w:p>
    <w:p w14:paraId="2BCEF3F1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- </w:t>
      </w:r>
      <w:r w:rsidRPr="003E4120">
        <w:rPr>
          <w:rFonts w:asciiTheme="majorBidi" w:hAnsiTheme="majorBidi" w:cstheme="majorBidi"/>
          <w:rtl/>
        </w:rPr>
        <w:t>معرفة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بسيطة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بالرياضيات</w:t>
      </w:r>
      <w:r w:rsidRPr="003E4120">
        <w:rPr>
          <w:rFonts w:asciiTheme="majorBidi" w:hAnsiTheme="majorBidi" w:cstheme="majorBidi"/>
        </w:rPr>
        <w:t xml:space="preserve"> (</w:t>
      </w:r>
      <w:r w:rsidRPr="003E4120">
        <w:rPr>
          <w:rFonts w:asciiTheme="majorBidi" w:hAnsiTheme="majorBidi" w:cstheme="majorBidi"/>
          <w:rtl/>
        </w:rPr>
        <w:t>النسب،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المتوسطات</w:t>
      </w:r>
      <w:r w:rsidRPr="003E4120">
        <w:rPr>
          <w:rFonts w:asciiTheme="majorBidi" w:hAnsiTheme="majorBidi" w:cstheme="majorBidi"/>
        </w:rPr>
        <w:t>).</w:t>
      </w:r>
    </w:p>
    <w:p w14:paraId="3D7120DE" w14:textId="77777777" w:rsidR="001954AB" w:rsidRPr="003E4120" w:rsidRDefault="001954AB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  - </w:t>
      </w:r>
      <w:r w:rsidRPr="003E4120">
        <w:rPr>
          <w:rFonts w:asciiTheme="majorBidi" w:hAnsiTheme="majorBidi" w:cstheme="majorBidi"/>
          <w:rtl/>
        </w:rPr>
        <w:t>مهارات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أساسية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في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الحاسوب</w:t>
      </w:r>
      <w:r w:rsidRPr="003E4120">
        <w:rPr>
          <w:rFonts w:asciiTheme="majorBidi" w:hAnsiTheme="majorBidi" w:cstheme="majorBidi"/>
        </w:rPr>
        <w:t xml:space="preserve"> (</w:t>
      </w:r>
      <w:r w:rsidRPr="003E4120">
        <w:rPr>
          <w:rFonts w:asciiTheme="majorBidi" w:hAnsiTheme="majorBidi" w:cstheme="majorBidi"/>
          <w:rtl/>
        </w:rPr>
        <w:t>إدخال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البيانات،</w:t>
      </w:r>
      <w:r w:rsidRPr="003E4120">
        <w:rPr>
          <w:rFonts w:asciiTheme="majorBidi" w:hAnsiTheme="majorBidi" w:cstheme="majorBidi"/>
        </w:rPr>
        <w:t xml:space="preserve"> </w:t>
      </w:r>
      <w:r w:rsidRPr="003E4120">
        <w:rPr>
          <w:rFonts w:asciiTheme="majorBidi" w:hAnsiTheme="majorBidi" w:cstheme="majorBidi"/>
          <w:rtl/>
        </w:rPr>
        <w:t>الجداول</w:t>
      </w:r>
      <w:r w:rsidRPr="003E4120">
        <w:rPr>
          <w:rFonts w:asciiTheme="majorBidi" w:hAnsiTheme="majorBidi" w:cstheme="majorBidi"/>
        </w:rPr>
        <w:t>).</w:t>
      </w:r>
    </w:p>
    <w:p w14:paraId="3806C6F5" w14:textId="77777777" w:rsidR="001954AB" w:rsidRPr="003E4120" w:rsidRDefault="001954AB" w:rsidP="003E4120">
      <w:pPr>
        <w:bidi/>
        <w:rPr>
          <w:rFonts w:asciiTheme="majorBidi" w:hAnsiTheme="majorBidi" w:cstheme="majorBidi"/>
          <w:b/>
          <w:bCs/>
          <w:rtl/>
        </w:rPr>
      </w:pPr>
      <w:r w:rsidRPr="003E4120">
        <w:rPr>
          <w:rFonts w:asciiTheme="majorBidi" w:hAnsiTheme="majorBidi" w:cstheme="majorBidi"/>
        </w:rPr>
        <w:t xml:space="preserve">  - </w:t>
      </w:r>
      <w:r w:rsidRPr="003E4120">
        <w:rPr>
          <w:rFonts w:asciiTheme="majorBidi" w:hAnsiTheme="majorBidi" w:cstheme="majorBidi"/>
          <w:b/>
          <w:bCs/>
          <w:rtl/>
        </w:rPr>
        <w:t>دراية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أولية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بأسس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علم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المكتبات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وخدمات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المعلومات</w:t>
      </w:r>
      <w:r w:rsidRPr="003E4120">
        <w:rPr>
          <w:rFonts w:asciiTheme="majorBidi" w:hAnsiTheme="majorBidi" w:cstheme="majorBidi"/>
          <w:b/>
          <w:bCs/>
        </w:rPr>
        <w:t>.</w:t>
      </w:r>
    </w:p>
    <w:p w14:paraId="770B6477" w14:textId="77777777" w:rsidR="001954AB" w:rsidRPr="003E4120" w:rsidRDefault="001954AB" w:rsidP="003E4120">
      <w:pPr>
        <w:bidi/>
        <w:rPr>
          <w:rFonts w:asciiTheme="majorBidi" w:hAnsiTheme="majorBidi" w:cstheme="majorBidi"/>
          <w:b/>
          <w:bCs/>
        </w:rPr>
      </w:pPr>
    </w:p>
    <w:p w14:paraId="0B1A23AB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الجزء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الأول</w:t>
      </w:r>
      <w:r w:rsidRPr="003E4120">
        <w:rPr>
          <w:rFonts w:asciiTheme="majorBidi" w:hAnsiTheme="majorBidi" w:cstheme="majorBidi"/>
          <w:b/>
          <w:bCs/>
        </w:rPr>
        <w:t xml:space="preserve">: </w:t>
      </w:r>
      <w:r w:rsidRPr="003E4120">
        <w:rPr>
          <w:rFonts w:asciiTheme="majorBidi" w:hAnsiTheme="majorBidi" w:cstheme="majorBidi"/>
          <w:b/>
          <w:bCs/>
          <w:rtl/>
        </w:rPr>
        <w:t>مدخل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للإحصاء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في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علم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المكتبات</w:t>
      </w:r>
      <w:r w:rsidRPr="003E4120">
        <w:rPr>
          <w:rFonts w:asciiTheme="majorBidi" w:hAnsiTheme="majorBidi" w:cstheme="majorBidi"/>
          <w:b/>
          <w:bCs/>
        </w:rPr>
        <w:t xml:space="preserve"> (</w:t>
      </w:r>
      <w:r w:rsidRPr="003E4120">
        <w:rPr>
          <w:rFonts w:asciiTheme="majorBidi" w:hAnsiTheme="majorBidi" w:cstheme="majorBidi"/>
          <w:b/>
          <w:bCs/>
          <w:rtl/>
        </w:rPr>
        <w:t>حصص</w:t>
      </w:r>
      <w:r w:rsidRPr="003E4120">
        <w:rPr>
          <w:rFonts w:asciiTheme="majorBidi" w:hAnsiTheme="majorBidi" w:cstheme="majorBidi"/>
          <w:b/>
          <w:bCs/>
        </w:rPr>
        <w:t xml:space="preserve"> 1–4)</w:t>
      </w:r>
    </w:p>
    <w:p w14:paraId="04D7031C" w14:textId="471BAE64" w:rsidR="001954AB" w:rsidRPr="008D3C47" w:rsidRDefault="001954AB" w:rsidP="00ED30DC">
      <w:pPr>
        <w:pStyle w:val="Paragraphedeliste"/>
        <w:numPr>
          <w:ilvl w:val="0"/>
          <w:numId w:val="47"/>
        </w:numPr>
        <w:bidi/>
      </w:pPr>
      <w:r w:rsidRPr="008D3C47">
        <w:rPr>
          <w:rtl/>
        </w:rPr>
        <w:t>تعريف</w:t>
      </w:r>
      <w:r w:rsidRPr="008D3C47">
        <w:t xml:space="preserve"> </w:t>
      </w:r>
      <w:r w:rsidRPr="008D3C47">
        <w:rPr>
          <w:rtl/>
        </w:rPr>
        <w:t>الإحصاء</w:t>
      </w:r>
      <w:r w:rsidRPr="008D3C47">
        <w:t xml:space="preserve"> </w:t>
      </w:r>
      <w:r w:rsidRPr="008D3C47">
        <w:rPr>
          <w:rtl/>
        </w:rPr>
        <w:t>وأهميته</w:t>
      </w:r>
      <w:r w:rsidRPr="008D3C47">
        <w:t xml:space="preserve"> </w:t>
      </w:r>
      <w:r w:rsidRPr="008D3C47">
        <w:rPr>
          <w:rtl/>
        </w:rPr>
        <w:t>في</w:t>
      </w:r>
      <w:r w:rsidRPr="008D3C47">
        <w:t xml:space="preserve"> </w:t>
      </w:r>
      <w:r w:rsidRPr="008D3C47">
        <w:rPr>
          <w:rtl/>
        </w:rPr>
        <w:t>علم</w:t>
      </w:r>
      <w:r w:rsidRPr="008D3C47">
        <w:t xml:space="preserve"> </w:t>
      </w:r>
      <w:r w:rsidRPr="008D3C47">
        <w:rPr>
          <w:rtl/>
        </w:rPr>
        <w:t>المكتبات</w:t>
      </w:r>
      <w:r w:rsidRPr="008D3C47">
        <w:t xml:space="preserve"> </w:t>
      </w:r>
      <w:r w:rsidRPr="008D3C47">
        <w:rPr>
          <w:rtl/>
        </w:rPr>
        <w:t>والمعلومات</w:t>
      </w:r>
      <w:r w:rsidRPr="008D3C47">
        <w:t>.</w:t>
      </w:r>
    </w:p>
    <w:p w14:paraId="479EEE30" w14:textId="6C4CC492" w:rsidR="001954AB" w:rsidRPr="008D3C47" w:rsidRDefault="001954AB" w:rsidP="00ED30DC">
      <w:pPr>
        <w:pStyle w:val="Paragraphedeliste"/>
        <w:numPr>
          <w:ilvl w:val="0"/>
          <w:numId w:val="47"/>
        </w:numPr>
        <w:bidi/>
      </w:pPr>
      <w:r w:rsidRPr="008D3C47">
        <w:rPr>
          <w:rtl/>
        </w:rPr>
        <w:t>مفاهيم</w:t>
      </w:r>
      <w:r w:rsidRPr="008D3C47">
        <w:t xml:space="preserve"> </w:t>
      </w:r>
      <w:r w:rsidRPr="008D3C47">
        <w:rPr>
          <w:rtl/>
        </w:rPr>
        <w:t>أساسية</w:t>
      </w:r>
      <w:r w:rsidRPr="008D3C47">
        <w:t xml:space="preserve"> (</w:t>
      </w:r>
      <w:r w:rsidRPr="008D3C47">
        <w:rPr>
          <w:rtl/>
        </w:rPr>
        <w:t>المستفيد،</w:t>
      </w:r>
      <w:r w:rsidRPr="008D3C47">
        <w:t xml:space="preserve"> </w:t>
      </w:r>
      <w:r w:rsidRPr="008D3C47">
        <w:rPr>
          <w:rtl/>
        </w:rPr>
        <w:t>العينة،</w:t>
      </w:r>
      <w:r w:rsidRPr="008D3C47">
        <w:t xml:space="preserve"> </w:t>
      </w:r>
      <w:r w:rsidRPr="008D3C47">
        <w:rPr>
          <w:rtl/>
        </w:rPr>
        <w:t>المتغيرات</w:t>
      </w:r>
      <w:r w:rsidRPr="008D3C47">
        <w:t xml:space="preserve"> </w:t>
      </w:r>
      <w:r w:rsidRPr="008D3C47">
        <w:rPr>
          <w:rtl/>
        </w:rPr>
        <w:t>الكمية</w:t>
      </w:r>
      <w:r w:rsidRPr="008D3C47">
        <w:t>/</w:t>
      </w:r>
      <w:r w:rsidRPr="008D3C47">
        <w:rPr>
          <w:rtl/>
        </w:rPr>
        <w:t>النوعية</w:t>
      </w:r>
      <w:r w:rsidRPr="008D3C47">
        <w:t>).</w:t>
      </w:r>
    </w:p>
    <w:p w14:paraId="372476F0" w14:textId="70AB5D70" w:rsidR="001954AB" w:rsidRPr="008D3C47" w:rsidRDefault="001954AB" w:rsidP="00ED30DC">
      <w:pPr>
        <w:pStyle w:val="Paragraphedeliste"/>
        <w:numPr>
          <w:ilvl w:val="0"/>
          <w:numId w:val="47"/>
        </w:numPr>
        <w:bidi/>
      </w:pPr>
      <w:r w:rsidRPr="008D3C47">
        <w:rPr>
          <w:rtl/>
        </w:rPr>
        <w:t>طرق</w:t>
      </w:r>
      <w:r w:rsidRPr="008D3C47">
        <w:t xml:space="preserve"> </w:t>
      </w:r>
      <w:r w:rsidRPr="008D3C47">
        <w:rPr>
          <w:rtl/>
        </w:rPr>
        <w:t>جمع</w:t>
      </w:r>
      <w:r w:rsidRPr="008D3C47">
        <w:t xml:space="preserve"> </w:t>
      </w:r>
      <w:r w:rsidRPr="008D3C47">
        <w:rPr>
          <w:rtl/>
        </w:rPr>
        <w:t>البيانات</w:t>
      </w:r>
      <w:r w:rsidRPr="008D3C47">
        <w:t xml:space="preserve"> </w:t>
      </w:r>
      <w:r w:rsidRPr="008D3C47">
        <w:rPr>
          <w:rtl/>
        </w:rPr>
        <w:t>في</w:t>
      </w:r>
      <w:r w:rsidRPr="008D3C47">
        <w:t xml:space="preserve"> </w:t>
      </w:r>
      <w:r w:rsidRPr="008D3C47">
        <w:rPr>
          <w:rtl/>
        </w:rPr>
        <w:t>المكتبات</w:t>
      </w:r>
      <w:r w:rsidRPr="008D3C47">
        <w:t xml:space="preserve"> (</w:t>
      </w:r>
      <w:r w:rsidRPr="008D3C47">
        <w:rPr>
          <w:rtl/>
        </w:rPr>
        <w:t>إحصاء</w:t>
      </w:r>
      <w:r w:rsidRPr="008D3C47">
        <w:t xml:space="preserve"> </w:t>
      </w:r>
      <w:r w:rsidRPr="008D3C47">
        <w:rPr>
          <w:rtl/>
        </w:rPr>
        <w:t>الاستعارات،</w:t>
      </w:r>
      <w:r w:rsidRPr="008D3C47">
        <w:t xml:space="preserve"> </w:t>
      </w:r>
      <w:r w:rsidRPr="008D3C47">
        <w:rPr>
          <w:rtl/>
        </w:rPr>
        <w:t>الملاحظة،</w:t>
      </w:r>
      <w:r w:rsidRPr="008D3C47">
        <w:t xml:space="preserve"> </w:t>
      </w:r>
      <w:r w:rsidRPr="008D3C47">
        <w:rPr>
          <w:rtl/>
        </w:rPr>
        <w:t>الاستبيان</w:t>
      </w:r>
      <w:r w:rsidRPr="008D3C47">
        <w:t>).</w:t>
      </w:r>
    </w:p>
    <w:p w14:paraId="0CF3A451" w14:textId="06161F07" w:rsidR="001954AB" w:rsidRPr="008D3C47" w:rsidRDefault="001954AB" w:rsidP="00ED30DC">
      <w:pPr>
        <w:pStyle w:val="Paragraphedeliste"/>
        <w:numPr>
          <w:ilvl w:val="0"/>
          <w:numId w:val="47"/>
        </w:numPr>
        <w:bidi/>
      </w:pPr>
      <w:r w:rsidRPr="008D3C47">
        <w:rPr>
          <w:rtl/>
        </w:rPr>
        <w:t>تنظيم</w:t>
      </w:r>
      <w:r w:rsidRPr="008D3C47">
        <w:t xml:space="preserve"> </w:t>
      </w:r>
      <w:r w:rsidRPr="008D3C47">
        <w:rPr>
          <w:rtl/>
        </w:rPr>
        <w:t>البيانات</w:t>
      </w:r>
      <w:r w:rsidRPr="008D3C47">
        <w:t xml:space="preserve"> (</w:t>
      </w:r>
      <w:r w:rsidRPr="008D3C47">
        <w:rPr>
          <w:rtl/>
        </w:rPr>
        <w:t>جداول</w:t>
      </w:r>
      <w:r w:rsidRPr="008D3C47">
        <w:t xml:space="preserve"> </w:t>
      </w:r>
      <w:r w:rsidRPr="008D3C47">
        <w:rPr>
          <w:rtl/>
        </w:rPr>
        <w:t>تكرارية،</w:t>
      </w:r>
      <w:r w:rsidRPr="008D3C47">
        <w:t xml:space="preserve"> </w:t>
      </w:r>
      <w:r w:rsidRPr="008D3C47">
        <w:rPr>
          <w:rtl/>
        </w:rPr>
        <w:t>تصنيف</w:t>
      </w:r>
      <w:r w:rsidRPr="008D3C47">
        <w:t xml:space="preserve"> </w:t>
      </w:r>
      <w:r w:rsidRPr="008D3C47">
        <w:rPr>
          <w:rtl/>
        </w:rPr>
        <w:t>حسب</w:t>
      </w:r>
      <w:r w:rsidRPr="008D3C47">
        <w:t xml:space="preserve"> </w:t>
      </w:r>
      <w:r w:rsidRPr="008D3C47">
        <w:rPr>
          <w:rtl/>
        </w:rPr>
        <w:t>الاستعمال،</w:t>
      </w:r>
      <w:r w:rsidRPr="008D3C47">
        <w:t xml:space="preserve"> </w:t>
      </w:r>
      <w:r w:rsidRPr="008D3C47">
        <w:rPr>
          <w:rtl/>
        </w:rPr>
        <w:t>الفئات</w:t>
      </w:r>
      <w:r w:rsidRPr="008D3C47">
        <w:t xml:space="preserve"> </w:t>
      </w:r>
      <w:r w:rsidRPr="008D3C47">
        <w:rPr>
          <w:rtl/>
        </w:rPr>
        <w:t>العمرية</w:t>
      </w:r>
      <w:r w:rsidRPr="008D3C47">
        <w:t xml:space="preserve"> </w:t>
      </w:r>
      <w:r w:rsidRPr="008D3C47">
        <w:rPr>
          <w:rtl/>
        </w:rPr>
        <w:t>للمستفيدين</w:t>
      </w:r>
      <w:r w:rsidRPr="008D3C47">
        <w:t>).</w:t>
      </w:r>
    </w:p>
    <w:p w14:paraId="79F363B5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  <w:rtl/>
        </w:rPr>
      </w:pPr>
    </w:p>
    <w:p w14:paraId="0944FE02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الجزء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الثاني</w:t>
      </w:r>
      <w:r w:rsidRPr="003E4120">
        <w:rPr>
          <w:rFonts w:asciiTheme="majorBidi" w:hAnsiTheme="majorBidi" w:cstheme="majorBidi"/>
          <w:b/>
          <w:bCs/>
        </w:rPr>
        <w:t xml:space="preserve">: </w:t>
      </w:r>
      <w:r w:rsidRPr="003E4120">
        <w:rPr>
          <w:rFonts w:asciiTheme="majorBidi" w:hAnsiTheme="majorBidi" w:cstheme="majorBidi"/>
          <w:b/>
          <w:bCs/>
          <w:rtl/>
        </w:rPr>
        <w:t>الإحصاء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الوصفي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وتطبيقاته</w:t>
      </w:r>
      <w:r w:rsidRPr="003E4120">
        <w:rPr>
          <w:rFonts w:asciiTheme="majorBidi" w:hAnsiTheme="majorBidi" w:cstheme="majorBidi"/>
          <w:b/>
          <w:bCs/>
        </w:rPr>
        <w:t xml:space="preserve"> (</w:t>
      </w:r>
      <w:r w:rsidRPr="003E4120">
        <w:rPr>
          <w:rFonts w:asciiTheme="majorBidi" w:hAnsiTheme="majorBidi" w:cstheme="majorBidi"/>
          <w:b/>
          <w:bCs/>
          <w:rtl/>
        </w:rPr>
        <w:t>حصص</w:t>
      </w:r>
      <w:r w:rsidRPr="003E4120">
        <w:rPr>
          <w:rFonts w:asciiTheme="majorBidi" w:hAnsiTheme="majorBidi" w:cstheme="majorBidi"/>
          <w:b/>
          <w:bCs/>
        </w:rPr>
        <w:t xml:space="preserve"> 5–8)</w:t>
      </w:r>
    </w:p>
    <w:p w14:paraId="36D151E4" w14:textId="559827B2" w:rsidR="001954AB" w:rsidRPr="003E4120" w:rsidRDefault="001954AB" w:rsidP="00ED30DC">
      <w:pPr>
        <w:pStyle w:val="Paragraphedeliste"/>
        <w:numPr>
          <w:ilvl w:val="0"/>
          <w:numId w:val="47"/>
        </w:numPr>
        <w:bidi/>
      </w:pPr>
      <w:r w:rsidRPr="003E4120">
        <w:rPr>
          <w:rtl/>
        </w:rPr>
        <w:t>مقاييس</w:t>
      </w:r>
      <w:r w:rsidRPr="003E4120">
        <w:t xml:space="preserve"> </w:t>
      </w:r>
      <w:r w:rsidRPr="003E4120">
        <w:rPr>
          <w:rtl/>
        </w:rPr>
        <w:t>النزعة</w:t>
      </w:r>
      <w:r w:rsidRPr="003E4120">
        <w:t xml:space="preserve"> </w:t>
      </w:r>
      <w:r w:rsidRPr="003E4120">
        <w:rPr>
          <w:rtl/>
        </w:rPr>
        <w:t>المركزية</w:t>
      </w:r>
      <w:r w:rsidRPr="003E4120">
        <w:t xml:space="preserve"> (</w:t>
      </w:r>
      <w:r w:rsidRPr="003E4120">
        <w:rPr>
          <w:rtl/>
        </w:rPr>
        <w:t>متوسط</w:t>
      </w:r>
      <w:r w:rsidRPr="003E4120">
        <w:t xml:space="preserve"> </w:t>
      </w:r>
      <w:r w:rsidRPr="003E4120">
        <w:rPr>
          <w:rtl/>
        </w:rPr>
        <w:t>عدد</w:t>
      </w:r>
      <w:r w:rsidRPr="003E4120">
        <w:t xml:space="preserve"> </w:t>
      </w:r>
      <w:r w:rsidRPr="003E4120">
        <w:rPr>
          <w:rtl/>
        </w:rPr>
        <w:t>الاستعارات،</w:t>
      </w:r>
      <w:r w:rsidRPr="003E4120">
        <w:t xml:space="preserve"> </w:t>
      </w:r>
      <w:r w:rsidRPr="003E4120">
        <w:rPr>
          <w:rtl/>
        </w:rPr>
        <w:t>معدل</w:t>
      </w:r>
      <w:r w:rsidRPr="003E4120">
        <w:t xml:space="preserve"> </w:t>
      </w:r>
      <w:r w:rsidRPr="003E4120">
        <w:rPr>
          <w:rtl/>
        </w:rPr>
        <w:t>الزيارات</w:t>
      </w:r>
      <w:r w:rsidRPr="003E4120">
        <w:t>).</w:t>
      </w:r>
    </w:p>
    <w:p w14:paraId="173F7664" w14:textId="6D937BD6" w:rsidR="001954AB" w:rsidRPr="003E4120" w:rsidRDefault="001954AB" w:rsidP="00ED30DC">
      <w:pPr>
        <w:pStyle w:val="Paragraphedeliste"/>
        <w:numPr>
          <w:ilvl w:val="0"/>
          <w:numId w:val="47"/>
        </w:numPr>
        <w:bidi/>
      </w:pPr>
      <w:r w:rsidRPr="003E4120">
        <w:rPr>
          <w:rtl/>
        </w:rPr>
        <w:t>مقاييس</w:t>
      </w:r>
      <w:r w:rsidRPr="003E4120">
        <w:t xml:space="preserve"> </w:t>
      </w:r>
      <w:r w:rsidRPr="003E4120">
        <w:rPr>
          <w:rtl/>
        </w:rPr>
        <w:t>التشتت</w:t>
      </w:r>
      <w:r w:rsidRPr="003E4120">
        <w:t xml:space="preserve"> (</w:t>
      </w:r>
      <w:r w:rsidRPr="003E4120">
        <w:rPr>
          <w:rtl/>
        </w:rPr>
        <w:t>تنوع</w:t>
      </w:r>
      <w:r w:rsidRPr="003E4120">
        <w:t xml:space="preserve"> </w:t>
      </w:r>
      <w:r w:rsidRPr="003E4120">
        <w:rPr>
          <w:rtl/>
        </w:rPr>
        <w:t>استعمال</w:t>
      </w:r>
      <w:r w:rsidRPr="003E4120">
        <w:t xml:space="preserve"> </w:t>
      </w:r>
      <w:r w:rsidRPr="003E4120">
        <w:rPr>
          <w:rtl/>
        </w:rPr>
        <w:t>المجموعات،</w:t>
      </w:r>
      <w:r w:rsidRPr="003E4120">
        <w:t xml:space="preserve"> </w:t>
      </w:r>
      <w:r w:rsidRPr="003E4120">
        <w:rPr>
          <w:rtl/>
        </w:rPr>
        <w:t>تباين</w:t>
      </w:r>
      <w:r w:rsidRPr="003E4120">
        <w:t xml:space="preserve"> </w:t>
      </w:r>
      <w:r w:rsidRPr="003E4120">
        <w:rPr>
          <w:rtl/>
        </w:rPr>
        <w:t>بين</w:t>
      </w:r>
      <w:r w:rsidRPr="003E4120">
        <w:t xml:space="preserve"> </w:t>
      </w:r>
      <w:r w:rsidRPr="003E4120">
        <w:rPr>
          <w:rtl/>
        </w:rPr>
        <w:t>فروع</w:t>
      </w:r>
      <w:r w:rsidRPr="003E4120">
        <w:t xml:space="preserve"> </w:t>
      </w:r>
      <w:r w:rsidRPr="003E4120">
        <w:rPr>
          <w:rtl/>
        </w:rPr>
        <w:t>المكتبة</w:t>
      </w:r>
      <w:r w:rsidRPr="003E4120">
        <w:t>).</w:t>
      </w:r>
    </w:p>
    <w:p w14:paraId="78AD96A4" w14:textId="2C557C9D" w:rsidR="001954AB" w:rsidRPr="003E4120" w:rsidRDefault="001954AB" w:rsidP="00ED30DC">
      <w:pPr>
        <w:pStyle w:val="Paragraphedeliste"/>
        <w:numPr>
          <w:ilvl w:val="0"/>
          <w:numId w:val="47"/>
        </w:numPr>
        <w:bidi/>
      </w:pPr>
      <w:r w:rsidRPr="003E4120">
        <w:rPr>
          <w:rtl/>
        </w:rPr>
        <w:t>النسب</w:t>
      </w:r>
      <w:r w:rsidRPr="003E4120">
        <w:t xml:space="preserve"> </w:t>
      </w:r>
      <w:r w:rsidRPr="003E4120">
        <w:rPr>
          <w:rtl/>
        </w:rPr>
        <w:t>المئوية</w:t>
      </w:r>
      <w:r w:rsidRPr="003E4120">
        <w:t xml:space="preserve"> </w:t>
      </w:r>
      <w:r w:rsidRPr="003E4120">
        <w:rPr>
          <w:rtl/>
        </w:rPr>
        <w:t>والمؤشرات</w:t>
      </w:r>
      <w:r w:rsidRPr="003E4120">
        <w:t xml:space="preserve"> (</w:t>
      </w:r>
      <w:r w:rsidRPr="003E4120">
        <w:rPr>
          <w:rtl/>
        </w:rPr>
        <w:t>نسبة</w:t>
      </w:r>
      <w:r w:rsidRPr="003E4120">
        <w:t xml:space="preserve"> </w:t>
      </w:r>
      <w:r w:rsidRPr="003E4120">
        <w:rPr>
          <w:rtl/>
        </w:rPr>
        <w:t>استعارة</w:t>
      </w:r>
      <w:r w:rsidRPr="003E4120">
        <w:t xml:space="preserve"> </w:t>
      </w:r>
      <w:r w:rsidRPr="003E4120">
        <w:rPr>
          <w:rtl/>
        </w:rPr>
        <w:t>الكتب</w:t>
      </w:r>
      <w:r w:rsidRPr="003E4120">
        <w:t xml:space="preserve"> </w:t>
      </w:r>
      <w:r w:rsidRPr="003E4120">
        <w:rPr>
          <w:rtl/>
        </w:rPr>
        <w:t>العربية</w:t>
      </w:r>
      <w:r w:rsidRPr="003E4120">
        <w:t>/</w:t>
      </w:r>
      <w:r w:rsidRPr="003E4120">
        <w:rPr>
          <w:rtl/>
        </w:rPr>
        <w:t>الفرنسية،</w:t>
      </w:r>
      <w:r w:rsidRPr="003E4120">
        <w:t xml:space="preserve"> </w:t>
      </w:r>
      <w:r w:rsidRPr="003E4120">
        <w:rPr>
          <w:rtl/>
        </w:rPr>
        <w:t>معدل</w:t>
      </w:r>
      <w:r w:rsidRPr="003E4120">
        <w:t xml:space="preserve"> </w:t>
      </w:r>
      <w:r w:rsidRPr="003E4120">
        <w:rPr>
          <w:rtl/>
        </w:rPr>
        <w:t>الاستعمال</w:t>
      </w:r>
      <w:r w:rsidRPr="003E4120">
        <w:t xml:space="preserve"> </w:t>
      </w:r>
      <w:r w:rsidRPr="003E4120">
        <w:rPr>
          <w:rtl/>
        </w:rPr>
        <w:t>لكل</w:t>
      </w:r>
      <w:r w:rsidRPr="003E4120">
        <w:t xml:space="preserve"> </w:t>
      </w:r>
      <w:r w:rsidRPr="003E4120">
        <w:rPr>
          <w:rtl/>
        </w:rPr>
        <w:t>نوع</w:t>
      </w:r>
      <w:r w:rsidRPr="003E4120">
        <w:t xml:space="preserve"> </w:t>
      </w:r>
      <w:r w:rsidRPr="003E4120">
        <w:rPr>
          <w:rtl/>
        </w:rPr>
        <w:t>من</w:t>
      </w:r>
      <w:r w:rsidRPr="003E4120">
        <w:t xml:space="preserve"> </w:t>
      </w:r>
      <w:r w:rsidRPr="003E4120">
        <w:rPr>
          <w:rtl/>
        </w:rPr>
        <w:t>المصادر</w:t>
      </w:r>
      <w:r w:rsidRPr="003E4120">
        <w:t>).</w:t>
      </w:r>
    </w:p>
    <w:p w14:paraId="36791A40" w14:textId="60F94C3D" w:rsidR="001954AB" w:rsidRPr="003E4120" w:rsidRDefault="001954AB" w:rsidP="00ED30DC">
      <w:pPr>
        <w:pStyle w:val="Paragraphedeliste"/>
        <w:numPr>
          <w:ilvl w:val="0"/>
          <w:numId w:val="47"/>
        </w:numPr>
        <w:bidi/>
      </w:pPr>
      <w:r w:rsidRPr="003E4120">
        <w:rPr>
          <w:rtl/>
        </w:rPr>
        <w:t>التمثيل</w:t>
      </w:r>
      <w:r w:rsidRPr="003E4120">
        <w:t xml:space="preserve"> </w:t>
      </w:r>
      <w:r w:rsidRPr="003E4120">
        <w:rPr>
          <w:rtl/>
        </w:rPr>
        <w:t>البياني</w:t>
      </w:r>
      <w:r w:rsidRPr="003E4120">
        <w:t xml:space="preserve"> </w:t>
      </w:r>
      <w:r w:rsidRPr="003E4120">
        <w:rPr>
          <w:rtl/>
        </w:rPr>
        <w:t>للبيانات</w:t>
      </w:r>
      <w:r w:rsidRPr="003E4120">
        <w:t xml:space="preserve"> (</w:t>
      </w:r>
      <w:r w:rsidRPr="003E4120">
        <w:rPr>
          <w:rtl/>
        </w:rPr>
        <w:t>أعمدة،</w:t>
      </w:r>
      <w:r w:rsidRPr="003E4120">
        <w:t xml:space="preserve"> </w:t>
      </w:r>
      <w:r w:rsidRPr="003E4120">
        <w:rPr>
          <w:rtl/>
        </w:rPr>
        <w:t>قطاعات</w:t>
      </w:r>
      <w:r w:rsidRPr="003E4120">
        <w:t xml:space="preserve"> </w:t>
      </w:r>
      <w:r w:rsidRPr="003E4120">
        <w:rPr>
          <w:rtl/>
        </w:rPr>
        <w:t>دائرية،</w:t>
      </w:r>
      <w:r w:rsidRPr="003E4120">
        <w:t xml:space="preserve"> </w:t>
      </w:r>
      <w:r w:rsidRPr="003E4120">
        <w:rPr>
          <w:rtl/>
        </w:rPr>
        <w:t>منحنيات</w:t>
      </w:r>
      <w:r w:rsidRPr="003E4120">
        <w:t xml:space="preserve"> </w:t>
      </w:r>
      <w:r w:rsidRPr="003E4120">
        <w:rPr>
          <w:rtl/>
        </w:rPr>
        <w:t>حول</w:t>
      </w:r>
      <w:r w:rsidRPr="003E4120">
        <w:t xml:space="preserve"> </w:t>
      </w:r>
      <w:r w:rsidRPr="003E4120">
        <w:rPr>
          <w:rtl/>
        </w:rPr>
        <w:t>تطور</w:t>
      </w:r>
      <w:r w:rsidRPr="003E4120">
        <w:t xml:space="preserve"> </w:t>
      </w:r>
      <w:r w:rsidRPr="003E4120">
        <w:rPr>
          <w:rtl/>
        </w:rPr>
        <w:t>الاستعمال</w:t>
      </w:r>
      <w:r w:rsidRPr="003E4120">
        <w:t>).</w:t>
      </w:r>
    </w:p>
    <w:p w14:paraId="5EF0C8B6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  <w:rtl/>
        </w:rPr>
      </w:pPr>
    </w:p>
    <w:p w14:paraId="5650E88D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الجزء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الثالث</w:t>
      </w:r>
      <w:r w:rsidRPr="003E4120">
        <w:rPr>
          <w:rFonts w:asciiTheme="majorBidi" w:hAnsiTheme="majorBidi" w:cstheme="majorBidi"/>
          <w:b/>
          <w:bCs/>
        </w:rPr>
        <w:t xml:space="preserve">: </w:t>
      </w:r>
      <w:r w:rsidRPr="003E4120">
        <w:rPr>
          <w:rFonts w:asciiTheme="majorBidi" w:hAnsiTheme="majorBidi" w:cstheme="majorBidi"/>
          <w:b/>
          <w:bCs/>
          <w:rtl/>
        </w:rPr>
        <w:t>الإحصاء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الاستدلالي</w:t>
      </w:r>
      <w:r w:rsidRPr="003E4120">
        <w:rPr>
          <w:rFonts w:asciiTheme="majorBidi" w:hAnsiTheme="majorBidi" w:cstheme="majorBidi"/>
          <w:b/>
          <w:bCs/>
        </w:rPr>
        <w:t xml:space="preserve"> (</w:t>
      </w:r>
      <w:r w:rsidRPr="003E4120">
        <w:rPr>
          <w:rFonts w:asciiTheme="majorBidi" w:hAnsiTheme="majorBidi" w:cstheme="majorBidi"/>
          <w:b/>
          <w:bCs/>
          <w:rtl/>
        </w:rPr>
        <w:t>حصص</w:t>
      </w:r>
      <w:r w:rsidRPr="003E4120">
        <w:rPr>
          <w:rFonts w:asciiTheme="majorBidi" w:hAnsiTheme="majorBidi" w:cstheme="majorBidi"/>
          <w:b/>
          <w:bCs/>
        </w:rPr>
        <w:t xml:space="preserve"> 9–12)</w:t>
      </w:r>
    </w:p>
    <w:p w14:paraId="78F63B6A" w14:textId="043EF7E2" w:rsidR="001954AB" w:rsidRPr="003E4120" w:rsidRDefault="001954AB" w:rsidP="008D3C47">
      <w:pPr>
        <w:bidi/>
      </w:pPr>
      <w:r w:rsidRPr="003E4120">
        <w:t xml:space="preserve">9. </w:t>
      </w:r>
      <w:r w:rsidRPr="003E4120">
        <w:rPr>
          <w:rtl/>
        </w:rPr>
        <w:t>صياغة</w:t>
      </w:r>
      <w:r w:rsidRPr="003E4120">
        <w:t xml:space="preserve"> </w:t>
      </w:r>
      <w:r w:rsidRPr="003E4120">
        <w:rPr>
          <w:rtl/>
        </w:rPr>
        <w:t>الفرضيات</w:t>
      </w:r>
      <w:r w:rsidRPr="003E4120">
        <w:t xml:space="preserve"> </w:t>
      </w:r>
      <w:r w:rsidRPr="003E4120">
        <w:rPr>
          <w:rtl/>
        </w:rPr>
        <w:t>البحثية</w:t>
      </w:r>
      <w:r w:rsidRPr="003E4120">
        <w:t xml:space="preserve"> </w:t>
      </w:r>
      <w:r w:rsidRPr="003E4120">
        <w:rPr>
          <w:rtl/>
        </w:rPr>
        <w:t>في</w:t>
      </w:r>
      <w:r w:rsidRPr="003E4120">
        <w:t xml:space="preserve"> </w:t>
      </w:r>
      <w:r w:rsidRPr="003E4120">
        <w:rPr>
          <w:rtl/>
        </w:rPr>
        <w:t>علم</w:t>
      </w:r>
      <w:r w:rsidRPr="003E4120">
        <w:t xml:space="preserve"> </w:t>
      </w:r>
      <w:r w:rsidRPr="003E4120">
        <w:rPr>
          <w:rtl/>
        </w:rPr>
        <w:t>المكتبات</w:t>
      </w:r>
      <w:r w:rsidRPr="003E4120">
        <w:t xml:space="preserve"> (</w:t>
      </w:r>
      <w:proofErr w:type="gramStart"/>
      <w:r w:rsidRPr="003E4120">
        <w:rPr>
          <w:rtl/>
        </w:rPr>
        <w:t>مثال</w:t>
      </w:r>
      <w:r w:rsidRPr="003E4120">
        <w:t>:</w:t>
      </w:r>
      <w:proofErr w:type="gramEnd"/>
      <w:r w:rsidRPr="003E4120">
        <w:t xml:space="preserve"> </w:t>
      </w:r>
      <w:r w:rsidRPr="003E4120">
        <w:rPr>
          <w:rtl/>
        </w:rPr>
        <w:t>هل</w:t>
      </w:r>
      <w:r w:rsidRPr="003E4120">
        <w:t xml:space="preserve"> </w:t>
      </w:r>
      <w:r w:rsidRPr="003E4120">
        <w:rPr>
          <w:rtl/>
        </w:rPr>
        <w:t>تختلف</w:t>
      </w:r>
      <w:r w:rsidRPr="003E4120">
        <w:t xml:space="preserve"> </w:t>
      </w:r>
      <w:r w:rsidRPr="003E4120">
        <w:rPr>
          <w:rtl/>
        </w:rPr>
        <w:t>أنماط</w:t>
      </w:r>
      <w:r w:rsidRPr="003E4120">
        <w:t xml:space="preserve"> </w:t>
      </w:r>
      <w:r w:rsidRPr="003E4120">
        <w:rPr>
          <w:rtl/>
        </w:rPr>
        <w:t>الاستعمال</w:t>
      </w:r>
      <w:r w:rsidRPr="003E4120">
        <w:t xml:space="preserve"> </w:t>
      </w:r>
      <w:r w:rsidRPr="003E4120">
        <w:rPr>
          <w:rtl/>
        </w:rPr>
        <w:t>بين</w:t>
      </w:r>
      <w:r w:rsidRPr="003E4120">
        <w:t xml:space="preserve"> </w:t>
      </w:r>
      <w:r w:rsidRPr="003E4120">
        <w:rPr>
          <w:rtl/>
        </w:rPr>
        <w:t>الطلبة</w:t>
      </w:r>
      <w:r w:rsidRPr="003E4120">
        <w:t xml:space="preserve"> </w:t>
      </w:r>
      <w:r w:rsidRPr="003E4120">
        <w:rPr>
          <w:rtl/>
        </w:rPr>
        <w:t>والأساتذة؟</w:t>
      </w:r>
      <w:r w:rsidRPr="003E4120">
        <w:t>).</w:t>
      </w:r>
    </w:p>
    <w:p w14:paraId="19525BAE" w14:textId="0C047A40" w:rsidR="001954AB" w:rsidRPr="003E4120" w:rsidRDefault="001954AB" w:rsidP="008D3C47">
      <w:pPr>
        <w:bidi/>
      </w:pPr>
      <w:r w:rsidRPr="003E4120">
        <w:t xml:space="preserve">10. </w:t>
      </w:r>
      <w:r w:rsidRPr="003E4120">
        <w:rPr>
          <w:rtl/>
        </w:rPr>
        <w:t>اختبارات</w:t>
      </w:r>
      <w:r w:rsidRPr="003E4120">
        <w:t xml:space="preserve"> </w:t>
      </w:r>
      <w:r w:rsidRPr="003E4120">
        <w:rPr>
          <w:rtl/>
        </w:rPr>
        <w:t>الفرضيات</w:t>
      </w:r>
      <w:r w:rsidRPr="003E4120">
        <w:t xml:space="preserve"> (</w:t>
      </w:r>
      <w:r w:rsidRPr="003E4120">
        <w:rPr>
          <w:rtl/>
        </w:rPr>
        <w:t>اختبار</w:t>
      </w:r>
      <w:r w:rsidRPr="003E4120">
        <w:t xml:space="preserve"> χ² </w:t>
      </w:r>
      <w:r w:rsidRPr="003E4120">
        <w:rPr>
          <w:rtl/>
        </w:rPr>
        <w:t>لتوزيع</w:t>
      </w:r>
      <w:r w:rsidRPr="003E4120">
        <w:t xml:space="preserve"> </w:t>
      </w:r>
      <w:r w:rsidRPr="003E4120">
        <w:rPr>
          <w:rtl/>
        </w:rPr>
        <w:t>الاستعمال،</w:t>
      </w:r>
      <w:r w:rsidRPr="003E4120">
        <w:t xml:space="preserve"> </w:t>
      </w:r>
      <w:r w:rsidRPr="003E4120">
        <w:rPr>
          <w:rtl/>
        </w:rPr>
        <w:t>اختبار</w:t>
      </w:r>
      <w:r w:rsidRPr="003E4120">
        <w:t xml:space="preserve"> t </w:t>
      </w:r>
      <w:r w:rsidRPr="003E4120">
        <w:rPr>
          <w:rtl/>
        </w:rPr>
        <w:t>للمقارنة</w:t>
      </w:r>
      <w:r w:rsidRPr="003E4120">
        <w:t>).</w:t>
      </w:r>
    </w:p>
    <w:p w14:paraId="0793D398" w14:textId="7F97D6BF" w:rsidR="001954AB" w:rsidRPr="003E4120" w:rsidRDefault="001954AB" w:rsidP="008D3C47">
      <w:pPr>
        <w:bidi/>
      </w:pPr>
      <w:r w:rsidRPr="003E4120">
        <w:t xml:space="preserve">11. </w:t>
      </w:r>
      <w:r w:rsidRPr="003E4120">
        <w:rPr>
          <w:rtl/>
        </w:rPr>
        <w:t>دراسة</w:t>
      </w:r>
      <w:r w:rsidRPr="003E4120">
        <w:t xml:space="preserve"> </w:t>
      </w:r>
      <w:r w:rsidRPr="003E4120">
        <w:rPr>
          <w:rtl/>
        </w:rPr>
        <w:t>العلاقات</w:t>
      </w:r>
      <w:r w:rsidRPr="003E4120">
        <w:t xml:space="preserve"> (</w:t>
      </w:r>
      <w:r w:rsidRPr="003E4120">
        <w:rPr>
          <w:rtl/>
        </w:rPr>
        <w:t>ارتباط</w:t>
      </w:r>
      <w:r w:rsidRPr="003E4120">
        <w:t xml:space="preserve"> </w:t>
      </w:r>
      <w:r w:rsidRPr="003E4120">
        <w:rPr>
          <w:rtl/>
        </w:rPr>
        <w:t>بين</w:t>
      </w:r>
      <w:r w:rsidRPr="003E4120">
        <w:t xml:space="preserve"> </w:t>
      </w:r>
      <w:r w:rsidRPr="003E4120">
        <w:rPr>
          <w:rtl/>
        </w:rPr>
        <w:t>التخصص</w:t>
      </w:r>
      <w:r w:rsidRPr="003E4120">
        <w:t xml:space="preserve"> </w:t>
      </w:r>
      <w:r w:rsidRPr="003E4120">
        <w:rPr>
          <w:rtl/>
        </w:rPr>
        <w:t>الأكاديمي</w:t>
      </w:r>
      <w:r w:rsidRPr="003E4120">
        <w:t xml:space="preserve"> </w:t>
      </w:r>
      <w:r w:rsidRPr="003E4120">
        <w:rPr>
          <w:rtl/>
        </w:rPr>
        <w:t>ونوع</w:t>
      </w:r>
      <w:r w:rsidRPr="003E4120">
        <w:t xml:space="preserve"> </w:t>
      </w:r>
      <w:r w:rsidRPr="003E4120">
        <w:rPr>
          <w:rtl/>
        </w:rPr>
        <w:t>المصادر</w:t>
      </w:r>
      <w:r w:rsidRPr="003E4120">
        <w:t xml:space="preserve"> </w:t>
      </w:r>
      <w:r w:rsidRPr="003E4120">
        <w:rPr>
          <w:rtl/>
        </w:rPr>
        <w:t>المستعملة</w:t>
      </w:r>
      <w:r w:rsidRPr="003E4120">
        <w:t>).</w:t>
      </w:r>
    </w:p>
    <w:p w14:paraId="4D29163B" w14:textId="58559C22" w:rsidR="001954AB" w:rsidRPr="003E4120" w:rsidRDefault="001954AB" w:rsidP="008D3C47">
      <w:pPr>
        <w:bidi/>
      </w:pPr>
      <w:r w:rsidRPr="003E4120">
        <w:t>12</w:t>
      </w:r>
      <w:r w:rsidRPr="008D3C47">
        <w:t xml:space="preserve">. </w:t>
      </w:r>
      <w:r w:rsidRPr="003E4120">
        <w:rPr>
          <w:rtl/>
        </w:rPr>
        <w:t>دراسة</w:t>
      </w:r>
      <w:r w:rsidRPr="003E4120">
        <w:t xml:space="preserve"> </w:t>
      </w:r>
      <w:r w:rsidRPr="003E4120">
        <w:rPr>
          <w:rtl/>
        </w:rPr>
        <w:t>حالة</w:t>
      </w:r>
      <w:r w:rsidRPr="003E4120">
        <w:t xml:space="preserve"> </w:t>
      </w:r>
      <w:proofErr w:type="gramStart"/>
      <w:r w:rsidRPr="003E4120">
        <w:rPr>
          <w:rtl/>
        </w:rPr>
        <w:t>تطبيقية</w:t>
      </w:r>
      <w:r w:rsidRPr="003E4120">
        <w:t>:</w:t>
      </w:r>
      <w:proofErr w:type="gramEnd"/>
      <w:r w:rsidRPr="003E4120">
        <w:t xml:space="preserve"> </w:t>
      </w:r>
      <w:r w:rsidRPr="003E4120">
        <w:rPr>
          <w:rtl/>
        </w:rPr>
        <w:t>تحليل</w:t>
      </w:r>
      <w:r w:rsidRPr="003E4120">
        <w:t xml:space="preserve"> </w:t>
      </w:r>
      <w:r w:rsidRPr="003E4120">
        <w:rPr>
          <w:rtl/>
        </w:rPr>
        <w:t>بيانات</w:t>
      </w:r>
      <w:r w:rsidRPr="003E4120">
        <w:t xml:space="preserve"> </w:t>
      </w:r>
      <w:r w:rsidRPr="003E4120">
        <w:rPr>
          <w:rtl/>
        </w:rPr>
        <w:t>إحصائية</w:t>
      </w:r>
      <w:r w:rsidRPr="003E4120">
        <w:t xml:space="preserve"> </w:t>
      </w:r>
      <w:r w:rsidRPr="003E4120">
        <w:rPr>
          <w:rtl/>
        </w:rPr>
        <w:t>لمكتبة</w:t>
      </w:r>
      <w:r w:rsidRPr="003E4120">
        <w:t xml:space="preserve"> </w:t>
      </w:r>
      <w:r w:rsidRPr="003E4120">
        <w:rPr>
          <w:rtl/>
        </w:rPr>
        <w:t>جامعية</w:t>
      </w:r>
      <w:r w:rsidRPr="003E4120">
        <w:t>.</w:t>
      </w:r>
    </w:p>
    <w:p w14:paraId="3C46AF20" w14:textId="77777777" w:rsidR="001954AB" w:rsidRPr="003E4120" w:rsidRDefault="001954AB" w:rsidP="003E4120">
      <w:pPr>
        <w:pStyle w:val="Sansinterligne"/>
        <w:bidi/>
        <w:rPr>
          <w:rFonts w:asciiTheme="majorBidi" w:hAnsiTheme="majorBidi" w:cstheme="majorBidi"/>
          <w:b/>
          <w:bCs/>
          <w:rtl/>
        </w:rPr>
      </w:pPr>
    </w:p>
    <w:p w14:paraId="7EB9225B" w14:textId="462DE7B3" w:rsidR="001954AB" w:rsidRPr="003E4120" w:rsidRDefault="001954AB" w:rsidP="008D3C47">
      <w:pPr>
        <w:pStyle w:val="Sansinterligne"/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الجزء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الرابع</w:t>
      </w:r>
      <w:r w:rsidRPr="003E4120">
        <w:rPr>
          <w:rFonts w:asciiTheme="majorBidi" w:hAnsiTheme="majorBidi" w:cstheme="majorBidi"/>
          <w:b/>
          <w:bCs/>
        </w:rPr>
        <w:t xml:space="preserve">: </w:t>
      </w:r>
      <w:r w:rsidRPr="003E4120">
        <w:rPr>
          <w:rFonts w:asciiTheme="majorBidi" w:hAnsiTheme="majorBidi" w:cstheme="majorBidi"/>
          <w:b/>
          <w:bCs/>
          <w:rtl/>
        </w:rPr>
        <w:t>المعالجة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المعلوماتية</w:t>
      </w:r>
      <w:r w:rsidRPr="003E4120">
        <w:rPr>
          <w:rFonts w:asciiTheme="majorBidi" w:hAnsiTheme="majorBidi" w:cstheme="majorBidi"/>
          <w:b/>
          <w:bCs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</w:rPr>
        <w:t>للبيانات</w:t>
      </w:r>
    </w:p>
    <w:p w14:paraId="1F68050E" w14:textId="245C107C" w:rsidR="001954AB" w:rsidRPr="003E4120" w:rsidRDefault="001954AB" w:rsidP="008D3C47">
      <w:pPr>
        <w:bidi/>
      </w:pPr>
      <w:r w:rsidRPr="003E4120">
        <w:t xml:space="preserve">13. </w:t>
      </w:r>
      <w:r w:rsidRPr="003E4120">
        <w:rPr>
          <w:rtl/>
        </w:rPr>
        <w:t>إدخال</w:t>
      </w:r>
      <w:r w:rsidRPr="003E4120">
        <w:t xml:space="preserve"> </w:t>
      </w:r>
      <w:r w:rsidRPr="003E4120">
        <w:rPr>
          <w:rtl/>
        </w:rPr>
        <w:t>البيانات</w:t>
      </w:r>
      <w:r w:rsidRPr="003E4120">
        <w:t xml:space="preserve"> </w:t>
      </w:r>
      <w:r w:rsidRPr="003E4120">
        <w:rPr>
          <w:rtl/>
        </w:rPr>
        <w:t>في</w:t>
      </w:r>
      <w:r w:rsidRPr="003E4120">
        <w:t xml:space="preserve"> Excel/SPSS (</w:t>
      </w:r>
      <w:proofErr w:type="gramStart"/>
      <w:r w:rsidRPr="003E4120">
        <w:rPr>
          <w:rtl/>
        </w:rPr>
        <w:t>متغيرات</w:t>
      </w:r>
      <w:r w:rsidRPr="003E4120">
        <w:t>:</w:t>
      </w:r>
      <w:proofErr w:type="gramEnd"/>
      <w:r w:rsidRPr="003E4120">
        <w:t xml:space="preserve"> </w:t>
      </w:r>
      <w:r w:rsidRPr="003E4120">
        <w:rPr>
          <w:rtl/>
        </w:rPr>
        <w:t>رقم</w:t>
      </w:r>
      <w:r w:rsidRPr="003E4120">
        <w:t xml:space="preserve"> </w:t>
      </w:r>
      <w:r w:rsidRPr="003E4120">
        <w:rPr>
          <w:rtl/>
        </w:rPr>
        <w:t>المستفيد،</w:t>
      </w:r>
      <w:r w:rsidRPr="003E4120">
        <w:t xml:space="preserve"> </w:t>
      </w:r>
      <w:r w:rsidRPr="003E4120">
        <w:rPr>
          <w:rtl/>
        </w:rPr>
        <w:t>نوع</w:t>
      </w:r>
      <w:r w:rsidRPr="003E4120">
        <w:t xml:space="preserve"> </w:t>
      </w:r>
      <w:r w:rsidRPr="003E4120">
        <w:rPr>
          <w:rtl/>
        </w:rPr>
        <w:t>المصدر،</w:t>
      </w:r>
      <w:r w:rsidRPr="003E4120">
        <w:t xml:space="preserve"> </w:t>
      </w:r>
      <w:r w:rsidRPr="003E4120">
        <w:rPr>
          <w:rtl/>
        </w:rPr>
        <w:t>عدد</w:t>
      </w:r>
      <w:r w:rsidRPr="003E4120">
        <w:t xml:space="preserve"> </w:t>
      </w:r>
      <w:r w:rsidRPr="003E4120">
        <w:rPr>
          <w:rtl/>
        </w:rPr>
        <w:t>الاستعارات،</w:t>
      </w:r>
      <w:r w:rsidRPr="003E4120">
        <w:t xml:space="preserve"> </w:t>
      </w:r>
      <w:r w:rsidRPr="003E4120">
        <w:rPr>
          <w:rtl/>
        </w:rPr>
        <w:t>التخصص</w:t>
      </w:r>
      <w:r w:rsidRPr="003E4120">
        <w:t>).</w:t>
      </w:r>
    </w:p>
    <w:p w14:paraId="7496B7A2" w14:textId="01964BEE" w:rsidR="001954AB" w:rsidRPr="003E4120" w:rsidRDefault="001954AB" w:rsidP="008D3C47">
      <w:pPr>
        <w:bidi/>
      </w:pPr>
      <w:r w:rsidRPr="003E4120">
        <w:t xml:space="preserve">14. </w:t>
      </w:r>
      <w:r w:rsidRPr="003E4120">
        <w:rPr>
          <w:rtl/>
        </w:rPr>
        <w:t>معالجة</w:t>
      </w:r>
      <w:r w:rsidRPr="003E4120">
        <w:t xml:space="preserve"> </w:t>
      </w:r>
      <w:r w:rsidRPr="003E4120">
        <w:rPr>
          <w:rtl/>
        </w:rPr>
        <w:t>عملية</w:t>
      </w:r>
      <w:r w:rsidRPr="003E4120">
        <w:t xml:space="preserve"> </w:t>
      </w:r>
      <w:proofErr w:type="gramStart"/>
      <w:r w:rsidRPr="003E4120">
        <w:rPr>
          <w:rtl/>
        </w:rPr>
        <w:t>متكاملة</w:t>
      </w:r>
      <w:r w:rsidRPr="003E4120">
        <w:t>:</w:t>
      </w:r>
      <w:proofErr w:type="gramEnd"/>
      <w:r w:rsidRPr="003E4120">
        <w:t xml:space="preserve"> </w:t>
      </w:r>
      <w:r w:rsidRPr="003E4120">
        <w:rPr>
          <w:rtl/>
        </w:rPr>
        <w:t>من</w:t>
      </w:r>
      <w:r w:rsidRPr="003E4120">
        <w:t xml:space="preserve"> </w:t>
      </w:r>
      <w:r w:rsidRPr="003E4120">
        <w:rPr>
          <w:rtl/>
        </w:rPr>
        <w:t>إدخال</w:t>
      </w:r>
      <w:r w:rsidRPr="003E4120">
        <w:t xml:space="preserve"> </w:t>
      </w:r>
      <w:r w:rsidRPr="003E4120">
        <w:rPr>
          <w:rtl/>
        </w:rPr>
        <w:t>البيانات</w:t>
      </w:r>
      <w:r w:rsidRPr="003E4120">
        <w:t xml:space="preserve"> </w:t>
      </w:r>
      <w:r w:rsidRPr="003E4120">
        <w:rPr>
          <w:rtl/>
        </w:rPr>
        <w:t>إلى</w:t>
      </w:r>
      <w:r w:rsidRPr="003E4120">
        <w:t xml:space="preserve"> </w:t>
      </w:r>
      <w:r w:rsidRPr="003E4120">
        <w:rPr>
          <w:rtl/>
        </w:rPr>
        <w:t>استخراج</w:t>
      </w:r>
      <w:r w:rsidRPr="003E4120">
        <w:t xml:space="preserve"> </w:t>
      </w:r>
      <w:r w:rsidRPr="003E4120">
        <w:rPr>
          <w:rtl/>
        </w:rPr>
        <w:t>المؤشرات</w:t>
      </w:r>
      <w:r w:rsidRPr="003E4120">
        <w:t xml:space="preserve"> </w:t>
      </w:r>
      <w:r w:rsidRPr="003E4120">
        <w:rPr>
          <w:rtl/>
        </w:rPr>
        <w:t>وتفسيرها</w:t>
      </w:r>
      <w:r w:rsidRPr="003E4120">
        <w:t>.</w:t>
      </w:r>
    </w:p>
    <w:p w14:paraId="58918509" w14:textId="3BB700EB" w:rsidR="001954AB" w:rsidRPr="003E4120" w:rsidRDefault="001954AB" w:rsidP="008D3C47">
      <w:pPr>
        <w:bidi/>
      </w:pPr>
      <w:r w:rsidRPr="003E4120">
        <w:t xml:space="preserve">15. </w:t>
      </w:r>
      <w:r w:rsidRPr="003E4120">
        <w:rPr>
          <w:rtl/>
        </w:rPr>
        <w:t>تقييم</w:t>
      </w:r>
      <w:r w:rsidRPr="003E4120">
        <w:t xml:space="preserve"> </w:t>
      </w:r>
      <w:r w:rsidRPr="003E4120">
        <w:rPr>
          <w:rtl/>
        </w:rPr>
        <w:t>التحصيل</w:t>
      </w:r>
      <w:r w:rsidRPr="003E4120">
        <w:t xml:space="preserve"> (</w:t>
      </w:r>
      <w:r w:rsidRPr="003E4120">
        <w:rPr>
          <w:rtl/>
        </w:rPr>
        <w:t>اختبار</w:t>
      </w:r>
      <w:r w:rsidRPr="003E4120">
        <w:t xml:space="preserve"> </w:t>
      </w:r>
      <w:r w:rsidRPr="003E4120">
        <w:rPr>
          <w:rtl/>
        </w:rPr>
        <w:t>قصير</w:t>
      </w:r>
      <w:r w:rsidRPr="003E4120">
        <w:t xml:space="preserve"> + </w:t>
      </w:r>
      <w:r w:rsidRPr="003E4120">
        <w:rPr>
          <w:rtl/>
        </w:rPr>
        <w:t>مشروع</w:t>
      </w:r>
      <w:r w:rsidRPr="003E4120">
        <w:t xml:space="preserve"> </w:t>
      </w:r>
      <w:proofErr w:type="gramStart"/>
      <w:r w:rsidRPr="003E4120">
        <w:rPr>
          <w:rtl/>
        </w:rPr>
        <w:t>تطبيقي</w:t>
      </w:r>
      <w:r w:rsidRPr="003E4120">
        <w:t>:</w:t>
      </w:r>
      <w:proofErr w:type="gramEnd"/>
      <w:r w:rsidRPr="003E4120">
        <w:t xml:space="preserve"> </w:t>
      </w:r>
      <w:r w:rsidRPr="003E4120">
        <w:rPr>
          <w:rtl/>
        </w:rPr>
        <w:t>إعداد</w:t>
      </w:r>
      <w:r w:rsidRPr="003E4120">
        <w:t xml:space="preserve"> </w:t>
      </w:r>
      <w:r w:rsidRPr="003E4120">
        <w:rPr>
          <w:rtl/>
        </w:rPr>
        <w:t>تقرير</w:t>
      </w:r>
      <w:r w:rsidRPr="003E4120">
        <w:t xml:space="preserve"> </w:t>
      </w:r>
      <w:r w:rsidRPr="003E4120">
        <w:rPr>
          <w:rtl/>
        </w:rPr>
        <w:t>إحصائي</w:t>
      </w:r>
      <w:r w:rsidRPr="003E4120">
        <w:t xml:space="preserve"> </w:t>
      </w:r>
      <w:r w:rsidRPr="003E4120">
        <w:rPr>
          <w:rtl/>
        </w:rPr>
        <w:t>حول</w:t>
      </w:r>
      <w:r w:rsidRPr="003E4120">
        <w:t xml:space="preserve"> </w:t>
      </w:r>
      <w:r w:rsidRPr="003E4120">
        <w:rPr>
          <w:rtl/>
        </w:rPr>
        <w:t>بيانات</w:t>
      </w:r>
      <w:r w:rsidRPr="003E4120">
        <w:t xml:space="preserve"> </w:t>
      </w:r>
      <w:r w:rsidRPr="003E4120">
        <w:rPr>
          <w:rtl/>
        </w:rPr>
        <w:t>مكتبية</w:t>
      </w:r>
      <w:r w:rsidRPr="003E4120">
        <w:t xml:space="preserve"> </w:t>
      </w:r>
      <w:r w:rsidRPr="003E4120">
        <w:rPr>
          <w:rtl/>
        </w:rPr>
        <w:t>حقيقية</w:t>
      </w:r>
      <w:r w:rsidRPr="003E4120">
        <w:t xml:space="preserve"> </w:t>
      </w:r>
      <w:r w:rsidRPr="003E4120">
        <w:rPr>
          <w:rtl/>
        </w:rPr>
        <w:t>أو</w:t>
      </w:r>
      <w:r w:rsidRPr="003E4120">
        <w:t xml:space="preserve"> </w:t>
      </w:r>
      <w:r w:rsidRPr="003E4120">
        <w:rPr>
          <w:rtl/>
        </w:rPr>
        <w:t>افتراضية</w:t>
      </w:r>
      <w:r w:rsidRPr="003E4120">
        <w:t>).</w:t>
      </w:r>
    </w:p>
    <w:p w14:paraId="61A995B7" w14:textId="36895897" w:rsidR="001954AB" w:rsidRDefault="001954AB" w:rsidP="003E4120">
      <w:pPr>
        <w:rPr>
          <w:rFonts w:asciiTheme="majorBidi" w:hAnsiTheme="majorBidi" w:cstheme="majorBidi"/>
          <w:rtl/>
        </w:rPr>
      </w:pPr>
    </w:p>
    <w:p w14:paraId="4E1867C1" w14:textId="214E4085" w:rsidR="008D3C47" w:rsidRPr="008D3C47" w:rsidRDefault="008D3C47" w:rsidP="008D3C47">
      <w:pPr>
        <w:bidi/>
        <w:rPr>
          <w:rFonts w:asciiTheme="majorBidi" w:hAnsiTheme="majorBidi" w:cstheme="majorBidi"/>
          <w:b/>
          <w:bCs/>
          <w:rtl/>
        </w:rPr>
      </w:pPr>
      <w:r w:rsidRPr="008D3C47">
        <w:rPr>
          <w:rFonts w:asciiTheme="majorBidi" w:hAnsiTheme="majorBidi" w:cstheme="majorBidi" w:hint="cs"/>
          <w:b/>
          <w:bCs/>
          <w:rtl/>
        </w:rPr>
        <w:t xml:space="preserve">المراجع </w:t>
      </w:r>
    </w:p>
    <w:p w14:paraId="41E17974" w14:textId="77777777" w:rsidR="001954AB" w:rsidRPr="003E4120" w:rsidRDefault="001954AB" w:rsidP="00ED30DC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أبو زيد، حسن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Style w:val="lev"/>
          <w:rFonts w:asciiTheme="majorBidi" w:hAnsiTheme="majorBidi" w:cstheme="majorBidi"/>
          <w:rtl/>
        </w:rPr>
        <w:t>الإحصاء في العلوم التربوية والاجتماعية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Fonts w:asciiTheme="majorBidi" w:hAnsiTheme="majorBidi" w:cstheme="majorBidi"/>
          <w:rtl/>
        </w:rPr>
        <w:t>القاهرة: دار الفكر العربي، 2018</w:t>
      </w:r>
      <w:r w:rsidRPr="003E4120">
        <w:rPr>
          <w:rFonts w:asciiTheme="majorBidi" w:hAnsiTheme="majorBidi" w:cstheme="majorBidi"/>
        </w:rPr>
        <w:t>.</w:t>
      </w:r>
    </w:p>
    <w:p w14:paraId="01FD272B" w14:textId="77777777" w:rsidR="001954AB" w:rsidRPr="003E4120" w:rsidRDefault="001954AB" w:rsidP="00ED30DC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عواد، علي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Style w:val="lev"/>
          <w:rFonts w:asciiTheme="majorBidi" w:hAnsiTheme="majorBidi" w:cstheme="majorBidi"/>
          <w:rtl/>
        </w:rPr>
        <w:t>مبادئ الإحصاء واستخداماته في علم المكتبات والمعلومات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Fonts w:asciiTheme="majorBidi" w:hAnsiTheme="majorBidi" w:cstheme="majorBidi"/>
          <w:rtl/>
        </w:rPr>
        <w:t>عمان: دار صفاء، 2015</w:t>
      </w:r>
      <w:r w:rsidRPr="003E4120">
        <w:rPr>
          <w:rFonts w:asciiTheme="majorBidi" w:hAnsiTheme="majorBidi" w:cstheme="majorBidi"/>
        </w:rPr>
        <w:t>.</w:t>
      </w:r>
    </w:p>
    <w:p w14:paraId="67D44FCC" w14:textId="77777777" w:rsidR="001954AB" w:rsidRPr="003E4120" w:rsidRDefault="001954AB" w:rsidP="00ED30DC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الخشاب، علي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Style w:val="lev"/>
          <w:rFonts w:asciiTheme="majorBidi" w:hAnsiTheme="majorBidi" w:cstheme="majorBidi"/>
          <w:rtl/>
        </w:rPr>
        <w:t>الإحصاء وتحليل البيانات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Fonts w:asciiTheme="majorBidi" w:hAnsiTheme="majorBidi" w:cstheme="majorBidi"/>
          <w:rtl/>
        </w:rPr>
        <w:t>بيروت: دار النهضة العربية، 2017</w:t>
      </w:r>
      <w:r w:rsidRPr="003E4120">
        <w:rPr>
          <w:rFonts w:asciiTheme="majorBidi" w:hAnsiTheme="majorBidi" w:cstheme="majorBidi"/>
        </w:rPr>
        <w:t>.</w:t>
      </w:r>
    </w:p>
    <w:p w14:paraId="57062146" w14:textId="77777777" w:rsidR="001954AB" w:rsidRPr="003E4120" w:rsidRDefault="001954AB" w:rsidP="00ED30DC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محمد، فاطمة الزهراء</w:t>
      </w:r>
      <w:r w:rsidRPr="003E4120">
        <w:rPr>
          <w:rFonts w:asciiTheme="majorBidi" w:hAnsiTheme="majorBidi" w:cstheme="majorBidi"/>
        </w:rPr>
        <w:t xml:space="preserve">. </w:t>
      </w:r>
      <w:proofErr w:type="spellStart"/>
      <w:r w:rsidRPr="003E4120">
        <w:rPr>
          <w:rStyle w:val="lev"/>
          <w:rFonts w:asciiTheme="majorBidi" w:hAnsiTheme="majorBidi" w:cstheme="majorBidi"/>
          <w:rtl/>
        </w:rPr>
        <w:t>الببليومتريا</w:t>
      </w:r>
      <w:proofErr w:type="spellEnd"/>
      <w:r w:rsidRPr="003E4120">
        <w:rPr>
          <w:rStyle w:val="lev"/>
          <w:rFonts w:asciiTheme="majorBidi" w:hAnsiTheme="majorBidi" w:cstheme="majorBidi"/>
          <w:rtl/>
        </w:rPr>
        <w:t>: أسسها النظرية وتطبيقاتها</w:t>
      </w:r>
      <w:r w:rsidRPr="003E4120">
        <w:rPr>
          <w:rFonts w:asciiTheme="majorBidi" w:hAnsiTheme="majorBidi" w:cstheme="majorBidi"/>
        </w:rPr>
        <w:t xml:space="preserve">. </w:t>
      </w:r>
      <w:r w:rsidRPr="003E4120">
        <w:rPr>
          <w:rFonts w:asciiTheme="majorBidi" w:hAnsiTheme="majorBidi" w:cstheme="majorBidi"/>
          <w:rtl/>
        </w:rPr>
        <w:t>القاهرة: مكتبة الأنجلو المصرية، 2020</w:t>
      </w:r>
      <w:r w:rsidRPr="003E4120">
        <w:rPr>
          <w:rFonts w:asciiTheme="majorBidi" w:hAnsiTheme="majorBidi" w:cstheme="majorBidi"/>
        </w:rPr>
        <w:t>.</w:t>
      </w:r>
    </w:p>
    <w:p w14:paraId="62C28B93" w14:textId="77777777" w:rsidR="001954AB" w:rsidRPr="003E4120" w:rsidRDefault="001954AB" w:rsidP="00ED30D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Houle, D. </w:t>
      </w:r>
      <w:r w:rsidRPr="003E4120">
        <w:rPr>
          <w:rStyle w:val="lev"/>
          <w:rFonts w:asciiTheme="majorBidi" w:hAnsiTheme="majorBidi" w:cstheme="majorBidi"/>
        </w:rPr>
        <w:t>Statistique appliquée aux sciences humaines</w:t>
      </w:r>
      <w:r w:rsidRPr="003E4120">
        <w:rPr>
          <w:rFonts w:asciiTheme="majorBidi" w:hAnsiTheme="majorBidi" w:cstheme="majorBidi"/>
        </w:rPr>
        <w:t xml:space="preserve">. </w:t>
      </w:r>
      <w:proofErr w:type="gramStart"/>
      <w:r w:rsidRPr="003E4120">
        <w:rPr>
          <w:rFonts w:asciiTheme="majorBidi" w:hAnsiTheme="majorBidi" w:cstheme="majorBidi"/>
        </w:rPr>
        <w:t>Montréal:</w:t>
      </w:r>
      <w:proofErr w:type="gramEnd"/>
      <w:r w:rsidRPr="003E4120">
        <w:rPr>
          <w:rFonts w:asciiTheme="majorBidi" w:hAnsiTheme="majorBidi" w:cstheme="majorBidi"/>
        </w:rPr>
        <w:t xml:space="preserve"> Gaëtan Morin, 2016.</w:t>
      </w:r>
    </w:p>
    <w:p w14:paraId="5C716110" w14:textId="77777777" w:rsidR="001954AB" w:rsidRPr="003E4120" w:rsidRDefault="001954AB" w:rsidP="00ED30D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Le Coadic, Yves-François. </w:t>
      </w:r>
      <w:r w:rsidRPr="003E4120">
        <w:rPr>
          <w:rStyle w:val="lev"/>
          <w:rFonts w:asciiTheme="majorBidi" w:hAnsiTheme="majorBidi" w:cstheme="majorBidi"/>
        </w:rPr>
        <w:t>La science de l'information</w:t>
      </w:r>
      <w:r w:rsidRPr="003E4120">
        <w:rPr>
          <w:rFonts w:asciiTheme="majorBidi" w:hAnsiTheme="majorBidi" w:cstheme="majorBidi"/>
        </w:rPr>
        <w:t xml:space="preserve">. </w:t>
      </w:r>
      <w:proofErr w:type="gramStart"/>
      <w:r w:rsidRPr="003E4120">
        <w:rPr>
          <w:rFonts w:asciiTheme="majorBidi" w:hAnsiTheme="majorBidi" w:cstheme="majorBidi"/>
        </w:rPr>
        <w:t>Paris:</w:t>
      </w:r>
      <w:proofErr w:type="gramEnd"/>
      <w:r w:rsidRPr="003E4120">
        <w:rPr>
          <w:rFonts w:asciiTheme="majorBidi" w:hAnsiTheme="majorBidi" w:cstheme="majorBidi"/>
        </w:rPr>
        <w:t xml:space="preserve"> Presses Universitaires de France, 2004.</w:t>
      </w:r>
    </w:p>
    <w:p w14:paraId="04A59AC7" w14:textId="77777777" w:rsidR="001954AB" w:rsidRPr="003E4120" w:rsidRDefault="001954AB" w:rsidP="00ED30D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3E4120">
        <w:rPr>
          <w:rFonts w:asciiTheme="majorBidi" w:hAnsiTheme="majorBidi" w:cstheme="majorBidi"/>
        </w:rPr>
        <w:t>Ratinaud</w:t>
      </w:r>
      <w:proofErr w:type="spellEnd"/>
      <w:r w:rsidRPr="003E4120">
        <w:rPr>
          <w:rFonts w:asciiTheme="majorBidi" w:hAnsiTheme="majorBidi" w:cstheme="majorBidi"/>
        </w:rPr>
        <w:t xml:space="preserve">, Pierre. </w:t>
      </w:r>
      <w:r w:rsidRPr="003E4120">
        <w:rPr>
          <w:rStyle w:val="lev"/>
          <w:rFonts w:asciiTheme="majorBidi" w:hAnsiTheme="majorBidi" w:cstheme="majorBidi"/>
        </w:rPr>
        <w:t>Méthodes quantitatives en sciences de l’information et de la communication</w:t>
      </w:r>
      <w:r w:rsidRPr="003E4120">
        <w:rPr>
          <w:rFonts w:asciiTheme="majorBidi" w:hAnsiTheme="majorBidi" w:cstheme="majorBidi"/>
        </w:rPr>
        <w:t xml:space="preserve">. </w:t>
      </w:r>
      <w:proofErr w:type="gramStart"/>
      <w:r w:rsidRPr="003E4120">
        <w:rPr>
          <w:rFonts w:asciiTheme="majorBidi" w:hAnsiTheme="majorBidi" w:cstheme="majorBidi"/>
        </w:rPr>
        <w:t>Toulouse:</w:t>
      </w:r>
      <w:proofErr w:type="gramEnd"/>
      <w:r w:rsidRPr="003E4120">
        <w:rPr>
          <w:rFonts w:asciiTheme="majorBidi" w:hAnsiTheme="majorBidi" w:cstheme="majorBidi"/>
        </w:rPr>
        <w:t xml:space="preserve"> Presses Universitaires du Midi, 2019.</w:t>
      </w:r>
    </w:p>
    <w:p w14:paraId="602F7059" w14:textId="77777777" w:rsidR="001954AB" w:rsidRPr="003E4120" w:rsidRDefault="001954AB" w:rsidP="00ED30D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 xml:space="preserve">Papy, Fabrice. </w:t>
      </w:r>
      <w:r w:rsidRPr="003E4120">
        <w:rPr>
          <w:rStyle w:val="lev"/>
          <w:rFonts w:asciiTheme="majorBidi" w:hAnsiTheme="majorBidi" w:cstheme="majorBidi"/>
        </w:rPr>
        <w:t>Management et organisation des bibliothèques</w:t>
      </w:r>
      <w:r w:rsidRPr="003E4120">
        <w:rPr>
          <w:rFonts w:asciiTheme="majorBidi" w:hAnsiTheme="majorBidi" w:cstheme="majorBidi"/>
        </w:rPr>
        <w:t xml:space="preserve">. </w:t>
      </w:r>
      <w:proofErr w:type="gramStart"/>
      <w:r w:rsidRPr="003E4120">
        <w:rPr>
          <w:rFonts w:asciiTheme="majorBidi" w:hAnsiTheme="majorBidi" w:cstheme="majorBidi"/>
        </w:rPr>
        <w:t>Paris:</w:t>
      </w:r>
      <w:proofErr w:type="gramEnd"/>
      <w:r w:rsidRPr="003E4120">
        <w:rPr>
          <w:rFonts w:asciiTheme="majorBidi" w:hAnsiTheme="majorBidi" w:cstheme="majorBidi"/>
        </w:rPr>
        <w:t xml:space="preserve"> Hermès Science, 2014.</w:t>
      </w:r>
    </w:p>
    <w:p w14:paraId="7646145F" w14:textId="77777777" w:rsidR="001954AB" w:rsidRPr="003E4120" w:rsidRDefault="001954AB" w:rsidP="00ED30D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proofErr w:type="spellStart"/>
      <w:r w:rsidRPr="003E4120">
        <w:rPr>
          <w:rFonts w:asciiTheme="majorBidi" w:hAnsiTheme="majorBidi" w:cstheme="majorBidi"/>
          <w:lang w:val="en-US"/>
        </w:rPr>
        <w:t>Connaway</w:t>
      </w:r>
      <w:proofErr w:type="spellEnd"/>
      <w:r w:rsidRPr="003E4120">
        <w:rPr>
          <w:rFonts w:asciiTheme="majorBidi" w:hAnsiTheme="majorBidi" w:cstheme="majorBidi"/>
          <w:lang w:val="en-US"/>
        </w:rPr>
        <w:t xml:space="preserve">, Lynn S., &amp; Powell, Ronald R. </w:t>
      </w:r>
      <w:r w:rsidRPr="003E4120">
        <w:rPr>
          <w:rStyle w:val="lev"/>
          <w:rFonts w:asciiTheme="majorBidi" w:hAnsiTheme="majorBidi" w:cstheme="majorBidi"/>
          <w:lang w:val="en-US"/>
        </w:rPr>
        <w:t>Basic Research Methods for Librarians</w:t>
      </w:r>
      <w:r w:rsidRPr="003E4120">
        <w:rPr>
          <w:rFonts w:asciiTheme="majorBidi" w:hAnsiTheme="majorBidi" w:cstheme="majorBidi"/>
          <w:lang w:val="en-US"/>
        </w:rPr>
        <w:t>. Libraries Unlimited, 2010.</w:t>
      </w:r>
    </w:p>
    <w:p w14:paraId="7988765F" w14:textId="77777777" w:rsidR="001954AB" w:rsidRPr="003E4120" w:rsidRDefault="001954AB" w:rsidP="00ED30D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3E4120">
        <w:rPr>
          <w:rFonts w:asciiTheme="majorBidi" w:hAnsiTheme="majorBidi" w:cstheme="majorBidi"/>
          <w:lang w:val="en-US"/>
        </w:rPr>
        <w:t>Babbie</w:t>
      </w:r>
      <w:proofErr w:type="spellEnd"/>
      <w:r w:rsidRPr="003E4120">
        <w:rPr>
          <w:rFonts w:asciiTheme="majorBidi" w:hAnsiTheme="majorBidi" w:cstheme="majorBidi"/>
          <w:lang w:val="en-US"/>
        </w:rPr>
        <w:t xml:space="preserve">, Earl. </w:t>
      </w:r>
      <w:r w:rsidRPr="003E4120">
        <w:rPr>
          <w:rStyle w:val="lev"/>
          <w:rFonts w:asciiTheme="majorBidi" w:hAnsiTheme="majorBidi" w:cstheme="majorBidi"/>
          <w:lang w:val="en-US"/>
        </w:rPr>
        <w:t>The Practice of Social Research</w:t>
      </w:r>
      <w:r w:rsidRPr="003E4120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3E4120">
        <w:rPr>
          <w:rFonts w:asciiTheme="majorBidi" w:hAnsiTheme="majorBidi" w:cstheme="majorBidi"/>
        </w:rPr>
        <w:t>Cengage</w:t>
      </w:r>
      <w:proofErr w:type="spellEnd"/>
      <w:r w:rsidRPr="003E4120">
        <w:rPr>
          <w:rFonts w:asciiTheme="majorBidi" w:hAnsiTheme="majorBidi" w:cstheme="majorBidi"/>
        </w:rPr>
        <w:t xml:space="preserve"> Learning, 2019.</w:t>
      </w:r>
    </w:p>
    <w:p w14:paraId="03321014" w14:textId="77777777" w:rsidR="001954AB" w:rsidRPr="003E4120" w:rsidRDefault="001954AB" w:rsidP="00ED30D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lang w:val="en-US"/>
        </w:rPr>
        <w:t xml:space="preserve">Nicholas, David, &amp; Rowlands, Ian. </w:t>
      </w:r>
      <w:r w:rsidRPr="003E4120">
        <w:rPr>
          <w:rStyle w:val="lev"/>
          <w:rFonts w:asciiTheme="majorBidi" w:hAnsiTheme="majorBidi" w:cstheme="majorBidi"/>
          <w:lang w:val="en-US"/>
        </w:rPr>
        <w:t>Electronic Publishing: The Challenges for Libraries</w:t>
      </w:r>
      <w:r w:rsidRPr="003E4120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3E4120">
        <w:rPr>
          <w:rFonts w:asciiTheme="majorBidi" w:hAnsiTheme="majorBidi" w:cstheme="majorBidi"/>
        </w:rPr>
        <w:t>Facet</w:t>
      </w:r>
      <w:proofErr w:type="spellEnd"/>
      <w:r w:rsidRPr="003E4120">
        <w:rPr>
          <w:rFonts w:asciiTheme="majorBidi" w:hAnsiTheme="majorBidi" w:cstheme="majorBidi"/>
        </w:rPr>
        <w:t xml:space="preserve"> </w:t>
      </w:r>
      <w:proofErr w:type="spellStart"/>
      <w:r w:rsidRPr="003E4120">
        <w:rPr>
          <w:rFonts w:asciiTheme="majorBidi" w:hAnsiTheme="majorBidi" w:cstheme="majorBidi"/>
        </w:rPr>
        <w:t>Publishing</w:t>
      </w:r>
      <w:proofErr w:type="spellEnd"/>
      <w:r w:rsidRPr="003E4120">
        <w:rPr>
          <w:rFonts w:asciiTheme="majorBidi" w:hAnsiTheme="majorBidi" w:cstheme="majorBidi"/>
        </w:rPr>
        <w:t>, 2010.</w:t>
      </w:r>
    </w:p>
    <w:p w14:paraId="329F8298" w14:textId="77777777" w:rsidR="001954AB" w:rsidRPr="003E4120" w:rsidRDefault="001954AB" w:rsidP="00ED30D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</w:rPr>
        <w:t>Tague-</w:t>
      </w:r>
      <w:proofErr w:type="spellStart"/>
      <w:r w:rsidRPr="003E4120">
        <w:rPr>
          <w:rFonts w:asciiTheme="majorBidi" w:hAnsiTheme="majorBidi" w:cstheme="majorBidi"/>
        </w:rPr>
        <w:t>Sutcliffe</w:t>
      </w:r>
      <w:proofErr w:type="spellEnd"/>
      <w:r w:rsidRPr="003E4120">
        <w:rPr>
          <w:rFonts w:asciiTheme="majorBidi" w:hAnsiTheme="majorBidi" w:cstheme="majorBidi"/>
        </w:rPr>
        <w:t xml:space="preserve">, Jean. </w:t>
      </w:r>
      <w:r w:rsidRPr="003E4120">
        <w:rPr>
          <w:rStyle w:val="lev"/>
          <w:rFonts w:asciiTheme="majorBidi" w:hAnsiTheme="majorBidi" w:cstheme="majorBidi"/>
        </w:rPr>
        <w:t xml:space="preserve">Introduction to </w:t>
      </w:r>
      <w:proofErr w:type="spellStart"/>
      <w:r w:rsidRPr="003E4120">
        <w:rPr>
          <w:rStyle w:val="lev"/>
          <w:rFonts w:asciiTheme="majorBidi" w:hAnsiTheme="majorBidi" w:cstheme="majorBidi"/>
        </w:rPr>
        <w:t>Informetrics</w:t>
      </w:r>
      <w:proofErr w:type="spellEnd"/>
      <w:r w:rsidRPr="003E4120">
        <w:rPr>
          <w:rFonts w:asciiTheme="majorBidi" w:hAnsiTheme="majorBidi" w:cstheme="majorBidi"/>
        </w:rPr>
        <w:t xml:space="preserve">. Information </w:t>
      </w:r>
      <w:proofErr w:type="spellStart"/>
      <w:r w:rsidRPr="003E4120">
        <w:rPr>
          <w:rFonts w:asciiTheme="majorBidi" w:hAnsiTheme="majorBidi" w:cstheme="majorBidi"/>
        </w:rPr>
        <w:t>Today</w:t>
      </w:r>
      <w:proofErr w:type="spellEnd"/>
      <w:r w:rsidRPr="003E4120">
        <w:rPr>
          <w:rFonts w:asciiTheme="majorBidi" w:hAnsiTheme="majorBidi" w:cstheme="majorBidi"/>
        </w:rPr>
        <w:t>, 1992.</w:t>
      </w:r>
    </w:p>
    <w:p w14:paraId="2C61C4F5" w14:textId="77777777" w:rsidR="001954AB" w:rsidRPr="003E4120" w:rsidRDefault="001954AB" w:rsidP="003E4120">
      <w:pPr>
        <w:pStyle w:val="Sansinterligne"/>
        <w:rPr>
          <w:rFonts w:asciiTheme="majorBidi" w:hAnsiTheme="majorBidi" w:cstheme="majorBidi"/>
          <w:rtl/>
        </w:rPr>
      </w:pPr>
    </w:p>
    <w:p w14:paraId="3DCDBD47" w14:textId="77777777" w:rsidR="001954AB" w:rsidRPr="003E4120" w:rsidRDefault="001954AB" w:rsidP="003E4120">
      <w:pPr>
        <w:rPr>
          <w:rFonts w:asciiTheme="majorBidi" w:hAnsiTheme="majorBidi" w:cstheme="majorBidi"/>
          <w:rtl/>
        </w:rPr>
      </w:pPr>
    </w:p>
    <w:p w14:paraId="18E31135" w14:textId="77777777" w:rsidR="001954AB" w:rsidRPr="003E4120" w:rsidRDefault="001954AB" w:rsidP="003E4120">
      <w:pPr>
        <w:shd w:val="clear" w:color="auto" w:fill="92D050"/>
        <w:rPr>
          <w:rFonts w:asciiTheme="majorBidi" w:hAnsiTheme="majorBidi" w:cstheme="majorBidi"/>
          <w:rtl/>
        </w:rPr>
      </w:pPr>
    </w:p>
    <w:p w14:paraId="1316E294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</w:rPr>
      </w:pPr>
      <w:r w:rsidRPr="003E4120">
        <w:rPr>
          <w:rFonts w:asciiTheme="majorBidi" w:hAnsiTheme="majorBidi" w:cstheme="majorBidi"/>
          <w:bCs/>
          <w:color w:val="000000" w:themeColor="text1"/>
          <w:rtl/>
          <w:lang w:bidi="ar-DZ"/>
        </w:rPr>
        <w:t>السداسي: الثاني</w:t>
      </w:r>
    </w:p>
    <w:p w14:paraId="6FFF1457" w14:textId="2C2921E1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3E4120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اسم الوحدة: منهجية </w:t>
      </w:r>
    </w:p>
    <w:p w14:paraId="27BC3FDF" w14:textId="0D5C8634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3E4120">
        <w:rPr>
          <w:rFonts w:asciiTheme="majorBidi" w:hAnsiTheme="majorBidi" w:cstheme="majorBidi"/>
          <w:rtl/>
          <w:lang w:bidi="ar-DZ"/>
        </w:rPr>
        <w:t xml:space="preserve">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حفظ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الأرشيف المؤسسي و إدارته</w:t>
      </w:r>
    </w:p>
    <w:p w14:paraId="7BEB27FF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1</w:t>
      </w:r>
    </w:p>
    <w:p w14:paraId="076A679D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1</w:t>
      </w:r>
    </w:p>
    <w:p w14:paraId="18159CD2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3E4120">
        <w:rPr>
          <w:rFonts w:asciiTheme="majorBidi" w:hAnsiTheme="majorBidi" w:cstheme="majorBidi"/>
          <w:b/>
          <w:rtl/>
          <w:lang w:bidi="ar-DZ"/>
        </w:rPr>
        <w:t>22 ساعة30د</w:t>
      </w:r>
    </w:p>
    <w:p w14:paraId="102DF344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1سا و30د (محاضرة) </w:t>
      </w:r>
    </w:p>
    <w:p w14:paraId="4DDA3C69" w14:textId="77777777" w:rsidR="001954AB" w:rsidRPr="003E4120" w:rsidRDefault="001954AB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100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5A17CB82" w14:textId="77777777" w:rsidR="001954AB" w:rsidRPr="003E4120" w:rsidRDefault="001954AB" w:rsidP="003E4120">
      <w:pPr>
        <w:bidi/>
        <w:rPr>
          <w:rtl/>
        </w:rPr>
      </w:pPr>
    </w:p>
    <w:p w14:paraId="28AC36F1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أهداف التعليم</w:t>
      </w:r>
    </w:p>
    <w:p w14:paraId="71C4753E" w14:textId="77777777" w:rsidR="001954AB" w:rsidRPr="003E4120" w:rsidRDefault="001954AB" w:rsidP="003E4120">
      <w:pPr>
        <w:bidi/>
      </w:pPr>
      <w:r w:rsidRPr="003E4120">
        <w:rPr>
          <w:rtl/>
        </w:rPr>
        <w:t>يهدف هذا المقياس إلى</w:t>
      </w:r>
      <w:r w:rsidRPr="003E4120">
        <w:t>:</w:t>
      </w:r>
    </w:p>
    <w:p w14:paraId="18D2C67C" w14:textId="77777777" w:rsidR="001954AB" w:rsidRPr="008D3C47" w:rsidRDefault="001954AB" w:rsidP="00ED30DC">
      <w:pPr>
        <w:pStyle w:val="Paragraphedeliste"/>
        <w:numPr>
          <w:ilvl w:val="0"/>
          <w:numId w:val="46"/>
        </w:numPr>
        <w:bidi/>
      </w:pPr>
      <w:r w:rsidRPr="008D3C47">
        <w:rPr>
          <w:rtl/>
        </w:rPr>
        <w:t>تعريف الطالب بمفاهيم حفظ الأرشيف المؤسسي وإدارته</w:t>
      </w:r>
      <w:r w:rsidRPr="008D3C47">
        <w:t>.</w:t>
      </w:r>
    </w:p>
    <w:p w14:paraId="6915395E" w14:textId="77777777" w:rsidR="001954AB" w:rsidRPr="008D3C47" w:rsidRDefault="001954AB" w:rsidP="00ED30DC">
      <w:pPr>
        <w:pStyle w:val="Paragraphedeliste"/>
        <w:numPr>
          <w:ilvl w:val="0"/>
          <w:numId w:val="46"/>
        </w:numPr>
        <w:bidi/>
      </w:pPr>
      <w:r w:rsidRPr="008D3C47">
        <w:rPr>
          <w:rtl/>
        </w:rPr>
        <w:t>التعرف على أساليب التوثيق والتنظيم الداخلي للوثائق</w:t>
      </w:r>
      <w:r w:rsidRPr="008D3C47">
        <w:t>.</w:t>
      </w:r>
    </w:p>
    <w:p w14:paraId="6E46BF6F" w14:textId="77777777" w:rsidR="001954AB" w:rsidRPr="008D3C47" w:rsidRDefault="001954AB" w:rsidP="00ED30DC">
      <w:pPr>
        <w:pStyle w:val="Paragraphedeliste"/>
        <w:numPr>
          <w:ilvl w:val="0"/>
          <w:numId w:val="46"/>
        </w:numPr>
        <w:bidi/>
      </w:pPr>
      <w:r w:rsidRPr="008D3C47">
        <w:rPr>
          <w:rtl/>
        </w:rPr>
        <w:t>فهم دورة حياة الوثيقة المؤسسية</w:t>
      </w:r>
      <w:r w:rsidRPr="008D3C47">
        <w:t>.</w:t>
      </w:r>
    </w:p>
    <w:p w14:paraId="2B2B01EE" w14:textId="77777777" w:rsidR="001954AB" w:rsidRPr="008D3C47" w:rsidRDefault="001954AB" w:rsidP="00ED30DC">
      <w:pPr>
        <w:pStyle w:val="Paragraphedeliste"/>
        <w:numPr>
          <w:ilvl w:val="0"/>
          <w:numId w:val="46"/>
        </w:numPr>
        <w:bidi/>
      </w:pPr>
      <w:r w:rsidRPr="008D3C47">
        <w:rPr>
          <w:rtl/>
        </w:rPr>
        <w:t>إبراز أهمية الإدارة الفعالة للأرشيف في المؤسسات</w:t>
      </w:r>
      <w:r w:rsidRPr="008D3C47">
        <w:t>.</w:t>
      </w:r>
    </w:p>
    <w:p w14:paraId="2BF5E400" w14:textId="77777777" w:rsidR="001954AB" w:rsidRPr="003E4120" w:rsidRDefault="001954AB" w:rsidP="00ED30DC">
      <w:pPr>
        <w:pStyle w:val="Paragraphedeliste"/>
        <w:numPr>
          <w:ilvl w:val="0"/>
          <w:numId w:val="46"/>
        </w:numPr>
        <w:bidi/>
      </w:pPr>
      <w:r w:rsidRPr="008D3C47">
        <w:rPr>
          <w:rtl/>
        </w:rPr>
        <w:t>تطوير قدرات الطالب في تقييم وإدارة الأرشيف وفق معايير الجودة</w:t>
      </w:r>
      <w:r w:rsidRPr="003E4120">
        <w:t>.</w:t>
      </w:r>
    </w:p>
    <w:p w14:paraId="7C922F64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المتطلبات القبلية</w:t>
      </w:r>
    </w:p>
    <w:p w14:paraId="0F311168" w14:textId="77777777" w:rsidR="001954AB" w:rsidRPr="003E4120" w:rsidRDefault="001954AB" w:rsidP="003E4120">
      <w:pPr>
        <w:bidi/>
      </w:pPr>
      <w:r w:rsidRPr="003E4120">
        <w:rPr>
          <w:rtl/>
        </w:rPr>
        <w:t>يشترط في الطالب</w:t>
      </w:r>
      <w:r w:rsidRPr="003E4120">
        <w:t>:</w:t>
      </w:r>
    </w:p>
    <w:p w14:paraId="687582D8" w14:textId="77777777" w:rsidR="001954AB" w:rsidRPr="003E4120" w:rsidRDefault="001954AB" w:rsidP="00ED30DC">
      <w:pPr>
        <w:pStyle w:val="Paragraphedeliste"/>
        <w:numPr>
          <w:ilvl w:val="0"/>
          <w:numId w:val="45"/>
        </w:numPr>
        <w:bidi/>
      </w:pPr>
      <w:r w:rsidRPr="003E4120">
        <w:rPr>
          <w:rtl/>
        </w:rPr>
        <w:lastRenderedPageBreak/>
        <w:t>الإلمام بأساسيات علم الأرشيف وعلوم المعلومات</w:t>
      </w:r>
      <w:r w:rsidRPr="003E4120">
        <w:t>.</w:t>
      </w:r>
    </w:p>
    <w:p w14:paraId="7F297DEB" w14:textId="77777777" w:rsidR="001954AB" w:rsidRPr="003E4120" w:rsidRDefault="001954AB" w:rsidP="00ED30DC">
      <w:pPr>
        <w:pStyle w:val="Paragraphedeliste"/>
        <w:numPr>
          <w:ilvl w:val="0"/>
          <w:numId w:val="45"/>
        </w:numPr>
        <w:bidi/>
      </w:pPr>
      <w:r w:rsidRPr="003E4120">
        <w:rPr>
          <w:rtl/>
        </w:rPr>
        <w:t>معرفة أولية بأساليب التنظيم والجرد والفهرسة</w:t>
      </w:r>
      <w:r w:rsidRPr="003E4120">
        <w:t>.</w:t>
      </w:r>
    </w:p>
    <w:p w14:paraId="75D09E53" w14:textId="77777777" w:rsidR="001954AB" w:rsidRPr="003E4120" w:rsidRDefault="001954AB" w:rsidP="00ED30DC">
      <w:pPr>
        <w:pStyle w:val="Paragraphedeliste"/>
        <w:numPr>
          <w:ilvl w:val="0"/>
          <w:numId w:val="45"/>
        </w:numPr>
        <w:bidi/>
      </w:pPr>
      <w:r w:rsidRPr="003E4120">
        <w:rPr>
          <w:rtl/>
        </w:rPr>
        <w:t>القدرة على استعمال الحاسوب والبرمجيات المكتبية</w:t>
      </w:r>
      <w:r w:rsidRPr="003E4120">
        <w:t>.</w:t>
      </w:r>
    </w:p>
    <w:p w14:paraId="5F56BD07" w14:textId="77777777" w:rsidR="001954AB" w:rsidRPr="003E4120" w:rsidRDefault="001954AB" w:rsidP="00ED30DC">
      <w:pPr>
        <w:pStyle w:val="Paragraphedeliste"/>
        <w:numPr>
          <w:ilvl w:val="0"/>
          <w:numId w:val="45"/>
        </w:numPr>
        <w:bidi/>
      </w:pPr>
      <w:r w:rsidRPr="003E4120">
        <w:rPr>
          <w:rtl/>
        </w:rPr>
        <w:t>الاطلاع على مبادئ الإدارة المؤسسية</w:t>
      </w:r>
      <w:r w:rsidRPr="003E4120">
        <w:t>.</w:t>
      </w:r>
    </w:p>
    <w:p w14:paraId="69341A26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المكتسبات (الكفاءات المكتسبة)</w:t>
      </w:r>
    </w:p>
    <w:p w14:paraId="0EDC08BD" w14:textId="77777777" w:rsidR="001954AB" w:rsidRPr="003E4120" w:rsidRDefault="001954AB" w:rsidP="003E4120">
      <w:pPr>
        <w:bidi/>
      </w:pPr>
      <w:r w:rsidRPr="003E4120">
        <w:rPr>
          <w:rtl/>
        </w:rPr>
        <w:t>بنهاية هذا المقياس، يصبح الطالب قادراً على</w:t>
      </w:r>
      <w:r w:rsidRPr="003E4120">
        <w:t>:</w:t>
      </w:r>
    </w:p>
    <w:p w14:paraId="2A47E17A" w14:textId="77777777" w:rsidR="001954AB" w:rsidRPr="003E4120" w:rsidRDefault="001954AB" w:rsidP="00ED30DC">
      <w:pPr>
        <w:pStyle w:val="Paragraphedeliste"/>
        <w:numPr>
          <w:ilvl w:val="0"/>
          <w:numId w:val="44"/>
        </w:numPr>
        <w:bidi/>
      </w:pPr>
      <w:r w:rsidRPr="003E4120">
        <w:rPr>
          <w:rtl/>
        </w:rPr>
        <w:t>تطبيق أساليب حفظ الأرشيف المؤسسي</w:t>
      </w:r>
      <w:r w:rsidRPr="003E4120">
        <w:t>.</w:t>
      </w:r>
    </w:p>
    <w:p w14:paraId="22A1BC3F" w14:textId="77777777" w:rsidR="001954AB" w:rsidRPr="003E4120" w:rsidRDefault="001954AB" w:rsidP="00ED30DC">
      <w:pPr>
        <w:pStyle w:val="Paragraphedeliste"/>
        <w:numPr>
          <w:ilvl w:val="0"/>
          <w:numId w:val="44"/>
        </w:numPr>
        <w:bidi/>
      </w:pPr>
      <w:r w:rsidRPr="003E4120">
        <w:rPr>
          <w:rtl/>
        </w:rPr>
        <w:t>إدارة دورة حياة الوثيقة من الإنشاء إلى الإتلاف أو الحفظ النهائي</w:t>
      </w:r>
      <w:r w:rsidRPr="003E4120">
        <w:t>.</w:t>
      </w:r>
    </w:p>
    <w:p w14:paraId="31BF75D5" w14:textId="77777777" w:rsidR="001954AB" w:rsidRPr="003E4120" w:rsidRDefault="001954AB" w:rsidP="00ED30DC">
      <w:pPr>
        <w:pStyle w:val="Paragraphedeliste"/>
        <w:numPr>
          <w:ilvl w:val="0"/>
          <w:numId w:val="44"/>
        </w:numPr>
        <w:bidi/>
      </w:pPr>
      <w:r w:rsidRPr="003E4120">
        <w:rPr>
          <w:rtl/>
        </w:rPr>
        <w:t>تنظيم الأرصدة الأرشيفية وإتاحتها للمستفيدين</w:t>
      </w:r>
      <w:r w:rsidRPr="003E4120">
        <w:t>.</w:t>
      </w:r>
    </w:p>
    <w:p w14:paraId="19184805" w14:textId="77777777" w:rsidR="001954AB" w:rsidRPr="003E4120" w:rsidRDefault="001954AB" w:rsidP="00ED30DC">
      <w:pPr>
        <w:pStyle w:val="Paragraphedeliste"/>
        <w:numPr>
          <w:ilvl w:val="0"/>
          <w:numId w:val="44"/>
        </w:numPr>
        <w:bidi/>
      </w:pPr>
      <w:r w:rsidRPr="003E4120">
        <w:rPr>
          <w:rtl/>
        </w:rPr>
        <w:t>تقييم نظم حفظ الوثائق وإدارتها</w:t>
      </w:r>
      <w:r w:rsidRPr="003E4120">
        <w:t>.</w:t>
      </w:r>
    </w:p>
    <w:p w14:paraId="538FA0E9" w14:textId="77777777" w:rsidR="001954AB" w:rsidRPr="003E4120" w:rsidRDefault="001954AB" w:rsidP="00ED30DC">
      <w:pPr>
        <w:pStyle w:val="Paragraphedeliste"/>
        <w:numPr>
          <w:ilvl w:val="0"/>
          <w:numId w:val="44"/>
        </w:numPr>
        <w:bidi/>
      </w:pPr>
      <w:r w:rsidRPr="003E4120">
        <w:rPr>
          <w:rtl/>
        </w:rPr>
        <w:t>المساهمة في تطوير سياسات أرشيفية للمؤسسات</w:t>
      </w:r>
      <w:r w:rsidRPr="003E4120">
        <w:t>.</w:t>
      </w:r>
    </w:p>
    <w:p w14:paraId="481CF438" w14:textId="7FBB4A1A" w:rsidR="001954AB" w:rsidRPr="003E4120" w:rsidRDefault="001954AB" w:rsidP="003E4120">
      <w:pPr>
        <w:bidi/>
      </w:pPr>
    </w:p>
    <w:p w14:paraId="19D1DF90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البرنامج البيداغوجي (15 حصة)</w:t>
      </w:r>
    </w:p>
    <w:p w14:paraId="237A5B46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1: مدخل إلى حفظ الأرشيف المؤسسي</w:t>
      </w:r>
    </w:p>
    <w:p w14:paraId="7D49676B" w14:textId="77777777" w:rsidR="001954AB" w:rsidRPr="003E4120" w:rsidRDefault="001954AB" w:rsidP="00ED30DC">
      <w:pPr>
        <w:pStyle w:val="Paragraphedeliste"/>
        <w:numPr>
          <w:ilvl w:val="0"/>
          <w:numId w:val="43"/>
        </w:numPr>
        <w:bidi/>
      </w:pPr>
      <w:r w:rsidRPr="003E4120">
        <w:rPr>
          <w:rtl/>
        </w:rPr>
        <w:t>التعرف على أهمية الأرشيف في المؤسسة</w:t>
      </w:r>
      <w:r w:rsidRPr="003E4120">
        <w:t>.</w:t>
      </w:r>
    </w:p>
    <w:p w14:paraId="04116E28" w14:textId="77777777" w:rsidR="001954AB" w:rsidRPr="003E4120" w:rsidRDefault="001954AB" w:rsidP="00ED30DC">
      <w:pPr>
        <w:pStyle w:val="Paragraphedeliste"/>
        <w:numPr>
          <w:ilvl w:val="0"/>
          <w:numId w:val="43"/>
        </w:numPr>
        <w:bidi/>
      </w:pPr>
      <w:r w:rsidRPr="003E4120">
        <w:rPr>
          <w:rtl/>
        </w:rPr>
        <w:t>فهم دور حفظ الأرشيف في ضمان حقوق المؤسسة</w:t>
      </w:r>
      <w:r w:rsidRPr="003E4120">
        <w:t>.</w:t>
      </w:r>
    </w:p>
    <w:p w14:paraId="5BAD096E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2: دورة حياة الوثيقة</w:t>
      </w:r>
    </w:p>
    <w:p w14:paraId="4085410F" w14:textId="77777777" w:rsidR="001954AB" w:rsidRPr="003E4120" w:rsidRDefault="001954AB" w:rsidP="00ED30DC">
      <w:pPr>
        <w:pStyle w:val="Paragraphedeliste"/>
        <w:numPr>
          <w:ilvl w:val="0"/>
          <w:numId w:val="42"/>
        </w:numPr>
        <w:bidi/>
      </w:pPr>
      <w:r w:rsidRPr="003E4120">
        <w:rPr>
          <w:rtl/>
        </w:rPr>
        <w:t>دراسة مراحل دورة حياة الوثيقة</w:t>
      </w:r>
      <w:r w:rsidRPr="003E4120">
        <w:t>.</w:t>
      </w:r>
    </w:p>
    <w:p w14:paraId="531DB8FC" w14:textId="77777777" w:rsidR="001954AB" w:rsidRPr="003E4120" w:rsidRDefault="001954AB" w:rsidP="00ED30DC">
      <w:pPr>
        <w:pStyle w:val="Paragraphedeliste"/>
        <w:numPr>
          <w:ilvl w:val="0"/>
          <w:numId w:val="42"/>
        </w:numPr>
        <w:bidi/>
      </w:pPr>
      <w:r w:rsidRPr="003E4120">
        <w:rPr>
          <w:rtl/>
        </w:rPr>
        <w:t>ربطها بعمليات التسيير الإداري</w:t>
      </w:r>
      <w:r w:rsidRPr="003E4120">
        <w:t>.</w:t>
      </w:r>
    </w:p>
    <w:p w14:paraId="7CDA3309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3: تصنيف الأرشيف المؤسسي</w:t>
      </w:r>
    </w:p>
    <w:p w14:paraId="3CCC3065" w14:textId="77777777" w:rsidR="001954AB" w:rsidRPr="003E4120" w:rsidRDefault="001954AB" w:rsidP="00ED30DC">
      <w:pPr>
        <w:pStyle w:val="Paragraphedeliste"/>
        <w:numPr>
          <w:ilvl w:val="0"/>
          <w:numId w:val="41"/>
        </w:numPr>
        <w:bidi/>
      </w:pPr>
      <w:r w:rsidRPr="003E4120">
        <w:rPr>
          <w:rtl/>
        </w:rPr>
        <w:t>فهم مبادئ التصنيف</w:t>
      </w:r>
      <w:r w:rsidRPr="003E4120">
        <w:t>.</w:t>
      </w:r>
    </w:p>
    <w:p w14:paraId="00697826" w14:textId="77777777" w:rsidR="001954AB" w:rsidRPr="003E4120" w:rsidRDefault="001954AB" w:rsidP="00ED30DC">
      <w:pPr>
        <w:pStyle w:val="Paragraphedeliste"/>
        <w:numPr>
          <w:ilvl w:val="0"/>
          <w:numId w:val="41"/>
        </w:numPr>
        <w:bidi/>
      </w:pPr>
      <w:r w:rsidRPr="003E4120">
        <w:rPr>
          <w:rtl/>
        </w:rPr>
        <w:t>تطبيقها على الوثائق المؤسسية</w:t>
      </w:r>
      <w:r w:rsidRPr="003E4120">
        <w:t>.</w:t>
      </w:r>
    </w:p>
    <w:p w14:paraId="63D548B5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4: التنظيم الداخلي للوثائق</w:t>
      </w:r>
    </w:p>
    <w:p w14:paraId="7B9AEF17" w14:textId="77777777" w:rsidR="001954AB" w:rsidRPr="003E4120" w:rsidRDefault="001954AB" w:rsidP="00ED30DC">
      <w:pPr>
        <w:pStyle w:val="Paragraphedeliste"/>
        <w:numPr>
          <w:ilvl w:val="0"/>
          <w:numId w:val="40"/>
        </w:numPr>
        <w:bidi/>
      </w:pPr>
      <w:r w:rsidRPr="003E4120">
        <w:rPr>
          <w:rtl/>
        </w:rPr>
        <w:t>دراسة نظم التنظيم الداخلي</w:t>
      </w:r>
      <w:r w:rsidRPr="003E4120">
        <w:t>.</w:t>
      </w:r>
    </w:p>
    <w:p w14:paraId="01D33C6C" w14:textId="77777777" w:rsidR="001954AB" w:rsidRPr="003E4120" w:rsidRDefault="001954AB" w:rsidP="00ED30DC">
      <w:pPr>
        <w:pStyle w:val="Paragraphedeliste"/>
        <w:numPr>
          <w:ilvl w:val="0"/>
          <w:numId w:val="40"/>
        </w:numPr>
        <w:bidi/>
      </w:pPr>
      <w:r w:rsidRPr="003E4120">
        <w:rPr>
          <w:rtl/>
        </w:rPr>
        <w:t>ربطها بسهولة الوصول والاستخدام</w:t>
      </w:r>
      <w:r w:rsidRPr="003E4120">
        <w:t>.</w:t>
      </w:r>
    </w:p>
    <w:p w14:paraId="6236265D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5: الجرد والفهرسة</w:t>
      </w:r>
    </w:p>
    <w:p w14:paraId="5E44C6ED" w14:textId="77777777" w:rsidR="001954AB" w:rsidRPr="003E4120" w:rsidRDefault="001954AB" w:rsidP="00ED30DC">
      <w:pPr>
        <w:pStyle w:val="Paragraphedeliste"/>
        <w:numPr>
          <w:ilvl w:val="0"/>
          <w:numId w:val="39"/>
        </w:numPr>
        <w:bidi/>
      </w:pPr>
      <w:r w:rsidRPr="003E4120">
        <w:rPr>
          <w:rtl/>
        </w:rPr>
        <w:t>تعلم أساليب الجرد</w:t>
      </w:r>
      <w:r w:rsidRPr="003E4120">
        <w:t>.</w:t>
      </w:r>
    </w:p>
    <w:p w14:paraId="0F904F9D" w14:textId="77777777" w:rsidR="001954AB" w:rsidRPr="003E4120" w:rsidRDefault="001954AB" w:rsidP="00ED30DC">
      <w:pPr>
        <w:pStyle w:val="Paragraphedeliste"/>
        <w:numPr>
          <w:ilvl w:val="0"/>
          <w:numId w:val="39"/>
        </w:numPr>
        <w:bidi/>
      </w:pPr>
      <w:r w:rsidRPr="003E4120">
        <w:rPr>
          <w:rtl/>
        </w:rPr>
        <w:t>إنشاء فهارس للوصول إلى الوثائق</w:t>
      </w:r>
      <w:r w:rsidRPr="003E4120">
        <w:t>.</w:t>
      </w:r>
    </w:p>
    <w:p w14:paraId="09BAA0F5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6: التقييم والحفظ الانتقائي</w:t>
      </w:r>
    </w:p>
    <w:p w14:paraId="1E7916B8" w14:textId="77777777" w:rsidR="001954AB" w:rsidRPr="003E4120" w:rsidRDefault="001954AB" w:rsidP="00ED30DC">
      <w:pPr>
        <w:pStyle w:val="Paragraphedeliste"/>
        <w:numPr>
          <w:ilvl w:val="0"/>
          <w:numId w:val="38"/>
        </w:numPr>
        <w:bidi/>
      </w:pPr>
      <w:r w:rsidRPr="003E4120">
        <w:rPr>
          <w:rtl/>
        </w:rPr>
        <w:t>التعرف على أساليب تقييم الوثائق</w:t>
      </w:r>
      <w:r w:rsidRPr="003E4120">
        <w:t>.</w:t>
      </w:r>
    </w:p>
    <w:p w14:paraId="2669509C" w14:textId="77777777" w:rsidR="001954AB" w:rsidRPr="003E4120" w:rsidRDefault="001954AB" w:rsidP="00ED30DC">
      <w:pPr>
        <w:pStyle w:val="Paragraphedeliste"/>
        <w:numPr>
          <w:ilvl w:val="0"/>
          <w:numId w:val="38"/>
        </w:numPr>
        <w:bidi/>
      </w:pPr>
      <w:r w:rsidRPr="003E4120">
        <w:rPr>
          <w:rtl/>
        </w:rPr>
        <w:t>اتخاذ قرارات حول الحفظ أو الإتلاف</w:t>
      </w:r>
      <w:r w:rsidRPr="003E4120">
        <w:t>.</w:t>
      </w:r>
    </w:p>
    <w:p w14:paraId="6E359153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7: الحفظ النهائي للأرشيف</w:t>
      </w:r>
    </w:p>
    <w:p w14:paraId="790C0C28" w14:textId="77777777" w:rsidR="001954AB" w:rsidRPr="003E4120" w:rsidRDefault="001954AB" w:rsidP="00ED30DC">
      <w:pPr>
        <w:pStyle w:val="Paragraphedeliste"/>
        <w:numPr>
          <w:ilvl w:val="0"/>
          <w:numId w:val="37"/>
        </w:numPr>
        <w:bidi/>
      </w:pPr>
      <w:r w:rsidRPr="003E4120">
        <w:rPr>
          <w:rtl/>
        </w:rPr>
        <w:t>دراسة أساليب الحفظ النهائي</w:t>
      </w:r>
      <w:r w:rsidRPr="003E4120">
        <w:t>.</w:t>
      </w:r>
    </w:p>
    <w:p w14:paraId="5E3B4993" w14:textId="77777777" w:rsidR="001954AB" w:rsidRPr="003E4120" w:rsidRDefault="001954AB" w:rsidP="00ED30DC">
      <w:pPr>
        <w:pStyle w:val="Paragraphedeliste"/>
        <w:numPr>
          <w:ilvl w:val="0"/>
          <w:numId w:val="37"/>
        </w:numPr>
        <w:bidi/>
      </w:pPr>
      <w:r w:rsidRPr="003E4120">
        <w:rPr>
          <w:rtl/>
        </w:rPr>
        <w:t>فهم المعايير الدولية</w:t>
      </w:r>
      <w:r w:rsidRPr="003E4120">
        <w:t xml:space="preserve"> (ISAD(G) – ISO 15489).</w:t>
      </w:r>
    </w:p>
    <w:p w14:paraId="5DB89D43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8: الأرشيف الرقمي في المؤسسات</w:t>
      </w:r>
    </w:p>
    <w:p w14:paraId="5E82FF16" w14:textId="77777777" w:rsidR="001954AB" w:rsidRPr="003E4120" w:rsidRDefault="001954AB" w:rsidP="00ED30DC">
      <w:pPr>
        <w:pStyle w:val="Paragraphedeliste"/>
        <w:numPr>
          <w:ilvl w:val="0"/>
          <w:numId w:val="36"/>
        </w:numPr>
        <w:bidi/>
      </w:pPr>
      <w:r w:rsidRPr="003E4120">
        <w:rPr>
          <w:rtl/>
        </w:rPr>
        <w:t>التعرف على الأرشيف الرقمي</w:t>
      </w:r>
      <w:r w:rsidRPr="003E4120">
        <w:t>.</w:t>
      </w:r>
    </w:p>
    <w:p w14:paraId="6280DA36" w14:textId="77777777" w:rsidR="001954AB" w:rsidRPr="003E4120" w:rsidRDefault="001954AB" w:rsidP="00ED30DC">
      <w:pPr>
        <w:pStyle w:val="Paragraphedeliste"/>
        <w:numPr>
          <w:ilvl w:val="0"/>
          <w:numId w:val="36"/>
        </w:numPr>
        <w:bidi/>
      </w:pPr>
      <w:r w:rsidRPr="003E4120">
        <w:rPr>
          <w:rtl/>
        </w:rPr>
        <w:t>ربطه بإدارة الوثائق الإلكترونية</w:t>
      </w:r>
      <w:r w:rsidRPr="003E4120">
        <w:t>.</w:t>
      </w:r>
    </w:p>
    <w:p w14:paraId="0440470D" w14:textId="3A254BC6" w:rsidR="001954AB" w:rsidRPr="003E4120" w:rsidRDefault="001954AB" w:rsidP="003E4120">
      <w:pPr>
        <w:bidi/>
      </w:pPr>
    </w:p>
    <w:p w14:paraId="30F273BF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9: نظم إدارة الوثائق الإلكترونية</w:t>
      </w:r>
      <w:r w:rsidRPr="003E4120">
        <w:rPr>
          <w:b/>
          <w:bCs/>
        </w:rPr>
        <w:t xml:space="preserve"> (EDMS)</w:t>
      </w:r>
    </w:p>
    <w:p w14:paraId="5B292533" w14:textId="77777777" w:rsidR="001954AB" w:rsidRPr="003E4120" w:rsidRDefault="001954AB" w:rsidP="00ED30DC">
      <w:pPr>
        <w:pStyle w:val="Paragraphedeliste"/>
        <w:numPr>
          <w:ilvl w:val="0"/>
          <w:numId w:val="35"/>
        </w:numPr>
        <w:bidi/>
      </w:pPr>
      <w:r w:rsidRPr="003E4120">
        <w:rPr>
          <w:rtl/>
        </w:rPr>
        <w:t>دراسة نظم</w:t>
      </w:r>
      <w:r w:rsidRPr="003E4120">
        <w:t xml:space="preserve"> EDMS.</w:t>
      </w:r>
    </w:p>
    <w:p w14:paraId="5484F07D" w14:textId="77777777" w:rsidR="001954AB" w:rsidRPr="003E4120" w:rsidRDefault="001954AB" w:rsidP="00ED30DC">
      <w:pPr>
        <w:pStyle w:val="Paragraphedeliste"/>
        <w:numPr>
          <w:ilvl w:val="0"/>
          <w:numId w:val="35"/>
        </w:numPr>
        <w:bidi/>
      </w:pPr>
      <w:r w:rsidRPr="003E4120">
        <w:rPr>
          <w:rtl/>
        </w:rPr>
        <w:t>توظيفها في حفظ الأرشيف المؤسسي</w:t>
      </w:r>
      <w:r w:rsidRPr="003E4120">
        <w:t>.</w:t>
      </w:r>
    </w:p>
    <w:p w14:paraId="3A2F180A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10: الوصول إلى الأرشيف وإتاحة الوثائق</w:t>
      </w:r>
    </w:p>
    <w:p w14:paraId="6B572AF9" w14:textId="77777777" w:rsidR="001954AB" w:rsidRPr="003E4120" w:rsidRDefault="001954AB" w:rsidP="00ED30DC">
      <w:pPr>
        <w:pStyle w:val="Paragraphedeliste"/>
        <w:numPr>
          <w:ilvl w:val="0"/>
          <w:numId w:val="34"/>
        </w:numPr>
        <w:bidi/>
      </w:pPr>
      <w:r w:rsidRPr="003E4120">
        <w:rPr>
          <w:rtl/>
        </w:rPr>
        <w:t>دراسة سياسات الوصول</w:t>
      </w:r>
      <w:r w:rsidRPr="003E4120">
        <w:t>.</w:t>
      </w:r>
    </w:p>
    <w:p w14:paraId="0A1882A1" w14:textId="77777777" w:rsidR="001954AB" w:rsidRPr="003E4120" w:rsidRDefault="001954AB" w:rsidP="00ED30DC">
      <w:pPr>
        <w:pStyle w:val="Paragraphedeliste"/>
        <w:numPr>
          <w:ilvl w:val="0"/>
          <w:numId w:val="34"/>
        </w:numPr>
        <w:bidi/>
      </w:pPr>
      <w:r w:rsidRPr="003E4120">
        <w:rPr>
          <w:rtl/>
        </w:rPr>
        <w:t>ضمان الاستخدام الأمثل للوثائق</w:t>
      </w:r>
      <w:r w:rsidRPr="003E4120">
        <w:t>.</w:t>
      </w:r>
    </w:p>
    <w:p w14:paraId="69580AD1" w14:textId="326C642E" w:rsidR="001954AB" w:rsidRPr="003E4120" w:rsidRDefault="001954AB" w:rsidP="003E4120">
      <w:pPr>
        <w:bidi/>
      </w:pPr>
    </w:p>
    <w:p w14:paraId="71A3D3D5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11: الأمن وحماية الأرشيف</w:t>
      </w:r>
    </w:p>
    <w:p w14:paraId="3BDE50FC" w14:textId="77777777" w:rsidR="001954AB" w:rsidRPr="003E4120" w:rsidRDefault="001954AB" w:rsidP="00ED30DC">
      <w:pPr>
        <w:pStyle w:val="Paragraphedeliste"/>
        <w:numPr>
          <w:ilvl w:val="0"/>
          <w:numId w:val="33"/>
        </w:numPr>
        <w:bidi/>
      </w:pPr>
      <w:r w:rsidRPr="003E4120">
        <w:rPr>
          <w:rtl/>
        </w:rPr>
        <w:t>التعرف على تهديدات الأرشيف</w:t>
      </w:r>
      <w:r w:rsidRPr="003E4120">
        <w:t>.</w:t>
      </w:r>
    </w:p>
    <w:p w14:paraId="5AD5A0B9" w14:textId="77777777" w:rsidR="001954AB" w:rsidRPr="003E4120" w:rsidRDefault="001954AB" w:rsidP="00ED30DC">
      <w:pPr>
        <w:pStyle w:val="Paragraphedeliste"/>
        <w:numPr>
          <w:ilvl w:val="0"/>
          <w:numId w:val="33"/>
        </w:numPr>
        <w:bidi/>
      </w:pPr>
      <w:r w:rsidRPr="003E4120">
        <w:rPr>
          <w:rtl/>
        </w:rPr>
        <w:t>وضع سياسات حماية فعالة</w:t>
      </w:r>
      <w:r w:rsidRPr="003E4120">
        <w:t>.</w:t>
      </w:r>
    </w:p>
    <w:p w14:paraId="5083B67E" w14:textId="398CA38C" w:rsidR="001954AB" w:rsidRPr="003E4120" w:rsidRDefault="001954AB" w:rsidP="003E4120">
      <w:pPr>
        <w:bidi/>
      </w:pPr>
    </w:p>
    <w:p w14:paraId="67FCDF15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lastRenderedPageBreak/>
        <w:t>الحصة 12: الجوانب القانونية لإدارة الأرشيف</w:t>
      </w:r>
    </w:p>
    <w:p w14:paraId="073B842A" w14:textId="77777777" w:rsidR="001954AB" w:rsidRPr="003E4120" w:rsidRDefault="001954AB" w:rsidP="00ED30DC">
      <w:pPr>
        <w:pStyle w:val="Paragraphedeliste"/>
        <w:numPr>
          <w:ilvl w:val="0"/>
          <w:numId w:val="32"/>
        </w:numPr>
        <w:bidi/>
      </w:pPr>
      <w:r w:rsidRPr="003E4120">
        <w:rPr>
          <w:rtl/>
        </w:rPr>
        <w:t>دراسة التشريعات واللوائح</w:t>
      </w:r>
      <w:r w:rsidRPr="003E4120">
        <w:t>.</w:t>
      </w:r>
    </w:p>
    <w:p w14:paraId="114A029F" w14:textId="77777777" w:rsidR="001954AB" w:rsidRPr="003E4120" w:rsidRDefault="001954AB" w:rsidP="00ED30DC">
      <w:pPr>
        <w:pStyle w:val="Paragraphedeliste"/>
        <w:numPr>
          <w:ilvl w:val="0"/>
          <w:numId w:val="32"/>
        </w:numPr>
        <w:bidi/>
      </w:pPr>
      <w:r w:rsidRPr="003E4120">
        <w:rPr>
          <w:rtl/>
        </w:rPr>
        <w:t>حماية الحقوق القانونية للمؤسسة</w:t>
      </w:r>
      <w:r w:rsidRPr="003E4120">
        <w:t>.</w:t>
      </w:r>
    </w:p>
    <w:p w14:paraId="5F534C8D" w14:textId="71ABC23F" w:rsidR="001954AB" w:rsidRPr="003E4120" w:rsidRDefault="001954AB" w:rsidP="003E4120">
      <w:pPr>
        <w:bidi/>
      </w:pPr>
    </w:p>
    <w:p w14:paraId="19AC9F4E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13: توثيق الإجراءات والسياسات الأرشيفية</w:t>
      </w:r>
    </w:p>
    <w:p w14:paraId="510F7869" w14:textId="77777777" w:rsidR="001954AB" w:rsidRPr="003E4120" w:rsidRDefault="001954AB" w:rsidP="00ED30DC">
      <w:pPr>
        <w:pStyle w:val="Paragraphedeliste"/>
        <w:numPr>
          <w:ilvl w:val="0"/>
          <w:numId w:val="31"/>
        </w:numPr>
        <w:bidi/>
      </w:pPr>
      <w:r w:rsidRPr="003E4120">
        <w:rPr>
          <w:rtl/>
        </w:rPr>
        <w:t>إنشاء دليل سياسات أرشيفية</w:t>
      </w:r>
      <w:r w:rsidRPr="003E4120">
        <w:t>.</w:t>
      </w:r>
    </w:p>
    <w:p w14:paraId="598B2537" w14:textId="77777777" w:rsidR="001954AB" w:rsidRPr="003E4120" w:rsidRDefault="001954AB" w:rsidP="00ED30DC">
      <w:pPr>
        <w:pStyle w:val="Paragraphedeliste"/>
        <w:numPr>
          <w:ilvl w:val="0"/>
          <w:numId w:val="31"/>
        </w:numPr>
        <w:bidi/>
      </w:pPr>
      <w:r w:rsidRPr="003E4120">
        <w:rPr>
          <w:rtl/>
        </w:rPr>
        <w:t>تنظيم الإجراءات المكتبية</w:t>
      </w:r>
      <w:r w:rsidRPr="003E4120">
        <w:t>.</w:t>
      </w:r>
    </w:p>
    <w:p w14:paraId="4A1F9D59" w14:textId="7220DF8F" w:rsidR="001954AB" w:rsidRPr="003E4120" w:rsidRDefault="001954AB" w:rsidP="003E4120">
      <w:pPr>
        <w:bidi/>
      </w:pPr>
    </w:p>
    <w:p w14:paraId="39E44E87" w14:textId="77777777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14: دراسات حالة وتجارب مؤسساتية</w:t>
      </w:r>
    </w:p>
    <w:p w14:paraId="1072CF43" w14:textId="77777777" w:rsidR="001954AB" w:rsidRPr="003E4120" w:rsidRDefault="001954AB" w:rsidP="00ED30DC">
      <w:pPr>
        <w:pStyle w:val="Paragraphedeliste"/>
        <w:numPr>
          <w:ilvl w:val="0"/>
          <w:numId w:val="30"/>
        </w:numPr>
        <w:bidi/>
      </w:pPr>
      <w:r w:rsidRPr="003E4120">
        <w:rPr>
          <w:rtl/>
        </w:rPr>
        <w:t>تحليل ممارسات ناجحة في المؤسسات</w:t>
      </w:r>
      <w:r w:rsidRPr="003E4120">
        <w:t>.</w:t>
      </w:r>
    </w:p>
    <w:p w14:paraId="1F860340" w14:textId="77777777" w:rsidR="001954AB" w:rsidRPr="003E4120" w:rsidRDefault="001954AB" w:rsidP="00ED30DC">
      <w:pPr>
        <w:pStyle w:val="Paragraphedeliste"/>
        <w:numPr>
          <w:ilvl w:val="0"/>
          <w:numId w:val="30"/>
        </w:numPr>
        <w:bidi/>
      </w:pPr>
      <w:r w:rsidRPr="003E4120">
        <w:rPr>
          <w:rtl/>
        </w:rPr>
        <w:t>استخلاص الدروس والتطبيقات العملية</w:t>
      </w:r>
      <w:r w:rsidRPr="003E4120">
        <w:t>.</w:t>
      </w:r>
    </w:p>
    <w:p w14:paraId="28CE175F" w14:textId="31CEB28B" w:rsidR="001954AB" w:rsidRPr="003E4120" w:rsidRDefault="001954AB" w:rsidP="003E4120">
      <w:pPr>
        <w:bidi/>
        <w:rPr>
          <w:b/>
          <w:bCs/>
        </w:rPr>
      </w:pPr>
      <w:r w:rsidRPr="003E4120">
        <w:rPr>
          <w:b/>
          <w:bCs/>
          <w:rtl/>
        </w:rPr>
        <w:t>الحصة 15: تقييم مكتسبات الطلبة</w:t>
      </w:r>
      <w:r w:rsidRPr="003E4120">
        <w:rPr>
          <w:b/>
          <w:bCs/>
        </w:rPr>
        <w:t>.</w:t>
      </w:r>
    </w:p>
    <w:p w14:paraId="471C0CF3" w14:textId="77777777" w:rsidR="003E4120" w:rsidRPr="003E4120" w:rsidRDefault="003E4120" w:rsidP="003E4120">
      <w:pPr>
        <w:bidi/>
        <w:rPr>
          <w:b/>
          <w:rtl/>
          <w:lang w:bidi="ar-DZ"/>
        </w:rPr>
      </w:pPr>
      <w:r w:rsidRPr="003E4120">
        <w:rPr>
          <w:bCs/>
          <w:rtl/>
          <w:lang w:bidi="ar-DZ"/>
        </w:rPr>
        <w:t xml:space="preserve">المراجع: </w:t>
      </w:r>
    </w:p>
    <w:p w14:paraId="1A29A1EB" w14:textId="77777777" w:rsidR="003E4120" w:rsidRPr="003E4120" w:rsidRDefault="003E4120" w:rsidP="00ED30DC">
      <w:pPr>
        <w:numPr>
          <w:ilvl w:val="0"/>
          <w:numId w:val="29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مصطفى، السيد يوسف. صيانة المخطوطات علما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وعملا .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القاهرة: دار الكتب، 2004</w:t>
      </w:r>
    </w:p>
    <w:p w14:paraId="4A356D77" w14:textId="77777777" w:rsidR="003E4120" w:rsidRPr="003E4120" w:rsidRDefault="003E4120" w:rsidP="00ED30DC">
      <w:pPr>
        <w:numPr>
          <w:ilvl w:val="0"/>
          <w:numId w:val="29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عبد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الستار ،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الحلوجي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. نحو علم المخطوطات عربي.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القاهرة :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دار الكتب، 2004</w:t>
      </w:r>
    </w:p>
    <w:p w14:paraId="7EB557CD" w14:textId="77777777" w:rsidR="003E4120" w:rsidRPr="003E4120" w:rsidRDefault="003E4120" w:rsidP="00ED30DC">
      <w:pPr>
        <w:numPr>
          <w:ilvl w:val="0"/>
          <w:numId w:val="29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eastAsia="Times New Roman" w:hAnsiTheme="majorBidi" w:cstheme="majorBidi"/>
          <w:b/>
          <w:color w:val="000000"/>
          <w:lang w:eastAsia="fr-FR"/>
        </w:rPr>
      </w:pP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مالكي ،مجبل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لازم . علم الوثائق وتجارب في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في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التوثيق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والأرشفة .عمان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:مؤسسة الوراق، 2009</w:t>
      </w:r>
    </w:p>
    <w:p w14:paraId="0DF6510E" w14:textId="77777777" w:rsidR="003E4120" w:rsidRPr="003E4120" w:rsidRDefault="003E4120" w:rsidP="00ED30DC">
      <w:pPr>
        <w:numPr>
          <w:ilvl w:val="0"/>
          <w:numId w:val="29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eastAsia="Times New Roman" w:hAnsiTheme="majorBidi" w:cstheme="majorBidi"/>
          <w:b/>
          <w:color w:val="000000"/>
          <w:rtl/>
          <w:lang w:eastAsia="fr-FR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الطباع، عبد الله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أنس .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علم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الإعلام :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الوثائق والمحفوظات. بيروت: دار الكتاب اللبناني، 1986</w:t>
      </w:r>
    </w:p>
    <w:p w14:paraId="5DE72F57" w14:textId="77777777" w:rsidR="001954AB" w:rsidRPr="003E4120" w:rsidRDefault="001954AB" w:rsidP="003E4120">
      <w:pPr>
        <w:rPr>
          <w:rFonts w:asciiTheme="majorBidi" w:hAnsiTheme="majorBidi" w:cstheme="majorBidi"/>
          <w:rtl/>
        </w:rPr>
      </w:pPr>
    </w:p>
    <w:p w14:paraId="2CBF441B" w14:textId="77777777" w:rsidR="001954AB" w:rsidRPr="003E4120" w:rsidRDefault="001954AB" w:rsidP="003E4120">
      <w:pPr>
        <w:bidi/>
        <w:jc w:val="right"/>
        <w:rPr>
          <w:rFonts w:asciiTheme="majorBidi" w:hAnsiTheme="majorBidi" w:cstheme="majorBidi"/>
          <w:rtl/>
        </w:rPr>
      </w:pPr>
    </w:p>
    <w:p w14:paraId="205962A9" w14:textId="77777777" w:rsidR="008B5CF6" w:rsidRPr="003E4120" w:rsidRDefault="008B5CF6" w:rsidP="003E4120">
      <w:pPr>
        <w:tabs>
          <w:tab w:val="left" w:pos="0"/>
          <w:tab w:val="left" w:pos="142"/>
        </w:tabs>
        <w:jc w:val="both"/>
        <w:rPr>
          <w:rFonts w:asciiTheme="majorBidi" w:hAnsiTheme="majorBidi" w:cstheme="majorBidi"/>
          <w:bCs/>
          <w:rtl/>
          <w:lang w:bidi="ar-DZ"/>
        </w:rPr>
      </w:pPr>
    </w:p>
    <w:p w14:paraId="6F3C0D3B" w14:textId="77777777" w:rsidR="008B5CF6" w:rsidRPr="003E4120" w:rsidRDefault="008B5CF6" w:rsidP="003E4120">
      <w:pPr>
        <w:shd w:val="clear" w:color="auto" w:fill="92D050"/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14:paraId="633A2F46" w14:textId="77777777" w:rsidR="008B5CF6" w:rsidRPr="003E4120" w:rsidRDefault="008B5CF6" w:rsidP="003E4120">
      <w:pPr>
        <w:rPr>
          <w:rFonts w:asciiTheme="majorBidi" w:hAnsiTheme="majorBidi" w:cstheme="majorBidi"/>
          <w:b/>
          <w:bCs/>
          <w:rtl/>
          <w:lang w:bidi="ar-DZ"/>
        </w:rPr>
      </w:pPr>
    </w:p>
    <w:p w14:paraId="4A347821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</w:rPr>
      </w:pPr>
      <w:r w:rsidRPr="003E4120">
        <w:rPr>
          <w:rFonts w:asciiTheme="majorBidi" w:hAnsiTheme="majorBidi" w:cstheme="majorBidi"/>
          <w:bCs/>
          <w:color w:val="000000" w:themeColor="text1"/>
          <w:rtl/>
          <w:lang w:bidi="ar-DZ"/>
        </w:rPr>
        <w:t>السداسي: الثاني</w:t>
      </w:r>
    </w:p>
    <w:p w14:paraId="59F172D0" w14:textId="05162582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color w:val="000000" w:themeColor="text1"/>
          <w:rtl/>
          <w:lang w:bidi="ar-DZ"/>
        </w:rPr>
      </w:pPr>
      <w:r w:rsidRPr="003E4120">
        <w:rPr>
          <w:rFonts w:asciiTheme="majorBidi" w:hAnsiTheme="majorBidi" w:cstheme="majorBidi"/>
          <w:bCs/>
          <w:color w:val="000000" w:themeColor="text1"/>
          <w:rtl/>
          <w:lang w:bidi="ar-DZ"/>
        </w:rPr>
        <w:t xml:space="preserve">اسم الوحدة: وحدة تعليم </w:t>
      </w:r>
      <w:r w:rsidR="00376FA9" w:rsidRPr="003E4120">
        <w:rPr>
          <w:rFonts w:asciiTheme="majorBidi" w:hAnsiTheme="majorBidi" w:cstheme="majorBidi"/>
          <w:bCs/>
          <w:color w:val="000000" w:themeColor="text1"/>
          <w:rtl/>
          <w:lang w:bidi="ar-DZ"/>
        </w:rPr>
        <w:t>استكشافية</w:t>
      </w:r>
    </w:p>
    <w:p w14:paraId="5D31AD45" w14:textId="5B517CDB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3E4120">
        <w:rPr>
          <w:rFonts w:asciiTheme="majorBidi" w:hAnsiTheme="majorBidi" w:cstheme="majorBidi"/>
          <w:rtl/>
          <w:lang w:bidi="ar-DZ"/>
        </w:rPr>
        <w:t xml:space="preserve"> </w:t>
      </w:r>
      <w:r w:rsidRPr="003E4120">
        <w:rPr>
          <w:rFonts w:asciiTheme="majorBidi" w:hAnsiTheme="majorBidi" w:cstheme="majorBidi"/>
          <w:b/>
          <w:bCs/>
          <w:highlight w:val="green"/>
          <w:rtl/>
          <w:lang w:bidi="ar-DZ"/>
        </w:rPr>
        <w:t>الهندسة</w:t>
      </w:r>
      <w:proofErr w:type="gramEnd"/>
      <w:r w:rsidRPr="003E4120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البشرية (</w:t>
      </w:r>
      <w:proofErr w:type="spellStart"/>
      <w:r w:rsidRPr="003E4120">
        <w:rPr>
          <w:rFonts w:asciiTheme="majorBidi" w:hAnsiTheme="majorBidi" w:cstheme="majorBidi"/>
          <w:b/>
          <w:bCs/>
          <w:highlight w:val="green"/>
          <w:rtl/>
          <w:lang w:bidi="ar-DZ"/>
        </w:rPr>
        <w:t>الأرقونمية</w:t>
      </w:r>
      <w:proofErr w:type="spellEnd"/>
      <w:r w:rsidRPr="003E4120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) في المكتبات.</w:t>
      </w:r>
    </w:p>
    <w:p w14:paraId="55D10B67" w14:textId="30FA8790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1</w:t>
      </w:r>
    </w:p>
    <w:p w14:paraId="4FAF585E" w14:textId="2A998EFA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1</w:t>
      </w:r>
    </w:p>
    <w:p w14:paraId="14DDE1D9" w14:textId="57EE1EFB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3E4120">
        <w:rPr>
          <w:rFonts w:asciiTheme="majorBidi" w:hAnsiTheme="majorBidi" w:cstheme="majorBidi"/>
          <w:b/>
          <w:rtl/>
          <w:lang w:bidi="ar-DZ"/>
        </w:rPr>
        <w:t>22 ساعة30د</w:t>
      </w:r>
    </w:p>
    <w:p w14:paraId="1F2DF130" w14:textId="4E8BE306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1سا و30د (محاضرة) </w:t>
      </w:r>
    </w:p>
    <w:p w14:paraId="408A907C" w14:textId="5BA41F11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100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1ED5BAEB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087082FF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1) التحكم في المصطلحات والمفاهيم الخاصة بعلم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الأرغونوميا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/ الهندسة البشرية /</w:t>
      </w:r>
      <w:r w:rsidRPr="003E4120">
        <w:rPr>
          <w:rFonts w:asciiTheme="majorBidi" w:hAnsiTheme="majorBidi" w:cstheme="majorBidi"/>
          <w:bCs/>
          <w:lang w:bidi="ar-DZ"/>
        </w:rPr>
        <w:t xml:space="preserve">ERGONOMIE </w:t>
      </w:r>
    </w:p>
    <w:p w14:paraId="5F5E17E6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2) التعامل مع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المستجدات  في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مجال الهندسة البشرية وما تحمله من وساطة في مجال العمل </w:t>
      </w:r>
    </w:p>
    <w:p w14:paraId="37C7B34A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3) دراسة الهندسة البشرية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علاقتها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بالوضعيات المهنية في المكتبات و المؤسسات الوثائقية </w:t>
      </w:r>
    </w:p>
    <w:p w14:paraId="0335E478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458A871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6E6E543A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1) إدارة الموارد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 xml:space="preserve">البشرية </w:t>
      </w:r>
      <w:r w:rsidRPr="003E4120">
        <w:rPr>
          <w:rFonts w:asciiTheme="majorBidi" w:hAnsiTheme="majorBidi" w:cstheme="majorBidi"/>
          <w:b/>
          <w:lang w:bidi="ar-DZ"/>
        </w:rPr>
        <w:t xml:space="preserve"> (</w:t>
      </w:r>
      <w:proofErr w:type="gramEnd"/>
      <w:r w:rsidRPr="003E4120">
        <w:rPr>
          <w:rFonts w:asciiTheme="majorBidi" w:hAnsiTheme="majorBidi" w:cstheme="majorBidi"/>
          <w:b/>
          <w:lang w:bidi="ar-DZ"/>
        </w:rPr>
        <w:t>G.R.H.)</w:t>
      </w:r>
    </w:p>
    <w:p w14:paraId="19A22D1C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2) إدارة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تسيير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المكتبات</w:t>
      </w:r>
    </w:p>
    <w:p w14:paraId="7DA93E58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3) مباني المكتبات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تجهيزاتها</w:t>
      </w:r>
      <w:proofErr w:type="gramEnd"/>
    </w:p>
    <w:p w14:paraId="60C9B87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35B7A3CC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1) دراسة علم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الارغونوميا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( الهندسة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البشرية )</w:t>
      </w:r>
    </w:p>
    <w:p w14:paraId="6113A3C5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2)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الإطلاع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على مجالات تطبيق الهندسة الشرية في المكتبات أسسها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وسائلها</w:t>
      </w:r>
      <w:proofErr w:type="gramEnd"/>
    </w:p>
    <w:p w14:paraId="497EB487" w14:textId="77777777" w:rsidR="00867816" w:rsidRPr="003E4120" w:rsidRDefault="0086781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3)  دراسة الوضعيات المهنية في المكتبات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كيفية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التعامل معها</w:t>
      </w:r>
    </w:p>
    <w:p w14:paraId="1CE07177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696DB493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(01): إدارة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تسيير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المكتبات</w:t>
      </w:r>
    </w:p>
    <w:p w14:paraId="30B55D25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>المحاضرة (02): إدارة الموارد البشرية في المكتبات</w:t>
      </w:r>
    </w:p>
    <w:p w14:paraId="38C323F1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(04): مباني المكتبات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التوجهات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الحديثة في تصميمها المعماري</w:t>
      </w:r>
    </w:p>
    <w:p w14:paraId="3146A3AD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(05): تجهيز المكتبات </w:t>
      </w:r>
    </w:p>
    <w:p w14:paraId="7E01F67D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>المحاضرة (06): مدخل إلى الهندسة البشرية</w:t>
      </w:r>
    </w:p>
    <w:p w14:paraId="2C5A2707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(07): أسس الهندسة البشرية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مجالاتها</w:t>
      </w:r>
      <w:proofErr w:type="gramEnd"/>
    </w:p>
    <w:p w14:paraId="1997F6B6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lastRenderedPageBreak/>
        <w:t>المحاضرة (08): فروع الهندسة البشرية</w:t>
      </w:r>
    </w:p>
    <w:p w14:paraId="75E05C4F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(09): الضوء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 مصادر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الإنارة في المكتبات </w:t>
      </w:r>
    </w:p>
    <w:p w14:paraId="3B424BB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proofErr w:type="spellStart"/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التهوئة</w:t>
      </w:r>
      <w:proofErr w:type="spell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 و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التكييف </w:t>
      </w:r>
    </w:p>
    <w:p w14:paraId="79609A67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(11): الأثاث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الفضاءات</w:t>
      </w:r>
      <w:proofErr w:type="gramEnd"/>
    </w:p>
    <w:p w14:paraId="0A104E38" w14:textId="77777777" w:rsidR="00867816" w:rsidRPr="003E4120" w:rsidRDefault="00867816" w:rsidP="003E4120">
      <w:pPr>
        <w:bidi/>
        <w:jc w:val="lowKashida"/>
        <w:rPr>
          <w:rStyle w:val="Lienhypertexte"/>
          <w:rFonts w:asciiTheme="majorBidi" w:hAnsiTheme="majorBidi" w:cstheme="majorBidi"/>
          <w:b/>
          <w:color w:val="auto"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(12): دور </w:t>
      </w:r>
      <w:proofErr w:type="spellStart"/>
      <w:r w:rsidRPr="003E4120">
        <w:rPr>
          <w:rFonts w:asciiTheme="majorBidi" w:hAnsiTheme="majorBidi" w:cstheme="majorBidi"/>
          <w:b/>
          <w:bCs/>
          <w:rtl/>
          <w:lang w:bidi="ar-DZ"/>
        </w:rPr>
        <w:t>الأرغنوميا</w:t>
      </w:r>
      <w:proofErr w:type="spell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في الوقاية من الحوادث المهنية </w:t>
      </w:r>
      <w:r w:rsidRPr="003E4120">
        <w:rPr>
          <w:rFonts w:asciiTheme="majorBidi" w:hAnsiTheme="majorBidi" w:cstheme="majorBidi"/>
        </w:rPr>
        <w:fldChar w:fldCharType="begin"/>
      </w:r>
      <w:r w:rsidRPr="003E4120">
        <w:rPr>
          <w:rFonts w:asciiTheme="majorBidi" w:hAnsiTheme="majorBidi" w:cstheme="majorBidi"/>
        </w:rPr>
        <w:instrText xml:space="preserve"> HYPERLINK "https://asjp.cerist.dz/en/article/241426" </w:instrText>
      </w:r>
      <w:r w:rsidRPr="003E4120">
        <w:rPr>
          <w:rFonts w:asciiTheme="majorBidi" w:hAnsiTheme="majorBidi" w:cstheme="majorBidi"/>
        </w:rPr>
        <w:fldChar w:fldCharType="separate"/>
      </w:r>
    </w:p>
    <w:p w14:paraId="2E9563E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</w:rPr>
        <w:fldChar w:fldCharType="end"/>
      </w: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(13): الأمراض المهنية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الصحة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النفسية لموظفي المكتبات و مراكز المعلومات</w:t>
      </w:r>
    </w:p>
    <w:p w14:paraId="34277408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proofErr w:type="spellStart"/>
      <w:r w:rsidRPr="003E4120">
        <w:rPr>
          <w:rFonts w:asciiTheme="majorBidi" w:hAnsiTheme="majorBidi" w:cstheme="majorBidi"/>
          <w:b/>
          <w:bCs/>
          <w:rtl/>
          <w:lang w:bidi="ar-DZ"/>
        </w:rPr>
        <w:t>الأرغونوميا</w:t>
      </w:r>
      <w:proofErr w:type="spell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>و دورها</w:t>
      </w:r>
      <w:proofErr w:type="gram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في تحقيق الرضا الوظيفي لذى المكتبيين</w:t>
      </w:r>
    </w:p>
    <w:p w14:paraId="689B3730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3E4120">
        <w:rPr>
          <w:rFonts w:asciiTheme="majorBidi" w:hAnsiTheme="majorBidi" w:cstheme="majorBidi"/>
          <w:bCs/>
          <w:rtl/>
          <w:lang w:bidi="ar-DZ"/>
        </w:rPr>
        <w:t>امتحان (تقييم المعارف المكتسبة)</w:t>
      </w:r>
    </w:p>
    <w:p w14:paraId="25A115F0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2FD36870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1. مفهوم الهندسة البشرية</w:t>
      </w:r>
    </w:p>
    <w:p w14:paraId="5C5A58C4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lang w:bidi="ar-DZ"/>
        </w:rPr>
        <w:t>https://www.uobabylon.edu.iq/eprints/publication_3_23904_898.pdf</w:t>
      </w:r>
    </w:p>
    <w:p w14:paraId="110C4D5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2. الهندسة البشرية في التصميم</w:t>
      </w:r>
    </w:p>
    <w:p w14:paraId="5AC9882E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3. أثر الهندسة البشرية على الرفاه العاطفي للعاملين في الشركات الصناعية بسلطنة عمان</w:t>
      </w:r>
    </w:p>
    <w:p w14:paraId="21223AD4" w14:textId="77777777" w:rsidR="00867816" w:rsidRPr="003E4120" w:rsidRDefault="00867816" w:rsidP="003E4120">
      <w:pPr>
        <w:rPr>
          <w:rFonts w:asciiTheme="majorBidi" w:hAnsiTheme="majorBidi" w:cstheme="majorBidi"/>
          <w:bCs/>
        </w:rPr>
      </w:pPr>
      <w:r w:rsidRPr="003E4120">
        <w:rPr>
          <w:rStyle w:val="CitationHTML"/>
          <w:rFonts w:asciiTheme="majorBidi" w:hAnsiTheme="majorBidi" w:cstheme="majorBidi"/>
          <w:bCs/>
        </w:rPr>
        <w:t>1.www.alsacreations.com/.../544-Principes-a-suivre-pour-un-site-web-de-</w:t>
      </w:r>
      <w:proofErr w:type="gramStart"/>
      <w:r w:rsidRPr="003E4120">
        <w:rPr>
          <w:rStyle w:val="CitationHTML"/>
          <w:rFonts w:asciiTheme="majorBidi" w:hAnsiTheme="majorBidi" w:cstheme="majorBidi"/>
          <w:bCs/>
        </w:rPr>
        <w:t>q..</w:t>
      </w:r>
      <w:proofErr w:type="gramEnd"/>
    </w:p>
    <w:p w14:paraId="3937883F" w14:textId="77777777" w:rsidR="00867816" w:rsidRPr="003E4120" w:rsidRDefault="00867816" w:rsidP="003E4120">
      <w:pPr>
        <w:rPr>
          <w:rFonts w:asciiTheme="majorBidi" w:hAnsiTheme="majorBidi" w:cstheme="majorBidi"/>
          <w:bCs/>
        </w:rPr>
      </w:pPr>
      <w:proofErr w:type="gramStart"/>
      <w:r w:rsidRPr="003E4120">
        <w:rPr>
          <w:rStyle w:val="CitationHTML"/>
          <w:rFonts w:asciiTheme="majorBidi" w:hAnsiTheme="majorBidi" w:cstheme="majorBidi"/>
          <w:bCs/>
        </w:rPr>
        <w:t>2.cybermarketing.pagesperso-orange.fr/Ergonomie.htm</w:t>
      </w:r>
      <w:r w:rsidRPr="003E4120">
        <w:rPr>
          <w:rFonts w:asciiTheme="majorBidi" w:eastAsia="Times New Roman" w:hAnsiTheme="majorBidi" w:cstheme="majorBidi"/>
          <w:bCs/>
          <w:lang w:eastAsia="fr-FR"/>
        </w:rPr>
        <w:t>..</w:t>
      </w:r>
      <w:proofErr w:type="gramEnd"/>
    </w:p>
    <w:p w14:paraId="22729954" w14:textId="77777777" w:rsidR="00867816" w:rsidRPr="003E4120" w:rsidRDefault="00867816" w:rsidP="003E4120">
      <w:pPr>
        <w:rPr>
          <w:rFonts w:asciiTheme="majorBidi" w:eastAsia="Times New Roman" w:hAnsiTheme="majorBidi" w:cstheme="majorBidi"/>
          <w:bCs/>
          <w:rtl/>
          <w:lang w:eastAsia="fr-FR" w:bidi="ar-DZ"/>
        </w:rPr>
      </w:pPr>
      <w:r w:rsidRPr="003E4120">
        <w:rPr>
          <w:rFonts w:asciiTheme="majorBidi" w:hAnsiTheme="majorBidi" w:cstheme="majorBidi"/>
          <w:bCs/>
        </w:rPr>
        <w:t>3.</w:t>
      </w:r>
      <w:hyperlink r:id="rId13" w:history="1">
        <w:r w:rsidRPr="003E4120">
          <w:rPr>
            <w:rStyle w:val="Lienhypertexte"/>
            <w:rFonts w:asciiTheme="majorBidi" w:hAnsiTheme="majorBidi" w:cstheme="majorBidi"/>
            <w:bCs/>
            <w:i/>
            <w:iCs/>
          </w:rPr>
          <w:t>www.alsacreations.com/.../544-Principes-a-suivre-pour-un-site-web-de-q</w:t>
        </w:r>
      </w:hyperlink>
    </w:p>
    <w:p w14:paraId="2170E716" w14:textId="77777777" w:rsidR="00867816" w:rsidRPr="003E4120" w:rsidRDefault="00867816" w:rsidP="003E4120">
      <w:pPr>
        <w:rPr>
          <w:rFonts w:asciiTheme="majorBidi" w:eastAsia="Times New Roman" w:hAnsiTheme="majorBidi" w:cstheme="majorBidi"/>
          <w:bCs/>
          <w:lang w:eastAsia="fr-FR"/>
        </w:rPr>
      </w:pPr>
      <w:r w:rsidRPr="003E4120">
        <w:rPr>
          <w:rFonts w:asciiTheme="majorBidi" w:eastAsia="Times New Roman" w:hAnsiTheme="majorBidi" w:cstheme="majorBidi"/>
          <w:bCs/>
          <w:i/>
          <w:iCs/>
          <w:lang w:eastAsia="fr-FR"/>
        </w:rPr>
        <w:t>4.ergonomie-sites-web.com/livre/les-regles-de-l-ergonomie-web.php</w:t>
      </w:r>
    </w:p>
    <w:p w14:paraId="035DF9FB" w14:textId="77777777" w:rsidR="00867816" w:rsidRPr="003E4120" w:rsidRDefault="00867816" w:rsidP="003E4120">
      <w:pPr>
        <w:rPr>
          <w:rFonts w:asciiTheme="majorBidi" w:hAnsiTheme="majorBidi" w:cstheme="majorBidi"/>
          <w:bCs/>
          <w:rtl/>
        </w:rPr>
      </w:pPr>
      <w:r w:rsidRPr="003E4120">
        <w:rPr>
          <w:rFonts w:asciiTheme="majorBidi" w:hAnsiTheme="majorBidi" w:cstheme="majorBidi"/>
          <w:bCs/>
        </w:rPr>
        <w:t>5.</w:t>
      </w:r>
      <w:hyperlink r:id="rId14" w:history="1">
        <w:r w:rsidRPr="003E4120">
          <w:rPr>
            <w:rStyle w:val="Lienhypertexte"/>
            <w:rFonts w:asciiTheme="majorBidi" w:hAnsiTheme="majorBidi" w:cstheme="majorBidi"/>
            <w:bCs/>
          </w:rPr>
          <w:t>www.keacrea.com/.../les-regles-indispensables-de-l-ergonomie-d-un-bon</w:t>
        </w:r>
      </w:hyperlink>
    </w:p>
    <w:p w14:paraId="474BD47F" w14:textId="77777777" w:rsidR="00867816" w:rsidRPr="003E4120" w:rsidRDefault="00867816" w:rsidP="003E4120">
      <w:pPr>
        <w:rPr>
          <w:rStyle w:val="CitationHTML"/>
          <w:rFonts w:asciiTheme="majorBidi" w:hAnsiTheme="majorBidi" w:cstheme="majorBidi"/>
          <w:bCs/>
          <w:rtl/>
          <w:lang w:val="en-US"/>
        </w:rPr>
      </w:pPr>
      <w:r w:rsidRPr="003E4120">
        <w:rPr>
          <w:rStyle w:val="CitationHTML"/>
          <w:rFonts w:asciiTheme="majorBidi" w:hAnsiTheme="majorBidi" w:cstheme="majorBidi"/>
          <w:bCs/>
          <w:lang w:val="en-US"/>
        </w:rPr>
        <w:t>fr.myebox.com/blog/</w:t>
      </w:r>
      <w:proofErr w:type="spellStart"/>
      <w:r w:rsidRPr="003E4120">
        <w:rPr>
          <w:rStyle w:val="CitationHTML"/>
          <w:rFonts w:asciiTheme="majorBidi" w:hAnsiTheme="majorBidi" w:cstheme="majorBidi"/>
          <w:bCs/>
          <w:lang w:val="en-US"/>
        </w:rPr>
        <w:t>ergonomie</w:t>
      </w:r>
      <w:proofErr w:type="spellEnd"/>
      <w:r w:rsidRPr="003E4120">
        <w:rPr>
          <w:rStyle w:val="CitationHTML"/>
          <w:rFonts w:asciiTheme="majorBidi" w:hAnsiTheme="majorBidi" w:cstheme="majorBidi"/>
          <w:bCs/>
          <w:lang w:val="en-US"/>
        </w:rPr>
        <w:t>-web</w:t>
      </w:r>
    </w:p>
    <w:p w14:paraId="4323DC76" w14:textId="77777777" w:rsidR="00867816" w:rsidRPr="003E4120" w:rsidRDefault="00867816" w:rsidP="003E4120">
      <w:pPr>
        <w:rPr>
          <w:rStyle w:val="CitationHTML"/>
          <w:rFonts w:asciiTheme="majorBidi" w:hAnsiTheme="majorBidi" w:cstheme="majorBidi"/>
          <w:bCs/>
          <w:rtl/>
        </w:rPr>
      </w:pPr>
      <w:r w:rsidRPr="003E4120">
        <w:rPr>
          <w:rStyle w:val="CitationHTML"/>
          <w:rFonts w:asciiTheme="majorBidi" w:hAnsiTheme="majorBidi" w:cstheme="majorBidi"/>
          <w:bCs/>
        </w:rPr>
        <w:t>6.fr.wix.com/blog/2014/03/10/</w:t>
      </w:r>
      <w:proofErr w:type="spellStart"/>
      <w:r w:rsidRPr="003E4120">
        <w:rPr>
          <w:rStyle w:val="CitationHTML"/>
          <w:rFonts w:asciiTheme="majorBidi" w:hAnsiTheme="majorBidi" w:cstheme="majorBidi"/>
          <w:bCs/>
        </w:rPr>
        <w:t>ameliorer</w:t>
      </w:r>
      <w:proofErr w:type="spellEnd"/>
      <w:r w:rsidRPr="003E4120">
        <w:rPr>
          <w:rStyle w:val="CitationHTML"/>
          <w:rFonts w:asciiTheme="majorBidi" w:hAnsiTheme="majorBidi" w:cstheme="majorBidi"/>
          <w:bCs/>
        </w:rPr>
        <w:t>-ergonomie-site-web/</w:t>
      </w:r>
    </w:p>
    <w:p w14:paraId="51CD69EA" w14:textId="77777777" w:rsidR="00867816" w:rsidRPr="003E4120" w:rsidRDefault="00867816" w:rsidP="003E4120">
      <w:pPr>
        <w:rPr>
          <w:rFonts w:asciiTheme="majorBidi" w:eastAsia="Times New Roman" w:hAnsiTheme="majorBidi" w:cstheme="majorBidi"/>
          <w:bCs/>
          <w:lang w:eastAsia="fr-FR"/>
        </w:rPr>
      </w:pPr>
      <w:r w:rsidRPr="003E4120">
        <w:rPr>
          <w:rFonts w:asciiTheme="majorBidi" w:eastAsia="Times New Roman" w:hAnsiTheme="majorBidi" w:cstheme="majorBidi"/>
          <w:bCs/>
          <w:i/>
          <w:iCs/>
          <w:lang w:eastAsia="fr-FR"/>
        </w:rPr>
        <w:t>7.blogue.atypic.ca/.../8-regles-respecter-pour-une-bonne-ergonomie-de-sit</w:t>
      </w:r>
    </w:p>
    <w:p w14:paraId="5065280C" w14:textId="77777777" w:rsidR="00867816" w:rsidRPr="003E4120" w:rsidRDefault="00867816" w:rsidP="003E4120">
      <w:pPr>
        <w:rPr>
          <w:rFonts w:asciiTheme="majorBidi" w:eastAsia="Times New Roman" w:hAnsiTheme="majorBidi" w:cstheme="majorBidi"/>
          <w:bCs/>
          <w:lang w:eastAsia="fr-FR"/>
        </w:rPr>
      </w:pPr>
      <w:r w:rsidRPr="003E4120">
        <w:rPr>
          <w:rFonts w:asciiTheme="majorBidi" w:eastAsia="Times New Roman" w:hAnsiTheme="majorBidi" w:cstheme="majorBidi"/>
          <w:bCs/>
          <w:i/>
          <w:iCs/>
          <w:lang w:eastAsia="fr-FR"/>
        </w:rPr>
        <w:t>8.www.cegos.fr/formation-ergonomie-sites-web/p-20166679-2016.</w:t>
      </w:r>
    </w:p>
    <w:p w14:paraId="53BE3FBB" w14:textId="77777777" w:rsidR="00867816" w:rsidRPr="003E4120" w:rsidRDefault="00867816" w:rsidP="003E4120">
      <w:pPr>
        <w:rPr>
          <w:rFonts w:asciiTheme="majorBidi" w:eastAsia="Times New Roman" w:hAnsiTheme="majorBidi" w:cstheme="majorBidi"/>
          <w:bCs/>
          <w:lang w:eastAsia="fr-FR"/>
        </w:rPr>
      </w:pPr>
      <w:r w:rsidRPr="003E4120">
        <w:rPr>
          <w:rFonts w:asciiTheme="majorBidi" w:eastAsia="Times New Roman" w:hAnsiTheme="majorBidi" w:cstheme="majorBidi"/>
          <w:bCs/>
          <w:i/>
          <w:iCs/>
          <w:lang w:eastAsia="fr-FR"/>
        </w:rPr>
        <w:t>9.www.journaldunet.com/0510/051007ergonomie.shtml</w:t>
      </w:r>
    </w:p>
    <w:p w14:paraId="449FCDF0" w14:textId="77777777" w:rsidR="00867816" w:rsidRPr="003E4120" w:rsidRDefault="00867816" w:rsidP="003E4120">
      <w:pPr>
        <w:rPr>
          <w:rFonts w:asciiTheme="majorBidi" w:hAnsiTheme="majorBidi" w:cstheme="majorBidi"/>
          <w:bCs/>
        </w:rPr>
      </w:pPr>
      <w:r w:rsidRPr="003E4120">
        <w:rPr>
          <w:rStyle w:val="CitationHTML"/>
          <w:rFonts w:asciiTheme="majorBidi" w:hAnsiTheme="majorBidi" w:cstheme="majorBidi"/>
          <w:bCs/>
        </w:rPr>
        <w:t>10.www.peeplo.fr/</w:t>
      </w:r>
      <w:proofErr w:type="spellStart"/>
      <w:r w:rsidRPr="003E4120">
        <w:rPr>
          <w:rStyle w:val="CitationHTML"/>
          <w:rFonts w:asciiTheme="majorBidi" w:hAnsiTheme="majorBidi" w:cstheme="majorBidi"/>
          <w:bCs/>
        </w:rPr>
        <w:t>Site+Ergonomiq</w:t>
      </w:r>
      <w:proofErr w:type="spellEnd"/>
    </w:p>
    <w:p w14:paraId="04F41506" w14:textId="77777777" w:rsidR="008B5CF6" w:rsidRPr="003E4120" w:rsidRDefault="008B5CF6" w:rsidP="003E4120">
      <w:pPr>
        <w:shd w:val="clear" w:color="auto" w:fill="FFFFFF"/>
        <w:tabs>
          <w:tab w:val="right" w:pos="425"/>
        </w:tabs>
        <w:jc w:val="lowKashida"/>
        <w:rPr>
          <w:rFonts w:asciiTheme="majorBidi" w:eastAsia="Times New Roman" w:hAnsiTheme="majorBidi" w:cstheme="majorBidi"/>
          <w:color w:val="0D0D0D" w:themeColor="text1" w:themeTint="F2"/>
          <w:rtl/>
          <w:lang w:eastAsia="fr-FR"/>
        </w:rPr>
      </w:pPr>
    </w:p>
    <w:p w14:paraId="604E3C91" w14:textId="77777777" w:rsidR="008B5CF6" w:rsidRPr="003E4120" w:rsidRDefault="008B5CF6" w:rsidP="003E4120">
      <w:pPr>
        <w:rPr>
          <w:rFonts w:asciiTheme="majorBidi" w:hAnsiTheme="majorBidi" w:cstheme="majorBidi"/>
          <w:rtl/>
          <w:lang w:val="en-US" w:bidi="ar-DZ"/>
        </w:rPr>
      </w:pPr>
    </w:p>
    <w:p w14:paraId="34767A24" w14:textId="77777777" w:rsidR="008B5CF6" w:rsidRPr="003E4120" w:rsidRDefault="008B5CF6" w:rsidP="003E4120">
      <w:pPr>
        <w:shd w:val="clear" w:color="auto" w:fill="92D050"/>
        <w:rPr>
          <w:rFonts w:asciiTheme="majorBidi" w:hAnsiTheme="majorBidi" w:cstheme="majorBidi"/>
          <w:rtl/>
          <w:lang w:val="en-US" w:bidi="ar-DZ"/>
        </w:rPr>
      </w:pPr>
    </w:p>
    <w:p w14:paraId="40388D6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الثاني </w:t>
      </w:r>
    </w:p>
    <w:p w14:paraId="54953F1F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اسم الوحدة: وحدة تعليم استكشافية</w:t>
      </w:r>
    </w:p>
    <w:p w14:paraId="7CA36385" w14:textId="3045BB5C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اسم المادة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: .</w:t>
      </w:r>
      <w:proofErr w:type="spellStart"/>
      <w:r w:rsidRPr="003E4120">
        <w:rPr>
          <w:rFonts w:asciiTheme="majorBidi" w:hAnsiTheme="majorBidi" w:cstheme="majorBidi"/>
          <w:bCs/>
          <w:highlight w:val="green"/>
          <w:rtl/>
          <w:lang w:bidi="ar-DZ"/>
        </w:rPr>
        <w:t>المقاولاتية</w:t>
      </w:r>
      <w:proofErr w:type="spellEnd"/>
      <w:proofErr w:type="gramEnd"/>
      <w:r w:rsidRPr="003E4120">
        <w:rPr>
          <w:rFonts w:asciiTheme="majorBidi" w:hAnsiTheme="majorBidi" w:cstheme="majorBidi"/>
          <w:bCs/>
          <w:highlight w:val="green"/>
          <w:rtl/>
          <w:lang w:bidi="ar-DZ"/>
        </w:rPr>
        <w:t xml:space="preserve"> و</w:t>
      </w:r>
      <w:r w:rsidR="00867816" w:rsidRPr="003E4120">
        <w:rPr>
          <w:rFonts w:asciiTheme="majorBidi" w:hAnsiTheme="majorBidi" w:cstheme="majorBidi"/>
          <w:bCs/>
          <w:highlight w:val="green"/>
          <w:rtl/>
          <w:lang w:bidi="ar-DZ"/>
        </w:rPr>
        <w:t xml:space="preserve">المؤسسات الناشئة </w:t>
      </w:r>
    </w:p>
    <w:p w14:paraId="232DEEA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الرصيد:1</w:t>
      </w:r>
    </w:p>
    <w:p w14:paraId="3429A14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المعامل: 1</w:t>
      </w:r>
    </w:p>
    <w:p w14:paraId="3C1D49D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22سا 30د </w:t>
      </w:r>
    </w:p>
    <w:p w14:paraId="4AA641D3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الحجم الساعي الأسبوعي: 1سا و30د (أعمال موجهة)</w:t>
      </w:r>
    </w:p>
    <w:p w14:paraId="6738267F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طريقة التقييم: مراقبة مستمرة امتحان كتابي (</w:t>
      </w:r>
      <w:r w:rsidRPr="003E4120">
        <w:rPr>
          <w:rFonts w:asciiTheme="majorBidi" w:hAnsiTheme="majorBidi" w:cstheme="majorBidi"/>
          <w:bCs/>
          <w:color w:val="000000"/>
          <w:rtl/>
        </w:rPr>
        <w:t>100</w:t>
      </w:r>
      <w:r w:rsidRPr="003E4120">
        <w:rPr>
          <w:rFonts w:asciiTheme="majorBidi" w:hAnsiTheme="majorBidi" w:cstheme="majorBidi"/>
          <w:bCs/>
          <w:color w:val="000000"/>
        </w:rPr>
        <w:t>%</w:t>
      </w:r>
      <w:r w:rsidRPr="003E4120">
        <w:rPr>
          <w:rFonts w:asciiTheme="majorBidi" w:hAnsiTheme="majorBidi" w:cstheme="majorBidi"/>
          <w:bCs/>
          <w:rtl/>
          <w:lang w:bidi="ar-DZ"/>
        </w:rPr>
        <w:t>)</w:t>
      </w:r>
    </w:p>
    <w:p w14:paraId="7029D716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02D57FD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36953517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1) </w:t>
      </w:r>
      <w:r w:rsidRPr="003E4120">
        <w:rPr>
          <w:rFonts w:asciiTheme="majorBidi" w:hAnsiTheme="majorBidi" w:cstheme="majorBidi"/>
          <w:b/>
          <w:rtl/>
        </w:rPr>
        <w:t xml:space="preserve">تهيئة الطالب للدخول في مجال </w:t>
      </w:r>
      <w:proofErr w:type="spellStart"/>
      <w:r w:rsidRPr="003E4120">
        <w:rPr>
          <w:rFonts w:asciiTheme="majorBidi" w:hAnsiTheme="majorBidi" w:cstheme="majorBidi"/>
          <w:b/>
          <w:rtl/>
        </w:rPr>
        <w:t>المقاولاتية</w:t>
      </w:r>
      <w:proofErr w:type="spellEnd"/>
      <w:r w:rsidRPr="003E4120">
        <w:rPr>
          <w:rFonts w:asciiTheme="majorBidi" w:hAnsiTheme="majorBidi" w:cstheme="majorBidi"/>
          <w:b/>
          <w:rtl/>
        </w:rPr>
        <w:t>.</w:t>
      </w:r>
    </w:p>
    <w:p w14:paraId="15228554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2) وضع سياسة ومنهجية قادرة على تتبع المشاريع في إدارة المعلومات والتوثيق</w:t>
      </w:r>
    </w:p>
    <w:p w14:paraId="6861B66A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 3)</w:t>
      </w:r>
      <w:r w:rsidRPr="003E4120">
        <w:rPr>
          <w:rFonts w:asciiTheme="majorBidi" w:hAnsiTheme="majorBidi" w:cstheme="majorBidi"/>
          <w:rtl/>
        </w:rPr>
        <w:t xml:space="preserve"> </w:t>
      </w:r>
      <w:r w:rsidRPr="003E4120">
        <w:rPr>
          <w:rFonts w:asciiTheme="majorBidi" w:hAnsiTheme="majorBidi" w:cstheme="majorBidi"/>
          <w:b/>
          <w:rtl/>
          <w:lang w:bidi="ar-DZ"/>
        </w:rPr>
        <w:t>القدرة على تتبع أهم مسارات ترقية الأعمال ومشاريع على مستوى وحدات المعلومات.</w:t>
      </w:r>
    </w:p>
    <w:p w14:paraId="079FE49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C12284A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1) تقنيات وأساسيات الإدارة.</w:t>
      </w:r>
    </w:p>
    <w:p w14:paraId="7FA05CC5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2) التحكم في مبادئ التسيير الاقتصادي</w:t>
      </w:r>
    </w:p>
    <w:p w14:paraId="4613F31E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3)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سوسيولوجية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المشاريع.</w:t>
      </w:r>
    </w:p>
    <w:p w14:paraId="0662A1FD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10ED2375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1) . القدرة على الإبداع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 xml:space="preserve">و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الإبتكار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ودعم سوق العمل</w:t>
      </w:r>
    </w:p>
    <w:p w14:paraId="7475E9FC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2) امتلاك مهارات وصفات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 xml:space="preserve">المقاول 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والإندماج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في سوق العمل</w:t>
      </w:r>
    </w:p>
    <w:p w14:paraId="6A9E685F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3) القدرة على تسيير وتنظيم مؤسسة ناشئة </w:t>
      </w:r>
    </w:p>
    <w:p w14:paraId="5A170038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F7039EA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F6A8A1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lastRenderedPageBreak/>
        <w:t xml:space="preserve">المحاضرة (01): </w:t>
      </w:r>
      <w:r w:rsidRPr="003E4120">
        <w:rPr>
          <w:rFonts w:asciiTheme="majorBidi" w:hAnsiTheme="majorBidi" w:cstheme="majorBidi"/>
          <w:rtl/>
          <w:lang w:bidi="ar-DZ"/>
        </w:rPr>
        <w:t xml:space="preserve">مفهوم </w:t>
      </w:r>
      <w:proofErr w:type="spellStart"/>
      <w:r w:rsidRPr="003E4120">
        <w:rPr>
          <w:rFonts w:asciiTheme="majorBidi" w:hAnsiTheme="majorBidi" w:cstheme="majorBidi"/>
          <w:rtl/>
          <w:lang w:bidi="ar-DZ"/>
        </w:rPr>
        <w:t>المقاولاتية</w:t>
      </w:r>
      <w:proofErr w:type="spellEnd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45417F02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3E4120">
        <w:rPr>
          <w:rFonts w:asciiTheme="majorBidi" w:hAnsiTheme="majorBidi" w:cstheme="majorBidi"/>
          <w:b/>
          <w:rtl/>
          <w:lang w:bidi="ar-DZ"/>
        </w:rPr>
        <w:t>مدخل مفاهيمي الى إدارة المشاريع</w:t>
      </w:r>
    </w:p>
    <w:p w14:paraId="7CB24EF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أساسيات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</w:p>
    <w:p w14:paraId="5F8C080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>المحاضرة (04)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3E4120">
        <w:rPr>
          <w:rFonts w:asciiTheme="majorBidi" w:hAnsiTheme="majorBidi" w:cstheme="majorBidi"/>
          <w:b/>
          <w:rtl/>
          <w:lang w:bidi="ar-DZ"/>
        </w:rPr>
        <w:t>.المصطلحات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ذات العلاقة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بالمقاولاتية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1A1D2500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صفات ومهارات المقاول </w:t>
      </w:r>
    </w:p>
    <w:p w14:paraId="6B2141C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الإبداع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والإبتكار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75E51B6C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3E4120">
        <w:rPr>
          <w:rFonts w:asciiTheme="majorBidi" w:hAnsiTheme="majorBidi" w:cstheme="majorBidi"/>
          <w:b/>
          <w:rtl/>
          <w:lang w:bidi="ar-DZ"/>
        </w:rPr>
        <w:t>الإبداع في مجال الأرشيف</w:t>
      </w:r>
    </w:p>
    <w:p w14:paraId="7159FDFC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3E4120">
        <w:rPr>
          <w:rFonts w:asciiTheme="majorBidi" w:hAnsiTheme="majorBidi" w:cstheme="majorBidi"/>
          <w:b/>
          <w:rtl/>
          <w:lang w:bidi="ar-DZ"/>
        </w:rPr>
        <w:t>المؤسسات الصغيرة والمتوسطة والناشئة</w:t>
      </w:r>
    </w:p>
    <w:p w14:paraId="2471A136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الجامعة والتعليم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المقاولاتي</w:t>
      </w:r>
      <w:proofErr w:type="spellEnd"/>
    </w:p>
    <w:p w14:paraId="3642676A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خطوات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انشاء  مؤسسة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جديدة</w:t>
      </w:r>
    </w:p>
    <w:p w14:paraId="2C861C5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3E4120">
        <w:rPr>
          <w:rFonts w:asciiTheme="majorBidi" w:hAnsiTheme="majorBidi" w:cstheme="majorBidi"/>
          <w:b/>
          <w:rtl/>
          <w:lang w:bidi="ar-DZ"/>
        </w:rPr>
        <w:t>مخطط الأعمال</w:t>
      </w:r>
    </w:p>
    <w:p w14:paraId="2FF9C604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>المحاضرة (12)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3E4120">
        <w:rPr>
          <w:rFonts w:asciiTheme="majorBidi" w:hAnsiTheme="majorBidi" w:cstheme="majorBidi"/>
          <w:b/>
          <w:rtl/>
          <w:lang w:bidi="ar-DZ"/>
        </w:rPr>
        <w:t>.مرحلة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تنفيذ المشروع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المقاولاتي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1C2E58D4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>المحاضرة (13)</w:t>
      </w:r>
      <w:proofErr w:type="gramStart"/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3E4120">
        <w:rPr>
          <w:rFonts w:asciiTheme="majorBidi" w:hAnsiTheme="majorBidi" w:cstheme="majorBidi"/>
          <w:b/>
          <w:rtl/>
          <w:lang w:bidi="ar-DZ"/>
        </w:rPr>
        <w:t>.المرافقة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وأجهزتها في الجزائر </w:t>
      </w:r>
    </w:p>
    <w:p w14:paraId="39127A88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آليات دعم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المقاولاتية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 xml:space="preserve"> في الجزائر </w:t>
      </w:r>
    </w:p>
    <w:p w14:paraId="14F3921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3E4120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5F395327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537D93C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3A959303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أحمد محمد المصري، إدارة شركات المقاولات، مؤسسة شباب الجامعة، الإسكندرية، مصر،2005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735A71E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جمال شعبان: الإبداع في قطاع المكتبات: المقاربة وتطوير الخدمات والنشاطات، مجلة </w:t>
      </w:r>
      <w:proofErr w:type="gramStart"/>
      <w:r w:rsidRPr="003E4120">
        <w:rPr>
          <w:rFonts w:asciiTheme="majorBidi" w:hAnsiTheme="majorBidi" w:cstheme="majorBidi"/>
          <w:sz w:val="24"/>
          <w:szCs w:val="24"/>
          <w:rtl/>
        </w:rPr>
        <w:t>الباحث  في</w:t>
      </w:r>
      <w:proofErr w:type="gram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العلوم الإنسانية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والإجتماعية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>، المجلد 13 العدد: 1، 2022</w:t>
      </w:r>
    </w:p>
    <w:p w14:paraId="0058F940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سعد صادق بحيري، إدارة المشروعات</w:t>
      </w:r>
      <w:r w:rsidRPr="003E4120">
        <w:rPr>
          <w:rFonts w:asciiTheme="majorBidi" w:hAnsiTheme="majorBidi" w:cstheme="majorBidi"/>
          <w:sz w:val="24"/>
          <w:szCs w:val="24"/>
        </w:rPr>
        <w:t xml:space="preserve"> Management Projet</w:t>
      </w:r>
      <w:r w:rsidRPr="003E4120">
        <w:rPr>
          <w:rFonts w:asciiTheme="majorBidi" w:hAnsiTheme="majorBidi" w:cstheme="majorBidi"/>
          <w:sz w:val="24"/>
          <w:szCs w:val="24"/>
          <w:rtl/>
        </w:rPr>
        <w:t>، القاهرة، الدار الجامعية،2008</w:t>
      </w:r>
    </w:p>
    <w:p w14:paraId="705ECD6F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عبد الحميد مصطفى أبو ناعم، إدارة المشروعات الصغيرة، دار الفجر،2002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7FFC1C93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علاء الدين بوضياف، محمد زبير، دور حاضنات الأعمال التكنولوجية في دعم المؤسسات الناشئة بالجزائر، مجلة شعاع للدراسات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الإقتصادية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>، الجزائر، المجلد 4، العدد 1،5 2020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5E1285F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عمر علاء الدين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زيداني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>، ريادة الأعمال القوة الدافعة للاقتصاديات الوطنية، القاهرة، مصر،2008</w:t>
      </w:r>
    </w:p>
    <w:p w14:paraId="29D66675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القانون التوجيهي لتطوير المؤسسات الصغيرة والمتوسطة رقم 17-02، الصادر بتاريخ 10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جانفي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2017، الجريدة الرسمية ع 2 11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جانفي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2017</w:t>
      </w:r>
    </w:p>
    <w:p w14:paraId="212554D9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محمد علي الجودي،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درو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س ومحاضرات في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المقاولاتية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>، مطبوعة بيداغوجية، جامعة زيان عاشور بالجلفة، .2020 – 2021</w:t>
      </w:r>
    </w:p>
    <w:p w14:paraId="3034C11B" w14:textId="77777777" w:rsidR="008B5CF6" w:rsidRPr="003E4120" w:rsidRDefault="008B5CF6" w:rsidP="00ED30DC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محمد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قوجيل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، دراسة وتحليل سياسات دعم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المقاولاتية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في الجزائر، دراسة ميدانية، أطروحة دكتوراه، جامعة قاصدي مرباح، ورقلة</w:t>
      </w:r>
      <w:proofErr w:type="gramStart"/>
      <w:r w:rsidRPr="003E4120">
        <w:rPr>
          <w:rFonts w:asciiTheme="majorBidi" w:hAnsiTheme="majorBidi" w:cstheme="majorBidi"/>
          <w:sz w:val="24"/>
          <w:szCs w:val="24"/>
          <w:rtl/>
        </w:rPr>
        <w:t>، .</w:t>
      </w:r>
      <w:proofErr w:type="gram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2015- 2016</w:t>
      </w:r>
    </w:p>
    <w:p w14:paraId="72E0EC17" w14:textId="77777777" w:rsidR="008B5CF6" w:rsidRPr="003E4120" w:rsidRDefault="008B5CF6" w:rsidP="003E4120">
      <w:pPr>
        <w:shd w:val="clear" w:color="auto" w:fill="92D050"/>
        <w:rPr>
          <w:rFonts w:asciiTheme="majorBidi" w:hAnsiTheme="majorBidi" w:cstheme="majorBidi"/>
          <w:rtl/>
          <w:lang w:bidi="ar-DZ"/>
        </w:rPr>
      </w:pPr>
    </w:p>
    <w:p w14:paraId="61557BC5" w14:textId="46CDA186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B997768" w14:textId="77777777" w:rsidR="00867816" w:rsidRPr="003E4120" w:rsidRDefault="00867816" w:rsidP="003E412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proofErr w:type="spellStart"/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السداسي:الثاني</w:t>
      </w:r>
      <w:proofErr w:type="spellEnd"/>
      <w:proofErr w:type="gramEnd"/>
      <w:r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59869FC1" w14:textId="77777777" w:rsidR="00867816" w:rsidRPr="003E4120" w:rsidRDefault="00867816" w:rsidP="003E4120">
      <w:pPr>
        <w:bidi/>
        <w:ind w:left="-1"/>
        <w:jc w:val="both"/>
        <w:rPr>
          <w:rFonts w:asciiTheme="majorBidi" w:hAnsiTheme="majorBidi" w:cstheme="majorBidi"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وحدة التعليم </w:t>
      </w:r>
      <w:proofErr w:type="spellStart"/>
      <w:r w:rsidRPr="003E4120">
        <w:rPr>
          <w:rFonts w:asciiTheme="majorBidi" w:hAnsiTheme="majorBidi" w:cstheme="majorBidi"/>
          <w:bCs/>
          <w:rtl/>
          <w:lang w:bidi="ar-DZ"/>
        </w:rPr>
        <w:t>إستكشافية</w:t>
      </w:r>
      <w:proofErr w:type="spellEnd"/>
      <w:r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1CAB9A30" w14:textId="77777777" w:rsidR="00867816" w:rsidRPr="003E4120" w:rsidRDefault="00867816" w:rsidP="003E412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المادة :</w:t>
      </w:r>
      <w:proofErr w:type="gramEnd"/>
      <w:r w:rsidRPr="003E4120">
        <w:rPr>
          <w:rFonts w:asciiTheme="majorBidi" w:hAnsiTheme="majorBidi" w:cstheme="majorBidi"/>
          <w:bCs/>
          <w:rtl/>
          <w:lang w:bidi="ar-DZ"/>
        </w:rPr>
        <w:t xml:space="preserve"> </w:t>
      </w:r>
      <w:r w:rsidRPr="003E4120">
        <w:rPr>
          <w:rFonts w:asciiTheme="majorBidi" w:hAnsiTheme="majorBidi" w:cstheme="majorBidi"/>
          <w:bCs/>
          <w:highlight w:val="green"/>
          <w:rtl/>
          <w:lang w:bidi="ar-DZ"/>
        </w:rPr>
        <w:t>البرمجة والذكاء الاصطناعي</w:t>
      </w:r>
      <w:r w:rsidRPr="003E4120">
        <w:rPr>
          <w:rFonts w:asciiTheme="majorBidi" w:hAnsiTheme="majorBidi" w:cstheme="majorBidi"/>
          <w:bCs/>
          <w:rtl/>
          <w:lang w:bidi="ar-DZ"/>
        </w:rPr>
        <w:t xml:space="preserve"> 2</w:t>
      </w:r>
      <w:r w:rsidRPr="003E4120">
        <w:rPr>
          <w:rFonts w:asciiTheme="majorBidi" w:hAnsiTheme="majorBidi" w:cstheme="majorBidi"/>
          <w:b/>
          <w:bCs/>
          <w:rtl/>
        </w:rPr>
        <w:t xml:space="preserve"> </w:t>
      </w:r>
    </w:p>
    <w:p w14:paraId="7E46EC90" w14:textId="77777777" w:rsidR="00867816" w:rsidRPr="003E4120" w:rsidRDefault="00867816" w:rsidP="003E4120">
      <w:pPr>
        <w:bidi/>
        <w:ind w:left="-1"/>
        <w:jc w:val="both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 1</w:t>
      </w:r>
    </w:p>
    <w:p w14:paraId="01EE5B4F" w14:textId="77777777" w:rsidR="00867816" w:rsidRPr="003E4120" w:rsidRDefault="00867816" w:rsidP="003E4120">
      <w:pPr>
        <w:bidi/>
        <w:ind w:left="-1"/>
        <w:jc w:val="both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المعامل 1</w:t>
      </w:r>
    </w:p>
    <w:p w14:paraId="30319714" w14:textId="77777777" w:rsidR="00867816" w:rsidRPr="003E4120" w:rsidRDefault="00867816" w:rsidP="003E4120">
      <w:pPr>
        <w:bidi/>
        <w:rPr>
          <w:rFonts w:asciiTheme="majorBidi" w:hAnsiTheme="majorBidi" w:cstheme="majorBidi"/>
          <w:rtl/>
        </w:rPr>
      </w:pPr>
    </w:p>
    <w:p w14:paraId="797DA8A4" w14:textId="77777777" w:rsidR="00867816" w:rsidRPr="003E4120" w:rsidRDefault="00867816" w:rsidP="003E4120">
      <w:pPr>
        <w:bidi/>
        <w:rPr>
          <w:rFonts w:asciiTheme="majorBidi" w:eastAsia="Times New Roman" w:hAnsiTheme="majorBidi" w:cstheme="majorBidi"/>
          <w:b/>
          <w:bCs/>
          <w:lang w:eastAsia="fr-FR"/>
        </w:rPr>
      </w:pPr>
      <w:r w:rsidRPr="003E4120">
        <w:rPr>
          <w:rFonts w:asciiTheme="majorBidi" w:hAnsiTheme="majorBidi" w:cstheme="majorBidi"/>
          <w:b/>
          <w:bCs/>
          <w:rtl/>
        </w:rPr>
        <w:t>أهداف التعليم</w:t>
      </w:r>
    </w:p>
    <w:p w14:paraId="64BB8C45" w14:textId="77777777" w:rsidR="00867816" w:rsidRPr="003E4120" w:rsidRDefault="00867816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يهدف هذا المقياس إلى</w:t>
      </w:r>
      <w:r w:rsidRPr="003E4120">
        <w:rPr>
          <w:rFonts w:asciiTheme="majorBidi" w:hAnsiTheme="majorBidi" w:cstheme="majorBidi"/>
        </w:rPr>
        <w:t>:</w:t>
      </w:r>
    </w:p>
    <w:p w14:paraId="0A01141A" w14:textId="77777777" w:rsidR="00867816" w:rsidRPr="003E4120" w:rsidRDefault="00867816" w:rsidP="00ED30D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تعريف الطالب بمفاهيم البرمجة والذكاء الاصطناعي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666CE589" w14:textId="77777777" w:rsidR="00867816" w:rsidRPr="003E4120" w:rsidRDefault="00867816" w:rsidP="00ED30D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إبراز دور الذكاء الاصطناعي في تطوير العمل الأرشيفي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7AAEAC88" w14:textId="77777777" w:rsidR="00867816" w:rsidRPr="003E4120" w:rsidRDefault="00867816" w:rsidP="00ED30D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تمكين الطالب من فهم تطبيقات الذكاء الاصطناعي في الأرشيف الرقمي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A1DCF99" w14:textId="77777777" w:rsidR="00867816" w:rsidRPr="003E4120" w:rsidRDefault="00867816" w:rsidP="00ED30D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إكساب مهارات أولية في توظيف الأدوات البرمجية في التسيير الأرشيفي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4B1F388" w14:textId="77777777" w:rsidR="00867816" w:rsidRPr="003E4120" w:rsidRDefault="00867816" w:rsidP="00ED30DC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إعداد الطالب لمواكبة التحول الرقمي في مؤسسات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39D85ECE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المتطلبات القبلية</w:t>
      </w:r>
    </w:p>
    <w:p w14:paraId="3CB9D9BB" w14:textId="77777777" w:rsidR="00867816" w:rsidRPr="003E4120" w:rsidRDefault="00867816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يشترط في الطالب</w:t>
      </w:r>
      <w:r w:rsidRPr="003E4120">
        <w:rPr>
          <w:rFonts w:asciiTheme="majorBidi" w:hAnsiTheme="majorBidi" w:cstheme="majorBidi"/>
        </w:rPr>
        <w:t>:</w:t>
      </w:r>
    </w:p>
    <w:p w14:paraId="40E2AD0E" w14:textId="77777777" w:rsidR="00867816" w:rsidRPr="003E4120" w:rsidRDefault="00867816" w:rsidP="00ED30D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الإلمام بأساسيات علم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5315CEEC" w14:textId="77777777" w:rsidR="00867816" w:rsidRPr="003E4120" w:rsidRDefault="00867816" w:rsidP="00ED30D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معرفة أولية بالإعلام الآلي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6B00F9A" w14:textId="77777777" w:rsidR="00867816" w:rsidRPr="003E4120" w:rsidRDefault="00867816" w:rsidP="00ED30D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lastRenderedPageBreak/>
        <w:t>الإلمام بمفاهيم الأرشيف الرقمي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B532E95" w14:textId="77777777" w:rsidR="00867816" w:rsidRPr="003E4120" w:rsidRDefault="00867816" w:rsidP="00ED30D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قدرة أساسية على استعمال الحاسوب والبرمجيات المكتبية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312EE757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المكتسبات (الكفاءات المكتسبة)</w:t>
      </w:r>
    </w:p>
    <w:p w14:paraId="6F6DCCF1" w14:textId="77777777" w:rsidR="00867816" w:rsidRPr="003E4120" w:rsidRDefault="00867816" w:rsidP="003E4120">
      <w:pPr>
        <w:bidi/>
        <w:rPr>
          <w:rFonts w:asciiTheme="majorBidi" w:hAnsiTheme="majorBidi" w:cstheme="majorBidi"/>
        </w:rPr>
      </w:pPr>
      <w:r w:rsidRPr="003E4120">
        <w:rPr>
          <w:rFonts w:asciiTheme="majorBidi" w:hAnsiTheme="majorBidi" w:cstheme="majorBidi"/>
          <w:rtl/>
        </w:rPr>
        <w:t>بنهاية هذا المقياس، يصبح الطالب قادراً على</w:t>
      </w:r>
      <w:r w:rsidRPr="003E4120">
        <w:rPr>
          <w:rFonts w:asciiTheme="majorBidi" w:hAnsiTheme="majorBidi" w:cstheme="majorBidi"/>
        </w:rPr>
        <w:t>:</w:t>
      </w:r>
    </w:p>
    <w:p w14:paraId="625C3FAC" w14:textId="77777777" w:rsidR="00867816" w:rsidRPr="003E4120" w:rsidRDefault="00867816" w:rsidP="00ED30D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المبادئ الأساسية للبرمجة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80388B9" w14:textId="77777777" w:rsidR="00867816" w:rsidRPr="003E4120" w:rsidRDefault="00867816" w:rsidP="00ED30D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 تطبيقات الذكاء الاصطناعي في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AA0CF84" w14:textId="77777777" w:rsidR="00867816" w:rsidRPr="003E4120" w:rsidRDefault="00867816" w:rsidP="00ED30D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تحليل نظم التسيير الأرشيفي الذكية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5645B82B" w14:textId="77777777" w:rsidR="00867816" w:rsidRPr="003E4120" w:rsidRDefault="00867816" w:rsidP="00ED30D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المشاركة في مشاريع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رقمنة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وحفظ أرشيف رقمي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4BB732D2" w14:textId="77777777" w:rsidR="00867816" w:rsidRPr="003E4120" w:rsidRDefault="00867816" w:rsidP="00ED30D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استيعاب تحديات وأخلاقيات الذكاء الاصطناعي في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4E257D07" w14:textId="77777777" w:rsidR="00867816" w:rsidRPr="003E4120" w:rsidRDefault="00867816" w:rsidP="003E4120">
      <w:pPr>
        <w:bidi/>
        <w:rPr>
          <w:rFonts w:asciiTheme="majorBidi" w:hAnsiTheme="majorBidi" w:cstheme="majorBidi"/>
        </w:rPr>
      </w:pPr>
    </w:p>
    <w:p w14:paraId="0F3A4E1D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البرنامج البيداغوجي (15 حصة)</w:t>
      </w:r>
    </w:p>
    <w:p w14:paraId="4AD35679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1: مدخل إلى التحول الرقمي في علم الأرشيف</w:t>
      </w:r>
    </w:p>
    <w:p w14:paraId="28A932AE" w14:textId="77777777" w:rsidR="00867816" w:rsidRPr="003E4120" w:rsidRDefault="00867816" w:rsidP="00ED30DC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مفهوم التحول الرقمي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7E0A0510" w14:textId="77777777" w:rsidR="00867816" w:rsidRPr="003E4120" w:rsidRDefault="00867816" w:rsidP="00ED30DC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إبراز أثر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الرقمنة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على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61713E6E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2: مدخل إلى الإعلام الآلي والبرمجة</w:t>
      </w:r>
    </w:p>
    <w:p w14:paraId="5074F979" w14:textId="77777777" w:rsidR="00867816" w:rsidRPr="003E4120" w:rsidRDefault="00867816" w:rsidP="00ED30DC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 مفهوم البرمجة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329365EF" w14:textId="77777777" w:rsidR="00867816" w:rsidRPr="003E4120" w:rsidRDefault="00867816" w:rsidP="00ED30DC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علاقة البرمجة بعلم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5BBA4688" w14:textId="77777777" w:rsidR="00867816" w:rsidRPr="003E4120" w:rsidRDefault="00867816" w:rsidP="003E4120">
      <w:pPr>
        <w:bidi/>
        <w:rPr>
          <w:rFonts w:asciiTheme="majorBidi" w:hAnsiTheme="majorBidi" w:cstheme="majorBidi"/>
        </w:rPr>
      </w:pPr>
    </w:p>
    <w:p w14:paraId="1430BEE7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3: الخوارزميات والتفكير المنطقي</w:t>
      </w:r>
    </w:p>
    <w:p w14:paraId="2D18622F" w14:textId="77777777" w:rsidR="00867816" w:rsidRPr="003E4120" w:rsidRDefault="00867816" w:rsidP="00ED30DC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مفهوم الخوارزمية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B7B7CBE" w14:textId="77777777" w:rsidR="00867816" w:rsidRPr="003E4120" w:rsidRDefault="00867816" w:rsidP="00ED30DC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تنمية التفكير المنطقي التحليلي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6B6D4C6E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4: لغات البرمجة المستعملة في المجال الأرشيفي</w:t>
      </w:r>
    </w:p>
    <w:p w14:paraId="5B19F5C5" w14:textId="77777777" w:rsidR="00867816" w:rsidRPr="003E4120" w:rsidRDefault="00867816" w:rsidP="00ED30DC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</w:t>
      </w:r>
      <w:r w:rsidRPr="003E4120">
        <w:rPr>
          <w:rFonts w:asciiTheme="majorBidi" w:hAnsiTheme="majorBidi" w:cstheme="majorBidi"/>
          <w:sz w:val="24"/>
          <w:szCs w:val="24"/>
        </w:rPr>
        <w:t xml:space="preserve"> Python </w:t>
      </w:r>
      <w:r w:rsidRPr="003E4120">
        <w:rPr>
          <w:rFonts w:asciiTheme="majorBidi" w:hAnsiTheme="majorBidi" w:cstheme="majorBidi"/>
          <w:sz w:val="24"/>
          <w:szCs w:val="24"/>
          <w:rtl/>
        </w:rPr>
        <w:t>و</w:t>
      </w:r>
      <w:r w:rsidRPr="003E4120">
        <w:rPr>
          <w:rFonts w:asciiTheme="majorBidi" w:hAnsiTheme="majorBidi" w:cstheme="majorBidi"/>
          <w:sz w:val="24"/>
          <w:szCs w:val="24"/>
        </w:rPr>
        <w:t>JavaScript.</w:t>
      </w:r>
    </w:p>
    <w:p w14:paraId="0DF6704B" w14:textId="77777777" w:rsidR="00867816" w:rsidRPr="003E4120" w:rsidRDefault="00867816" w:rsidP="00ED30DC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إبراز استعمالاتها في نظم الأرشيف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423EAC09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5: قواعد البيانات والأرشيف</w:t>
      </w:r>
    </w:p>
    <w:p w14:paraId="795AB759" w14:textId="77777777" w:rsidR="00867816" w:rsidRPr="003E4120" w:rsidRDefault="00867816" w:rsidP="00ED30D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مفهوم قواعد البيانات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838C89F" w14:textId="77777777" w:rsidR="00867816" w:rsidRPr="003E4120" w:rsidRDefault="00867816" w:rsidP="00ED30DC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ربطها بتسيير الأرصدة الأرشيفية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57535D5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6: نظم تسيير الأرشيف الإلكترونية</w:t>
      </w:r>
      <w:r w:rsidRPr="003E4120">
        <w:rPr>
          <w:rFonts w:asciiTheme="majorBidi" w:hAnsiTheme="majorBidi" w:cstheme="majorBidi"/>
          <w:b/>
          <w:bCs/>
        </w:rPr>
        <w:t xml:space="preserve"> (EDMS)</w:t>
      </w:r>
    </w:p>
    <w:p w14:paraId="1C9EFD74" w14:textId="77777777" w:rsidR="00867816" w:rsidRPr="003E4120" w:rsidRDefault="00867816" w:rsidP="00ED30DC">
      <w:pPr>
        <w:pStyle w:val="Paragraphedeliste"/>
        <w:numPr>
          <w:ilvl w:val="0"/>
          <w:numId w:val="21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 نظم إدارة الوثائق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A6E1326" w14:textId="77777777" w:rsidR="00867816" w:rsidRPr="003E4120" w:rsidRDefault="00867816" w:rsidP="00ED30DC">
      <w:pPr>
        <w:pStyle w:val="Paragraphedeliste"/>
        <w:numPr>
          <w:ilvl w:val="0"/>
          <w:numId w:val="21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دراسة أمثلة تطبيقية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BE161A3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7: مدخل إلى الذكاء الاصطناعي</w:t>
      </w:r>
    </w:p>
    <w:p w14:paraId="606B72F8" w14:textId="77777777" w:rsidR="00867816" w:rsidRPr="003E4120" w:rsidRDefault="00867816" w:rsidP="00ED30DC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تعريف الذكاء الاصطناعي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5267C3F" w14:textId="77777777" w:rsidR="00867816" w:rsidRPr="003E4120" w:rsidRDefault="00867816" w:rsidP="00ED30DC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 مجالاته الأساسية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07942CD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8: تعلم الآلة</w:t>
      </w:r>
      <w:r w:rsidRPr="003E4120">
        <w:rPr>
          <w:rFonts w:asciiTheme="majorBidi" w:hAnsiTheme="majorBidi" w:cstheme="majorBidi"/>
          <w:b/>
          <w:bCs/>
        </w:rPr>
        <w:t xml:space="preserve"> (Machine Learning) </w:t>
      </w:r>
      <w:r w:rsidRPr="003E4120">
        <w:rPr>
          <w:rFonts w:asciiTheme="majorBidi" w:hAnsiTheme="majorBidi" w:cstheme="majorBidi"/>
          <w:b/>
          <w:bCs/>
          <w:rtl/>
        </w:rPr>
        <w:t>وتطبيقاته الأرشيفية</w:t>
      </w:r>
    </w:p>
    <w:p w14:paraId="470451A5" w14:textId="77777777" w:rsidR="00867816" w:rsidRPr="003E4120" w:rsidRDefault="00867816" w:rsidP="00ED30DC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مبادئ تعلم الآلة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BBCF000" w14:textId="77777777" w:rsidR="00867816" w:rsidRPr="003E4120" w:rsidRDefault="00867816" w:rsidP="00ED30DC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تطبيقاته في التصنيف والفهرسة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6A4FF2C2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9: المعالجة الآلية للغة</w:t>
      </w:r>
      <w:r w:rsidRPr="003E4120">
        <w:rPr>
          <w:rFonts w:asciiTheme="majorBidi" w:hAnsiTheme="majorBidi" w:cstheme="majorBidi"/>
          <w:b/>
          <w:bCs/>
        </w:rPr>
        <w:t xml:space="preserve"> (NLP) </w:t>
      </w:r>
      <w:r w:rsidRPr="003E4120">
        <w:rPr>
          <w:rFonts w:asciiTheme="majorBidi" w:hAnsiTheme="majorBidi" w:cstheme="majorBidi"/>
          <w:b/>
          <w:bCs/>
          <w:rtl/>
        </w:rPr>
        <w:t>والوثائق الأرشيفية</w:t>
      </w:r>
    </w:p>
    <w:p w14:paraId="1820F69D" w14:textId="77777777" w:rsidR="00867816" w:rsidRPr="003E4120" w:rsidRDefault="00867816" w:rsidP="00ED30DC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</w:t>
      </w:r>
      <w:r w:rsidRPr="003E4120">
        <w:rPr>
          <w:rFonts w:asciiTheme="majorBidi" w:hAnsiTheme="majorBidi" w:cstheme="majorBidi"/>
          <w:sz w:val="24"/>
          <w:szCs w:val="24"/>
        </w:rPr>
        <w:t xml:space="preserve"> NLP.</w:t>
      </w:r>
    </w:p>
    <w:p w14:paraId="43A19B5C" w14:textId="77777777" w:rsidR="00867816" w:rsidRPr="003E4120" w:rsidRDefault="00867816" w:rsidP="00ED30DC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تحليل النصوص الأرشيفية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9D1E659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10: الرؤية الحاسوبية والتعرف على الصور الأرشيفية</w:t>
      </w:r>
    </w:p>
    <w:p w14:paraId="747EBA92" w14:textId="77777777" w:rsidR="00867816" w:rsidRPr="003E4120" w:rsidRDefault="00867816" w:rsidP="00ED30DC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التعرف على</w:t>
      </w:r>
      <w:r w:rsidRPr="003E4120">
        <w:rPr>
          <w:rFonts w:asciiTheme="majorBidi" w:hAnsiTheme="majorBidi" w:cstheme="majorBidi"/>
          <w:sz w:val="24"/>
          <w:szCs w:val="24"/>
        </w:rPr>
        <w:t xml:space="preserve"> OCR.</w:t>
      </w:r>
    </w:p>
    <w:p w14:paraId="3CC875DD" w14:textId="77777777" w:rsidR="00867816" w:rsidRPr="003E4120" w:rsidRDefault="00867816" w:rsidP="00ED30DC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 xml:space="preserve">توظيفه في </w:t>
      </w: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رقمنة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الوثائق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715E7ED1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11: الذكاء الاصطناعي في الوصف والفهرسة الأرشيفية</w:t>
      </w:r>
    </w:p>
    <w:p w14:paraId="51340878" w14:textId="77777777" w:rsidR="00867816" w:rsidRPr="003E4120" w:rsidRDefault="00867816" w:rsidP="00ED30DC">
      <w:pPr>
        <w:pStyle w:val="Paragraphedeliste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3E4120">
        <w:rPr>
          <w:rFonts w:asciiTheme="majorBidi" w:hAnsiTheme="majorBidi" w:cstheme="majorBidi"/>
          <w:sz w:val="24"/>
          <w:szCs w:val="24"/>
          <w:rtl/>
        </w:rPr>
        <w:t>أتمتة</w:t>
      </w:r>
      <w:proofErr w:type="spellEnd"/>
      <w:r w:rsidRPr="003E4120">
        <w:rPr>
          <w:rFonts w:asciiTheme="majorBidi" w:hAnsiTheme="majorBidi" w:cstheme="majorBidi"/>
          <w:sz w:val="24"/>
          <w:szCs w:val="24"/>
          <w:rtl/>
        </w:rPr>
        <w:t xml:space="preserve"> الوصف الأرشيفي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5435B6D7" w14:textId="77777777" w:rsidR="00867816" w:rsidRPr="003E4120" w:rsidRDefault="00867816" w:rsidP="00ED30DC">
      <w:pPr>
        <w:pStyle w:val="Paragraphedeliste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تحسين أدوات البحث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BB42861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12: الذكاء الاصطناعي والحفظ الرقمي طويل المدى</w:t>
      </w:r>
    </w:p>
    <w:p w14:paraId="397DD5A6" w14:textId="77777777" w:rsidR="00867816" w:rsidRPr="003E4120" w:rsidRDefault="00867816" w:rsidP="00ED30DC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تحديات الحفظ الرقمي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2B7A14ED" w14:textId="77777777" w:rsidR="00867816" w:rsidRPr="003E4120" w:rsidRDefault="00867816" w:rsidP="00ED30DC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دور الذكاء الاصطناعي في التنبؤ بالمخاطر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58196DA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lastRenderedPageBreak/>
        <w:t>الحصة 13: أخلاقيات الذكاء الاصطناعي وحماية البيانات الأرشيفية</w:t>
      </w:r>
    </w:p>
    <w:p w14:paraId="5784D900" w14:textId="77777777" w:rsidR="00867816" w:rsidRPr="003E4120" w:rsidRDefault="00867816" w:rsidP="00ED30DC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فهم القضايا الأخلاقية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1E85AA7F" w14:textId="77777777" w:rsidR="00867816" w:rsidRPr="003E4120" w:rsidRDefault="00867816" w:rsidP="00ED30DC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حماية الخصوصية والبيانات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08EA8748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>الحصة 14: دراسات حالة وتطبيقات دولية</w:t>
      </w:r>
    </w:p>
    <w:p w14:paraId="28549107" w14:textId="77777777" w:rsidR="00867816" w:rsidRPr="003E4120" w:rsidRDefault="00867816" w:rsidP="00ED30DC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تحليل تجارب دولية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4F4C720A" w14:textId="77777777" w:rsidR="00867816" w:rsidRPr="003E4120" w:rsidRDefault="00867816" w:rsidP="00ED30DC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3E4120">
        <w:rPr>
          <w:rFonts w:asciiTheme="majorBidi" w:hAnsiTheme="majorBidi" w:cstheme="majorBidi"/>
          <w:sz w:val="24"/>
          <w:szCs w:val="24"/>
          <w:rtl/>
        </w:rPr>
        <w:t>استخلاص أفضل الممارسات</w:t>
      </w:r>
      <w:r w:rsidRPr="003E4120">
        <w:rPr>
          <w:rFonts w:asciiTheme="majorBidi" w:hAnsiTheme="majorBidi" w:cstheme="majorBidi"/>
          <w:sz w:val="24"/>
          <w:szCs w:val="24"/>
        </w:rPr>
        <w:t>.</w:t>
      </w:r>
    </w:p>
    <w:p w14:paraId="42BFC1D3" w14:textId="77777777" w:rsidR="00867816" w:rsidRPr="003E4120" w:rsidRDefault="00867816" w:rsidP="003E4120">
      <w:pPr>
        <w:bidi/>
        <w:rPr>
          <w:rFonts w:asciiTheme="majorBidi" w:hAnsiTheme="majorBidi" w:cstheme="majorBidi"/>
          <w:b/>
          <w:bCs/>
        </w:rPr>
      </w:pPr>
      <w:r w:rsidRPr="003E4120">
        <w:rPr>
          <w:rFonts w:asciiTheme="majorBidi" w:hAnsiTheme="majorBidi" w:cstheme="majorBidi"/>
          <w:b/>
          <w:bCs/>
          <w:rtl/>
        </w:rPr>
        <w:t xml:space="preserve">الحصة 15: تقييم المعارف المكتسبة – امتحان </w:t>
      </w:r>
    </w:p>
    <w:p w14:paraId="517B8D79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BEF4249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4CEB080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>موسى، عبد الله؛ بلال، أحمد حبيب. الذكاء الاصطناعي ثورة في تقنيات العصر. القاهرة: المجموعة العربية للتدريب والنشر. 2019</w:t>
      </w:r>
    </w:p>
    <w:p w14:paraId="3856115E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>محمد، محمد الهادي. الذكاء الاصطناعي: معالمه وتطبيقاته وتأثيراته التنموية والمجتمعية. مصر: الدار المصرية اللبنانية. 2021</w:t>
      </w:r>
    </w:p>
    <w:p w14:paraId="58E50828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غزة، عبد الرزاق. الأسس </w:t>
      </w:r>
      <w:proofErr w:type="spellStart"/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>المفاهيمية</w:t>
      </w:r>
      <w:proofErr w:type="spellEnd"/>
      <w:r w:rsidRPr="003E4120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والتقنية للذكاء الاصطناعي وتطوره: من نماذج الحوسبة إلى التعلم الآلي. قطر: المركز العربي للأبحاث ودراسة السياسات. 2024</w:t>
      </w:r>
    </w:p>
    <w:p w14:paraId="6576CB88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  <w:t>عزت علي موسى، تطبيقات الذكاء الاصطناعي في إدارة الوثائق والأرشيف: المميزات والتحديات. في المجلة العلمية. مصر: جامعة الأزهر، 2024، ع. 43</w:t>
      </w:r>
    </w:p>
    <w:p w14:paraId="196B1AEB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محمد، دينا محمود عبد اللطيف </w:t>
      </w:r>
      <w:proofErr w:type="gramStart"/>
      <w:r w:rsidRPr="003E4120">
        <w:rPr>
          <w:rFonts w:asciiTheme="majorBidi" w:hAnsiTheme="majorBidi" w:cstheme="majorBidi"/>
          <w:b/>
          <w:sz w:val="24"/>
          <w:szCs w:val="24"/>
          <w:rtl/>
        </w:rPr>
        <w:t>( 2022</w:t>
      </w:r>
      <w:proofErr w:type="gramEnd"/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 ): علم الأرشيف المحوسب ودوره في مشاركة المعرفة . دراسة تحليلية مقارنة، مجلة كلية اللغة العربية بالمنوفية، العدد 37</w:t>
      </w:r>
      <w:r w:rsidRPr="003E4120">
        <w:rPr>
          <w:rFonts w:asciiTheme="majorBidi" w:hAnsiTheme="majorBidi" w:cstheme="majorBidi"/>
          <w:b/>
          <w:sz w:val="24"/>
          <w:szCs w:val="24"/>
          <w:lang w:bidi="ar-DZ"/>
        </w:rPr>
        <w:t>  </w:t>
      </w:r>
    </w:p>
    <w:p w14:paraId="3CF45C2C" w14:textId="77777777" w:rsidR="00867816" w:rsidRPr="003E4120" w:rsidRDefault="00867816" w:rsidP="00ED30D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/>
          <w:sz w:val="24"/>
          <w:szCs w:val="24"/>
          <w:lang w:bidi="ar-DZ"/>
        </w:rPr>
        <w:t> </w:t>
      </w:r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قناوي، </w:t>
      </w:r>
      <w:proofErr w:type="spellStart"/>
      <w:r w:rsidRPr="003E4120">
        <w:rPr>
          <w:rFonts w:asciiTheme="majorBidi" w:hAnsiTheme="majorBidi" w:cstheme="majorBidi"/>
          <w:b/>
          <w:sz w:val="24"/>
          <w:szCs w:val="24"/>
          <w:rtl/>
        </w:rPr>
        <w:t>ياره</w:t>
      </w:r>
      <w:proofErr w:type="spellEnd"/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 ماهر محمد </w:t>
      </w:r>
      <w:proofErr w:type="gramStart"/>
      <w:r w:rsidRPr="003E4120">
        <w:rPr>
          <w:rFonts w:asciiTheme="majorBidi" w:hAnsiTheme="majorBidi" w:cstheme="majorBidi"/>
          <w:b/>
          <w:sz w:val="24"/>
          <w:szCs w:val="24"/>
          <w:rtl/>
        </w:rPr>
        <w:t>( 2022</w:t>
      </w:r>
      <w:proofErr w:type="gramEnd"/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) : آليات تطبيق نظم الذكاء الاصطناعي في بيئة البيانات الضخمة . دراسة وصفية تحليلية، المجلة العلمية للمكتبات والوثائق والمعلومات مج </w:t>
      </w:r>
      <w:proofErr w:type="gramStart"/>
      <w:r w:rsidRPr="003E4120">
        <w:rPr>
          <w:rFonts w:asciiTheme="majorBidi" w:hAnsiTheme="majorBidi" w:cstheme="majorBidi"/>
          <w:b/>
          <w:sz w:val="24"/>
          <w:szCs w:val="24"/>
          <w:rtl/>
        </w:rPr>
        <w:t>4 ،</w:t>
      </w:r>
      <w:proofErr w:type="gramEnd"/>
      <w:r w:rsidRPr="003E4120">
        <w:rPr>
          <w:rFonts w:asciiTheme="majorBidi" w:hAnsiTheme="majorBidi" w:cstheme="majorBidi"/>
          <w:b/>
          <w:sz w:val="24"/>
          <w:szCs w:val="24"/>
          <w:rtl/>
        </w:rPr>
        <w:t xml:space="preserve"> ع 11 ، ج 2</w:t>
      </w:r>
      <w:r w:rsidRPr="003E4120">
        <w:rPr>
          <w:rFonts w:asciiTheme="majorBidi" w:hAnsiTheme="majorBidi" w:cstheme="majorBidi"/>
          <w:b/>
          <w:sz w:val="24"/>
          <w:szCs w:val="24"/>
          <w:lang w:bidi="ar-DZ"/>
        </w:rPr>
        <w:t> </w:t>
      </w:r>
    </w:p>
    <w:p w14:paraId="0580E3AC" w14:textId="77777777" w:rsidR="00867816" w:rsidRPr="003E4120" w:rsidRDefault="00867816" w:rsidP="00ED30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 xml:space="preserve">Nora </w:t>
      </w:r>
      <w:proofErr w:type="gramStart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>SAAD;</w:t>
      </w:r>
      <w:proofErr w:type="gramEnd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 xml:space="preserve"> Noureddine ELMQADDEM; Edouard VASSEUR, L'intelligence artificielle au service de l'archivage numérique : optimisation des pratiques et défis éthiques. JIS, vol 22, n. 01, 2024</w:t>
      </w:r>
    </w:p>
    <w:p w14:paraId="3CAAEF3D" w14:textId="77777777" w:rsidR="00867816" w:rsidRPr="003E4120" w:rsidRDefault="00867816" w:rsidP="00ED30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>Suderman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, J. (2023). A seismic shift for archival ethics? </w:t>
      </w: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>arbido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. </w:t>
      </w:r>
      <w:hyperlink r:id="rId15" w:history="1">
        <w:r w:rsidRPr="003E4120">
          <w:rPr>
            <w:rStyle w:val="Lienhypertexte"/>
            <w:rFonts w:asciiTheme="majorBidi" w:hAnsiTheme="majorBidi" w:cstheme="majorBidi"/>
            <w:bCs/>
            <w:sz w:val="24"/>
            <w:szCs w:val="24"/>
            <w:lang w:bidi="ar-DZ"/>
          </w:rPr>
          <w:t>https://arbido.ch/fr/editionarticle/2023/archives-du-futur/a-seismic-shift-for-archival-ethics</w:t>
        </w:r>
      </w:hyperlink>
    </w:p>
    <w:p w14:paraId="04A8C204" w14:textId="77777777" w:rsidR="00867816" w:rsidRPr="003E4120" w:rsidRDefault="00867816" w:rsidP="00ED30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val="en-US" w:bidi="ar-DZ"/>
        </w:rPr>
      </w:pP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>MakhloufShabou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 xml:space="preserve">, B. (2023). Archivistique à l’ère de l’IA : Opportunités, défis et besoin…. </w:t>
      </w: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>arbido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, 1. </w:t>
      </w:r>
      <w:hyperlink r:id="rId16" w:history="1">
        <w:r w:rsidRPr="003E4120">
          <w:rPr>
            <w:rStyle w:val="Lienhypertexte"/>
            <w:rFonts w:asciiTheme="majorBidi" w:hAnsiTheme="majorBidi" w:cstheme="majorBidi"/>
            <w:bCs/>
            <w:sz w:val="24"/>
            <w:szCs w:val="24"/>
            <w:lang w:val="en-US" w:bidi="ar-DZ"/>
          </w:rPr>
          <w:t>https://www.arbido.ch/fr/edition-article/2023/archives-du-futur/archivistique-a-lere-de-lia-opportunitesdefis-et-besoin-dutilisation-responsable</w:t>
        </w:r>
      </w:hyperlink>
    </w:p>
    <w:p w14:paraId="5927D889" w14:textId="77777777" w:rsidR="00867816" w:rsidRPr="003E4120" w:rsidRDefault="00867816" w:rsidP="00ED30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>BoumdaMouafo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>, F. (2015). L’archivage numérique et le rôle de l’informaticien. La Gazette des archives, 240(4), 323</w:t>
      </w:r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noBreakHyphen/>
        <w:t xml:space="preserve">334. https://doi.org/10.3406/gazar.2015.5312 </w:t>
      </w:r>
      <w:proofErr w:type="spellStart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>Bunn</w:t>
      </w:r>
      <w:proofErr w:type="spellEnd"/>
      <w:r w:rsidRPr="003E4120">
        <w:rPr>
          <w:rFonts w:asciiTheme="majorBidi" w:hAnsiTheme="majorBidi" w:cstheme="majorBidi"/>
          <w:bCs/>
          <w:sz w:val="24"/>
          <w:szCs w:val="24"/>
          <w:lang w:bidi="ar-DZ"/>
        </w:rPr>
        <w:t xml:space="preserve">, J. (2020). </w:t>
      </w:r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Working in contexts for which transparency </w:t>
      </w:r>
    </w:p>
    <w:p w14:paraId="68AAEBBD" w14:textId="77777777" w:rsidR="00867816" w:rsidRPr="003E4120" w:rsidRDefault="00867816" w:rsidP="00ED30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bidi="ar-DZ"/>
        </w:rPr>
      </w:pPr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is </w:t>
      </w:r>
      <w:proofErr w:type="gramStart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>important :</w:t>
      </w:r>
      <w:proofErr w:type="gramEnd"/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t xml:space="preserve"> A recordkeeping view of explainable artificial intelligence (XAI). Records Management Journal, 30(2), 143</w:t>
      </w:r>
      <w:r w:rsidRPr="003E4120">
        <w:rPr>
          <w:rFonts w:asciiTheme="majorBidi" w:hAnsiTheme="majorBidi" w:cstheme="majorBidi"/>
          <w:bCs/>
          <w:sz w:val="24"/>
          <w:szCs w:val="24"/>
          <w:lang w:val="en-US" w:bidi="ar-DZ"/>
        </w:rPr>
        <w:noBreakHyphen/>
        <w:t xml:space="preserve">153. </w:t>
      </w:r>
      <w:hyperlink r:id="rId17" w:history="1">
        <w:r w:rsidRPr="003E4120">
          <w:rPr>
            <w:rStyle w:val="Lienhypertexte"/>
            <w:rFonts w:asciiTheme="majorBidi" w:hAnsiTheme="majorBidi" w:cstheme="majorBidi"/>
            <w:bCs/>
            <w:sz w:val="24"/>
            <w:szCs w:val="24"/>
            <w:lang w:bidi="ar-DZ"/>
          </w:rPr>
          <w:t>https://doi.org/10.1108/RMJ-08-2019-0038</w:t>
        </w:r>
      </w:hyperlink>
    </w:p>
    <w:p w14:paraId="618BAC96" w14:textId="3729A8A8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4380774" w14:textId="77777777" w:rsidR="00867816" w:rsidRPr="003E4120" w:rsidRDefault="00867816" w:rsidP="003E4120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32D0451" w14:textId="77777777" w:rsidR="00867816" w:rsidRPr="003E4120" w:rsidRDefault="0086781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7E7506E6" w14:textId="5379CFFD" w:rsidR="008B5CF6" w:rsidRPr="003E4120" w:rsidRDefault="008B5CF6" w:rsidP="003E4120">
      <w:pPr>
        <w:bidi/>
        <w:jc w:val="lowKashida"/>
        <w:rPr>
          <w:rFonts w:asciiTheme="majorBidi" w:hAnsiTheme="majorBidi" w:cstheme="majorBidi"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6A969BCA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3E4120">
        <w:rPr>
          <w:rFonts w:asciiTheme="majorBidi" w:hAnsiTheme="majorBidi" w:cstheme="majorBidi"/>
          <w:b/>
          <w:bCs/>
          <w:rtl/>
          <w:lang w:bidi="ar-DZ"/>
        </w:rPr>
        <w:t>الأفقية</w:t>
      </w:r>
    </w:p>
    <w:p w14:paraId="2EE38680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3E4120">
        <w:rPr>
          <w:rFonts w:asciiTheme="majorBidi" w:hAnsiTheme="majorBidi" w:cstheme="majorBidi"/>
          <w:bCs/>
          <w:highlight w:val="green"/>
          <w:rtl/>
          <w:lang w:bidi="ar-DZ"/>
        </w:rPr>
        <w:t>اللغة الإنجليزية 2</w:t>
      </w:r>
    </w:p>
    <w:p w14:paraId="69ABA87A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الرصيد:</w:t>
      </w:r>
      <w:r w:rsidRPr="003E4120">
        <w:rPr>
          <w:rFonts w:asciiTheme="majorBidi" w:hAnsiTheme="majorBidi" w:cstheme="majorBidi"/>
          <w:b/>
          <w:rtl/>
          <w:lang w:bidi="ar-DZ"/>
        </w:rPr>
        <w:t>1</w:t>
      </w:r>
    </w:p>
    <w:p w14:paraId="796B3133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3E4120">
        <w:rPr>
          <w:rFonts w:asciiTheme="majorBidi" w:hAnsiTheme="majorBidi" w:cstheme="majorBidi"/>
          <w:b/>
          <w:rtl/>
          <w:lang w:bidi="ar-DZ"/>
        </w:rPr>
        <w:t>1</w:t>
      </w:r>
    </w:p>
    <w:p w14:paraId="204B6C69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3E4120">
        <w:rPr>
          <w:rFonts w:asciiTheme="majorBidi" w:hAnsiTheme="majorBidi" w:cstheme="majorBidi"/>
          <w:b/>
          <w:rtl/>
          <w:lang w:bidi="ar-DZ"/>
        </w:rPr>
        <w:t xml:space="preserve">22 ساعة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30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د.</w:t>
      </w:r>
    </w:p>
    <w:p w14:paraId="088ACDCB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3E4120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50058976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التقييم:</w:t>
      </w:r>
      <w:r w:rsidRPr="003E4120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3E4120">
        <w:rPr>
          <w:rFonts w:asciiTheme="majorBidi" w:hAnsiTheme="majorBidi" w:cstheme="majorBidi"/>
          <w:b/>
          <w:color w:val="000000"/>
          <w:rtl/>
        </w:rPr>
        <w:t>40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3E4120">
        <w:rPr>
          <w:rFonts w:asciiTheme="majorBidi" w:hAnsiTheme="majorBidi" w:cstheme="majorBidi"/>
          <w:b/>
          <w:color w:val="000000"/>
          <w:rtl/>
        </w:rPr>
        <w:t>60</w:t>
      </w:r>
      <w:r w:rsidRPr="003E4120">
        <w:rPr>
          <w:rFonts w:asciiTheme="majorBidi" w:hAnsiTheme="majorBidi" w:cstheme="majorBidi"/>
          <w:b/>
          <w:color w:val="000000"/>
        </w:rPr>
        <w:t>%</w:t>
      </w:r>
      <w:r w:rsidRPr="003E4120">
        <w:rPr>
          <w:rFonts w:asciiTheme="majorBidi" w:hAnsiTheme="majorBidi" w:cstheme="majorBidi"/>
          <w:b/>
          <w:rtl/>
          <w:lang w:bidi="ar-DZ"/>
        </w:rPr>
        <w:t>)</w:t>
      </w:r>
    </w:p>
    <w:p w14:paraId="7F774DDA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EF2AA2B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1) تمكين الطلبة من العصرنة والتكنولوجيا الحديثة.</w:t>
      </w:r>
    </w:p>
    <w:p w14:paraId="5E7704C4" w14:textId="77777777" w:rsidR="008B5CF6" w:rsidRPr="003E4120" w:rsidRDefault="008B5CF6" w:rsidP="003E4120">
      <w:pPr>
        <w:bidi/>
        <w:ind w:left="566"/>
        <w:jc w:val="lowKashida"/>
        <w:rPr>
          <w:rFonts w:asciiTheme="majorBidi" w:hAnsiTheme="majorBidi" w:cstheme="majorBidi"/>
          <w:b/>
          <w:bCs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2) سهولة الاطلاع على المصادر والمراجع العالمية</w:t>
      </w:r>
      <w:r w:rsidRPr="003E4120">
        <w:rPr>
          <w:rFonts w:asciiTheme="majorBidi" w:hAnsiTheme="majorBidi" w:cstheme="majorBidi"/>
          <w:rtl/>
        </w:rPr>
        <w:t>.</w:t>
      </w:r>
    </w:p>
    <w:p w14:paraId="16FEC88B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3) التحكم في قواعد اللغة.</w:t>
      </w:r>
    </w:p>
    <w:p w14:paraId="4760413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52B25762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lastRenderedPageBreak/>
        <w:t>1)القدرة على تصريف الأفعال.</w:t>
      </w:r>
    </w:p>
    <w:p w14:paraId="1ECF2F3C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2)القدرة على استعمال الأزمنة.</w:t>
      </w:r>
    </w:p>
    <w:p w14:paraId="0D53C21A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3) التمكن من تكوين جمل.</w:t>
      </w:r>
    </w:p>
    <w:p w14:paraId="614A26DA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74C15701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1) فهم النصوص باللغة الإنجليزية.</w:t>
      </w:r>
    </w:p>
    <w:p w14:paraId="3833AB17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2) التمكن من استعمال اللغة في </w:t>
      </w:r>
      <w:proofErr w:type="spellStart"/>
      <w:r w:rsidRPr="003E4120">
        <w:rPr>
          <w:rFonts w:asciiTheme="majorBidi" w:hAnsiTheme="majorBidi" w:cstheme="majorBidi"/>
          <w:b/>
          <w:rtl/>
          <w:lang w:bidi="ar-DZ"/>
        </w:rPr>
        <w:t>التحدثأوالتواصل</w:t>
      </w:r>
      <w:proofErr w:type="spellEnd"/>
      <w:r w:rsidRPr="003E4120">
        <w:rPr>
          <w:rFonts w:asciiTheme="majorBidi" w:hAnsiTheme="majorBidi" w:cstheme="majorBidi"/>
          <w:b/>
          <w:rtl/>
          <w:lang w:bidi="ar-DZ"/>
        </w:rPr>
        <w:t>.</w:t>
      </w:r>
    </w:p>
    <w:p w14:paraId="31375039" w14:textId="77777777" w:rsidR="008B5CF6" w:rsidRPr="003E4120" w:rsidRDefault="008B5CF6" w:rsidP="003E4120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>3)التعرف على أدبيات اللغة.</w:t>
      </w:r>
    </w:p>
    <w:p w14:paraId="320D5D65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45C4B87E" w14:textId="77777777" w:rsidR="008B5CF6" w:rsidRPr="003E4120" w:rsidRDefault="008B5CF6" w:rsidP="003E4120">
      <w:pPr>
        <w:bidi/>
        <w:ind w:left="-427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val="en-US" w:bidi="ar-DZ"/>
        </w:rPr>
        <w:t>المحاضرة رقم (01): ...........................................</w:t>
      </w:r>
      <w:r w:rsidRPr="003E4120">
        <w:rPr>
          <w:rFonts w:asciiTheme="majorBidi" w:hAnsiTheme="majorBidi" w:cstheme="majorBidi"/>
          <w:bCs/>
          <w:lang w:val="en-US" w:bidi="ar-DZ"/>
        </w:rPr>
        <w:t>Preventive conservation VS active conservation</w:t>
      </w:r>
    </w:p>
    <w:p w14:paraId="26E69A95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(02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Restoration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77C513AD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(03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 xml:space="preserve">Acquisition and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selection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5E90D3F9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(04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 xml:space="preserve">Management and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treatment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of archives</w:t>
      </w:r>
    </w:p>
    <w:p w14:paraId="7520E8AC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(05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0A8AF9EF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</w:t>
      </w:r>
      <w:r w:rsidRPr="003E4120">
        <w:rPr>
          <w:rFonts w:asciiTheme="majorBidi" w:hAnsiTheme="majorBidi" w:cstheme="majorBidi"/>
          <w:bCs/>
          <w:rtl/>
          <w:lang w:bidi="ar-DZ"/>
        </w:rPr>
        <w:softHyphen/>
        <w:t>06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archives</w:t>
      </w:r>
    </w:p>
    <w:p w14:paraId="10A30B96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(07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archives vs digital archives</w:t>
      </w:r>
    </w:p>
    <w:p w14:paraId="5A003116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(08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Risk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assessment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and management in archives</w:t>
      </w:r>
    </w:p>
    <w:p w14:paraId="546810A7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(09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3753B394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(10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Prevention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and protection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measures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211D1799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(11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>Management of records and files in archives : ISO15489</w:t>
      </w:r>
    </w:p>
    <w:p w14:paraId="741F1275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(12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 xml:space="preserve">Standard for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archival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description :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definition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and importance</w:t>
      </w:r>
    </w:p>
    <w:p w14:paraId="67141673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(13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3E4120">
        <w:rPr>
          <w:rFonts w:asciiTheme="majorBidi" w:hAnsiTheme="majorBidi" w:cstheme="majorBidi"/>
          <w:bCs/>
          <w:lang w:bidi="ar-DZ"/>
        </w:rPr>
        <w:t>Different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 xml:space="preserve"> standards in archives : ISAD(G)</w:t>
      </w:r>
    </w:p>
    <w:p w14:paraId="08AE350A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(14</w:t>
      </w:r>
      <w:proofErr w:type="gramStart"/>
      <w:r w:rsidRPr="003E4120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>National archives</w:t>
      </w:r>
    </w:p>
    <w:p w14:paraId="1E356C65" w14:textId="77777777" w:rsidR="008B5CF6" w:rsidRPr="003E4120" w:rsidRDefault="008B5CF6" w:rsidP="003E4120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>المحاضرة رقم (15): امتحان (تقييم المعارف المكتسبة)</w:t>
      </w:r>
    </w:p>
    <w:p w14:paraId="028C152B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</w:p>
    <w:p w14:paraId="5314C81E" w14:textId="77777777" w:rsidR="008B5CF6" w:rsidRPr="003E4120" w:rsidRDefault="008B5CF6" w:rsidP="003E4120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3E4120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F4E1B43" w14:textId="77777777" w:rsidR="008B5CF6" w:rsidRPr="003E4120" w:rsidRDefault="008B5CF6" w:rsidP="003E4120">
      <w:pPr>
        <w:numPr>
          <w:ilvl w:val="0"/>
          <w:numId w:val="1"/>
        </w:numPr>
        <w:tabs>
          <w:tab w:val="right" w:pos="282"/>
        </w:tabs>
        <w:bidi/>
        <w:ind w:left="-1" w:firstLine="0"/>
        <w:jc w:val="both"/>
        <w:rPr>
          <w:rFonts w:asciiTheme="majorBidi" w:hAnsiTheme="majorBidi" w:cstheme="majorBidi"/>
          <w:b/>
          <w:lang w:bidi="ar-DZ"/>
        </w:rPr>
      </w:pPr>
      <w:r w:rsidRPr="003E4120">
        <w:rPr>
          <w:rFonts w:asciiTheme="majorBidi" w:hAnsiTheme="majorBidi" w:cstheme="majorBidi"/>
          <w:b/>
          <w:rtl/>
          <w:lang w:bidi="ar-DZ"/>
        </w:rPr>
        <w:t xml:space="preserve">الشامي، أحمد محمد. حسب الله، سيد. المعجم الموسوعي لمصطلحات المكتبات </w:t>
      </w:r>
      <w:proofErr w:type="gramStart"/>
      <w:r w:rsidRPr="003E4120">
        <w:rPr>
          <w:rFonts w:asciiTheme="majorBidi" w:hAnsiTheme="majorBidi" w:cstheme="majorBidi"/>
          <w:b/>
          <w:rtl/>
          <w:lang w:bidi="ar-DZ"/>
        </w:rPr>
        <w:t>و المعلومات</w:t>
      </w:r>
      <w:proofErr w:type="gramEnd"/>
      <w:r w:rsidRPr="003E4120">
        <w:rPr>
          <w:rFonts w:asciiTheme="majorBidi" w:hAnsiTheme="majorBidi" w:cstheme="majorBidi"/>
          <w:b/>
          <w:rtl/>
          <w:lang w:bidi="ar-DZ"/>
        </w:rPr>
        <w:t>. الرياض: دار المريخ، 1988م</w:t>
      </w:r>
      <w:r w:rsidRPr="003E4120">
        <w:rPr>
          <w:rFonts w:asciiTheme="majorBidi" w:hAnsiTheme="majorBidi" w:cstheme="majorBidi"/>
          <w:b/>
          <w:lang w:bidi="ar-DZ"/>
        </w:rPr>
        <w:t>.</w:t>
      </w:r>
    </w:p>
    <w:p w14:paraId="5278CD8E" w14:textId="77777777" w:rsidR="008B5CF6" w:rsidRPr="003E4120" w:rsidRDefault="008B5CF6" w:rsidP="003E4120">
      <w:pPr>
        <w:tabs>
          <w:tab w:val="right" w:pos="282"/>
        </w:tabs>
        <w:bidi/>
        <w:ind w:left="-1"/>
        <w:jc w:val="both"/>
        <w:rPr>
          <w:rFonts w:asciiTheme="majorBidi" w:hAnsiTheme="majorBidi" w:cstheme="majorBidi"/>
          <w:b/>
          <w:lang w:bidi="ar-DZ"/>
        </w:rPr>
      </w:pPr>
    </w:p>
    <w:p w14:paraId="7F728FDB" w14:textId="49A63A57" w:rsidR="008B5CF6" w:rsidRPr="003E4120" w:rsidRDefault="008B5CF6" w:rsidP="003E4120">
      <w:pPr>
        <w:numPr>
          <w:ilvl w:val="0"/>
          <w:numId w:val="1"/>
        </w:numPr>
        <w:tabs>
          <w:tab w:val="left" w:pos="142"/>
        </w:tabs>
        <w:ind w:left="0" w:firstLine="0"/>
        <w:rPr>
          <w:rFonts w:asciiTheme="majorBidi" w:hAnsiTheme="majorBidi" w:cstheme="majorBidi"/>
          <w:bCs/>
          <w:lang w:bidi="ar-DZ"/>
        </w:rPr>
      </w:pPr>
      <w:r w:rsidRPr="003E4120">
        <w:rPr>
          <w:rFonts w:asciiTheme="majorBidi" w:hAnsiTheme="majorBidi" w:cstheme="majorBidi"/>
          <w:bCs/>
          <w:lang w:val="en-US" w:bidi="ar-DZ"/>
        </w:rPr>
        <w:t xml:space="preserve">Stevenson, Janet. Dictionary of Library and information management. </w:t>
      </w:r>
      <w:proofErr w:type="gramStart"/>
      <w:r w:rsidRPr="003E4120">
        <w:rPr>
          <w:rFonts w:asciiTheme="majorBidi" w:hAnsiTheme="majorBidi" w:cstheme="majorBidi"/>
          <w:bCs/>
          <w:lang w:bidi="ar-DZ"/>
        </w:rPr>
        <w:t>Middlesex:</w:t>
      </w:r>
      <w:proofErr w:type="gramEnd"/>
      <w:r w:rsidRPr="003E4120">
        <w:rPr>
          <w:rFonts w:asciiTheme="majorBidi" w:hAnsiTheme="majorBidi" w:cstheme="majorBidi"/>
          <w:bCs/>
          <w:lang w:bidi="ar-DZ"/>
        </w:rPr>
        <w:t xml:space="preserve"> Peter </w:t>
      </w:r>
      <w:proofErr w:type="spellStart"/>
      <w:r w:rsidRPr="003E4120">
        <w:rPr>
          <w:rFonts w:asciiTheme="majorBidi" w:hAnsiTheme="majorBidi" w:cstheme="majorBidi"/>
          <w:bCs/>
          <w:lang w:bidi="ar-DZ"/>
        </w:rPr>
        <w:t>Collin</w:t>
      </w:r>
      <w:proofErr w:type="spellEnd"/>
      <w:r w:rsidRPr="003E4120">
        <w:rPr>
          <w:rFonts w:asciiTheme="majorBidi" w:hAnsiTheme="majorBidi" w:cstheme="majorBidi"/>
          <w:bCs/>
          <w:lang w:bidi="ar-DZ"/>
        </w:rPr>
        <w:t>, 1</w:t>
      </w:r>
    </w:p>
    <w:p w14:paraId="0919063B" w14:textId="77777777" w:rsidR="00185B1C" w:rsidRPr="003E4120" w:rsidRDefault="00185B1C" w:rsidP="003E4120">
      <w:pPr>
        <w:tabs>
          <w:tab w:val="left" w:pos="142"/>
        </w:tabs>
        <w:rPr>
          <w:rFonts w:asciiTheme="majorBidi" w:hAnsiTheme="majorBidi" w:cstheme="majorBidi"/>
          <w:bCs/>
          <w:lang w:bidi="ar-DZ"/>
        </w:rPr>
      </w:pPr>
    </w:p>
    <w:p w14:paraId="6905CB81" w14:textId="77777777" w:rsidR="008B5CF6" w:rsidRPr="003E4120" w:rsidRDefault="008B5CF6" w:rsidP="003E4120">
      <w:pPr>
        <w:shd w:val="clear" w:color="auto" w:fill="92D050"/>
        <w:bidi/>
        <w:ind w:left="-285"/>
        <w:rPr>
          <w:rFonts w:asciiTheme="majorBidi" w:hAnsiTheme="majorBidi" w:cstheme="majorBidi"/>
          <w:bCs/>
          <w:rtl/>
          <w:lang w:bidi="ar-DZ"/>
        </w:rPr>
      </w:pPr>
    </w:p>
    <w:sectPr w:rsidR="008B5CF6" w:rsidRPr="003E4120" w:rsidSect="000C05A0">
      <w:footerReference w:type="default" r:id="rId1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3F321" w14:textId="77777777" w:rsidR="00ED30DC" w:rsidRDefault="00ED30DC">
      <w:r>
        <w:separator/>
      </w:r>
    </w:p>
  </w:endnote>
  <w:endnote w:type="continuationSeparator" w:id="0">
    <w:p w14:paraId="18E93CA0" w14:textId="77777777" w:rsidR="00ED30DC" w:rsidRDefault="00ED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80"/>
      <w:gridCol w:w="2268"/>
      <w:gridCol w:w="1276"/>
      <w:gridCol w:w="921"/>
      <w:gridCol w:w="2197"/>
      <w:gridCol w:w="986"/>
    </w:tblGrid>
    <w:tr w:rsidR="001954AB" w14:paraId="4D0EC7AF" w14:textId="77777777" w:rsidTr="00183B27">
      <w:tc>
        <w:tcPr>
          <w:tcW w:w="1980" w:type="dxa"/>
        </w:tcPr>
        <w:p w14:paraId="124D347D" w14:textId="77777777" w:rsidR="001954AB" w:rsidRDefault="001954AB" w:rsidP="004B05E1">
          <w:pPr>
            <w:pStyle w:val="Pieddepage"/>
          </w:pPr>
        </w:p>
      </w:tc>
      <w:tc>
        <w:tcPr>
          <w:tcW w:w="7648" w:type="dxa"/>
          <w:gridSpan w:val="5"/>
        </w:tcPr>
        <w:p w14:paraId="36E367B8" w14:textId="77777777" w:rsidR="001954AB" w:rsidRDefault="001954AB" w:rsidP="004B05E1">
          <w:pPr>
            <w:pStyle w:val="Pieddepage"/>
            <w:jc w:val="center"/>
          </w:pPr>
          <w:r w:rsidRPr="0058142A">
            <w:rPr>
              <w:rFonts w:asciiTheme="minorHAnsi" w:hAnsiTheme="minorHAnsi"/>
              <w:b/>
              <w:bCs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1954AB" w14:paraId="3DD6EDCF" w14:textId="77777777" w:rsidTr="00183B27">
      <w:tc>
        <w:tcPr>
          <w:tcW w:w="4248" w:type="dxa"/>
          <w:gridSpan w:val="2"/>
          <w:shd w:val="clear" w:color="auto" w:fill="D9D9D9" w:themeFill="background1" w:themeFillShade="D9"/>
        </w:tcPr>
        <w:p w14:paraId="4B0F71D2" w14:textId="28BC45E3" w:rsidR="001954AB" w:rsidRPr="0058142A" w:rsidRDefault="001954AB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علم الأرشيف</w:t>
          </w:r>
        </w:p>
      </w:tc>
      <w:tc>
        <w:tcPr>
          <w:tcW w:w="1276" w:type="dxa"/>
        </w:tcPr>
        <w:p w14:paraId="2A8E58B0" w14:textId="77777777" w:rsidR="001954AB" w:rsidRPr="0058142A" w:rsidRDefault="001954AB" w:rsidP="004B05E1">
          <w:pPr>
            <w:pStyle w:val="Pieddepage"/>
            <w:rPr>
              <w:b/>
              <w:bCs/>
              <w:sz w:val="20"/>
              <w:szCs w:val="20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 w:themeFill="background1" w:themeFillShade="D9"/>
        </w:tcPr>
        <w:p w14:paraId="31ED11C9" w14:textId="77777777" w:rsidR="001954AB" w:rsidRPr="0058142A" w:rsidRDefault="001954AB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</w:t>
          </w:r>
        </w:p>
      </w:tc>
      <w:tc>
        <w:tcPr>
          <w:tcW w:w="986" w:type="dxa"/>
        </w:tcPr>
        <w:p w14:paraId="6ED0082F" w14:textId="77777777" w:rsidR="001954AB" w:rsidRPr="0058142A" w:rsidRDefault="001954AB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المؤسسة </w:t>
          </w:r>
        </w:p>
      </w:tc>
    </w:tr>
    <w:tr w:rsidR="001954AB" w14:paraId="1DEAC016" w14:textId="77777777" w:rsidTr="00183B27">
      <w:tc>
        <w:tcPr>
          <w:tcW w:w="4248" w:type="dxa"/>
          <w:gridSpan w:val="2"/>
        </w:tcPr>
        <w:p w14:paraId="796DE60D" w14:textId="77777777" w:rsidR="001954AB" w:rsidRDefault="001954AB" w:rsidP="004B05E1">
          <w:pPr>
            <w:pStyle w:val="Pieddepage"/>
            <w:jc w:val="right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 w:themeFill="background1" w:themeFillShade="D9"/>
        </w:tcPr>
        <w:p w14:paraId="081F8859" w14:textId="77777777" w:rsidR="001954AB" w:rsidRDefault="001954AB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...20 / ...20</w:t>
          </w:r>
        </w:p>
      </w:tc>
      <w:tc>
        <w:tcPr>
          <w:tcW w:w="2197" w:type="dxa"/>
        </w:tcPr>
        <w:p w14:paraId="3CBE691E" w14:textId="77777777" w:rsidR="001954AB" w:rsidRDefault="001954AB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السنة الجامعية</w:t>
          </w:r>
        </w:p>
      </w:tc>
      <w:tc>
        <w:tcPr>
          <w:tcW w:w="986" w:type="dxa"/>
        </w:tcPr>
        <w:p w14:paraId="6FD372DF" w14:textId="77777777" w:rsidR="001954AB" w:rsidRPr="0058142A" w:rsidRDefault="001954AB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</w:p>
      </w:tc>
    </w:tr>
  </w:tbl>
  <w:p w14:paraId="51D7D532" w14:textId="77777777" w:rsidR="001954AB" w:rsidRPr="004B05E1" w:rsidRDefault="001954AB">
    <w:pPr>
      <w:pStyle w:val="Pieddepage"/>
      <w:rPr>
        <w:sz w:val="10"/>
        <w:szCs w:val="10"/>
        <w:rtl/>
      </w:rPr>
    </w:pPr>
  </w:p>
  <w:p w14:paraId="601ACAC2" w14:textId="195D81C1" w:rsidR="001954AB" w:rsidRDefault="001954AB" w:rsidP="004B05E1">
    <w:pPr>
      <w:pStyle w:val="Pieddepage"/>
      <w:ind w:left="-567"/>
    </w:pPr>
    <w:sdt>
      <w:sdtPr>
        <w:id w:val="-3114096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6695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6695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EE16E62" w14:textId="77777777" w:rsidR="001954AB" w:rsidRPr="00C157C7" w:rsidRDefault="001954AB" w:rsidP="00C1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F11FB" w14:textId="77777777" w:rsidR="00ED30DC" w:rsidRDefault="00ED30DC">
      <w:r>
        <w:separator/>
      </w:r>
    </w:p>
  </w:footnote>
  <w:footnote w:type="continuationSeparator" w:id="0">
    <w:p w14:paraId="4338FE16" w14:textId="77777777" w:rsidR="00ED30DC" w:rsidRDefault="00ED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DBB"/>
    <w:multiLevelType w:val="hybridMultilevel"/>
    <w:tmpl w:val="9DB22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AD4"/>
    <w:multiLevelType w:val="hybridMultilevel"/>
    <w:tmpl w:val="B6D83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010"/>
    <w:multiLevelType w:val="hybridMultilevel"/>
    <w:tmpl w:val="0F742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1655F"/>
    <w:multiLevelType w:val="hybridMultilevel"/>
    <w:tmpl w:val="661A5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0435"/>
    <w:multiLevelType w:val="hybridMultilevel"/>
    <w:tmpl w:val="0ECE6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91B"/>
    <w:multiLevelType w:val="hybridMultilevel"/>
    <w:tmpl w:val="8848C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5936"/>
    <w:multiLevelType w:val="hybridMultilevel"/>
    <w:tmpl w:val="469C3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D38"/>
    <w:multiLevelType w:val="hybridMultilevel"/>
    <w:tmpl w:val="A2C28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2D79"/>
    <w:multiLevelType w:val="hybridMultilevel"/>
    <w:tmpl w:val="457AA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2F07"/>
    <w:multiLevelType w:val="hybridMultilevel"/>
    <w:tmpl w:val="942A9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7095"/>
    <w:multiLevelType w:val="hybridMultilevel"/>
    <w:tmpl w:val="A3769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60A2A"/>
    <w:multiLevelType w:val="hybridMultilevel"/>
    <w:tmpl w:val="3F841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06CC1"/>
    <w:multiLevelType w:val="hybridMultilevel"/>
    <w:tmpl w:val="0D6EB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D5681"/>
    <w:multiLevelType w:val="hybridMultilevel"/>
    <w:tmpl w:val="D5E8C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539FF"/>
    <w:multiLevelType w:val="hybridMultilevel"/>
    <w:tmpl w:val="61B8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24428"/>
    <w:multiLevelType w:val="hybridMultilevel"/>
    <w:tmpl w:val="E5BC2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7CC0"/>
    <w:multiLevelType w:val="hybridMultilevel"/>
    <w:tmpl w:val="28689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E49E3"/>
    <w:multiLevelType w:val="hybridMultilevel"/>
    <w:tmpl w:val="7A7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C7560"/>
    <w:multiLevelType w:val="hybridMultilevel"/>
    <w:tmpl w:val="863AC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610ED"/>
    <w:multiLevelType w:val="multilevel"/>
    <w:tmpl w:val="09EE4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6949FB"/>
    <w:multiLevelType w:val="hybridMultilevel"/>
    <w:tmpl w:val="BE20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92051"/>
    <w:multiLevelType w:val="hybridMultilevel"/>
    <w:tmpl w:val="08589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02C64"/>
    <w:multiLevelType w:val="hybridMultilevel"/>
    <w:tmpl w:val="88EC5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72CF8"/>
    <w:multiLevelType w:val="hybridMultilevel"/>
    <w:tmpl w:val="7D825A5A"/>
    <w:lvl w:ilvl="0" w:tplc="9E6E7E6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u w:val="none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B981BEF"/>
    <w:multiLevelType w:val="hybridMultilevel"/>
    <w:tmpl w:val="ADBED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73095"/>
    <w:multiLevelType w:val="hybridMultilevel"/>
    <w:tmpl w:val="EA22A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254F6"/>
    <w:multiLevelType w:val="hybridMultilevel"/>
    <w:tmpl w:val="504A9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85FBC"/>
    <w:multiLevelType w:val="hybridMultilevel"/>
    <w:tmpl w:val="0AE2D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F279E"/>
    <w:multiLevelType w:val="multilevel"/>
    <w:tmpl w:val="FF76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54439F"/>
    <w:multiLevelType w:val="hybridMultilevel"/>
    <w:tmpl w:val="F7C86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36364"/>
    <w:multiLevelType w:val="hybridMultilevel"/>
    <w:tmpl w:val="994EE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75516F"/>
    <w:multiLevelType w:val="hybridMultilevel"/>
    <w:tmpl w:val="BB32E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C12D9F"/>
    <w:multiLevelType w:val="hybridMultilevel"/>
    <w:tmpl w:val="E8185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D532E8"/>
    <w:multiLevelType w:val="hybridMultilevel"/>
    <w:tmpl w:val="49A6C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CB4E44"/>
    <w:multiLevelType w:val="hybridMultilevel"/>
    <w:tmpl w:val="B134C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A6FB4"/>
    <w:multiLevelType w:val="hybridMultilevel"/>
    <w:tmpl w:val="512A2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EB2C33"/>
    <w:multiLevelType w:val="hybridMultilevel"/>
    <w:tmpl w:val="9D041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400874"/>
    <w:multiLevelType w:val="hybridMultilevel"/>
    <w:tmpl w:val="BB96FEBC"/>
    <w:lvl w:ilvl="0" w:tplc="11E8369E">
      <w:start w:val="1"/>
      <w:numFmt w:val="bullet"/>
      <w:lvlText w:val="-"/>
      <w:lvlJc w:val="left"/>
      <w:pPr>
        <w:ind w:left="360" w:hanging="360"/>
      </w:pPr>
      <w:rPr>
        <w:rFonts w:ascii="Abomsaab" w:eastAsia="SimSun" w:hAnsi="Abomsaab" w:cs="Abomsaa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6E0A61"/>
    <w:multiLevelType w:val="hybridMultilevel"/>
    <w:tmpl w:val="87BE0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9258C3"/>
    <w:multiLevelType w:val="hybridMultilevel"/>
    <w:tmpl w:val="44864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B05AB"/>
    <w:multiLevelType w:val="hybridMultilevel"/>
    <w:tmpl w:val="51CC9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55453"/>
    <w:multiLevelType w:val="hybridMultilevel"/>
    <w:tmpl w:val="66543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D81D29"/>
    <w:multiLevelType w:val="hybridMultilevel"/>
    <w:tmpl w:val="E4226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0C789E"/>
    <w:multiLevelType w:val="hybridMultilevel"/>
    <w:tmpl w:val="4F5E5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554477"/>
    <w:multiLevelType w:val="hybridMultilevel"/>
    <w:tmpl w:val="7E2A8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A23651"/>
    <w:multiLevelType w:val="multilevel"/>
    <w:tmpl w:val="0CE061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706A8C"/>
    <w:multiLevelType w:val="hybridMultilevel"/>
    <w:tmpl w:val="BA2CA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D17D5"/>
    <w:multiLevelType w:val="hybridMultilevel"/>
    <w:tmpl w:val="00203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54509"/>
    <w:multiLevelType w:val="hybridMultilevel"/>
    <w:tmpl w:val="5CCEA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CA3B90"/>
    <w:multiLevelType w:val="hybridMultilevel"/>
    <w:tmpl w:val="65ECA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9A7EA3"/>
    <w:multiLevelType w:val="hybridMultilevel"/>
    <w:tmpl w:val="6E1A5AD4"/>
    <w:lvl w:ilvl="0" w:tplc="B602F274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B602F274">
      <w:numFmt w:val="bullet"/>
      <w:lvlText w:val="-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D453E0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2" w15:restartNumberingAfterBreak="0">
    <w:nsid w:val="5A3F7D2B"/>
    <w:multiLevelType w:val="hybridMultilevel"/>
    <w:tmpl w:val="768C3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455056"/>
    <w:multiLevelType w:val="hybridMultilevel"/>
    <w:tmpl w:val="98F69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0A2844"/>
    <w:multiLevelType w:val="hybridMultilevel"/>
    <w:tmpl w:val="C2A85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4B016F"/>
    <w:multiLevelType w:val="hybridMultilevel"/>
    <w:tmpl w:val="586C8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A87630"/>
    <w:multiLevelType w:val="hybridMultilevel"/>
    <w:tmpl w:val="D0305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055609"/>
    <w:multiLevelType w:val="hybridMultilevel"/>
    <w:tmpl w:val="A0DE1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29401E"/>
    <w:multiLevelType w:val="hybridMultilevel"/>
    <w:tmpl w:val="0FA45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542F16"/>
    <w:multiLevelType w:val="hybridMultilevel"/>
    <w:tmpl w:val="52A60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DA16F6"/>
    <w:multiLevelType w:val="hybridMultilevel"/>
    <w:tmpl w:val="12BC2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D656A"/>
    <w:multiLevelType w:val="hybridMultilevel"/>
    <w:tmpl w:val="D4B2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4F5F1A"/>
    <w:multiLevelType w:val="hybridMultilevel"/>
    <w:tmpl w:val="824AB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010A1B"/>
    <w:multiLevelType w:val="hybridMultilevel"/>
    <w:tmpl w:val="F48C4C72"/>
    <w:lvl w:ilvl="0" w:tplc="1E48207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47643E2"/>
    <w:multiLevelType w:val="hybridMultilevel"/>
    <w:tmpl w:val="07FC9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9B6B16"/>
    <w:multiLevelType w:val="hybridMultilevel"/>
    <w:tmpl w:val="F9B8C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455EF9"/>
    <w:multiLevelType w:val="hybridMultilevel"/>
    <w:tmpl w:val="7BF85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E82630"/>
    <w:multiLevelType w:val="hybridMultilevel"/>
    <w:tmpl w:val="4FC6B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904E58"/>
    <w:multiLevelType w:val="hybridMultilevel"/>
    <w:tmpl w:val="7D104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92554"/>
    <w:multiLevelType w:val="hybridMultilevel"/>
    <w:tmpl w:val="A15A7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A510EF"/>
    <w:multiLevelType w:val="hybridMultilevel"/>
    <w:tmpl w:val="CE3A3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7F4B9F"/>
    <w:multiLevelType w:val="hybridMultilevel"/>
    <w:tmpl w:val="D40A0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C133A8"/>
    <w:multiLevelType w:val="hybridMultilevel"/>
    <w:tmpl w:val="BFEC4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7D2591"/>
    <w:multiLevelType w:val="hybridMultilevel"/>
    <w:tmpl w:val="E89E7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D55BEF"/>
    <w:multiLevelType w:val="hybridMultilevel"/>
    <w:tmpl w:val="66AAE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1F5AFB"/>
    <w:multiLevelType w:val="hybridMultilevel"/>
    <w:tmpl w:val="0E80B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8F0C94"/>
    <w:multiLevelType w:val="hybridMultilevel"/>
    <w:tmpl w:val="7E10B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2053A9"/>
    <w:multiLevelType w:val="hybridMultilevel"/>
    <w:tmpl w:val="8B360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5949BF"/>
    <w:multiLevelType w:val="hybridMultilevel"/>
    <w:tmpl w:val="EFA88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BB1323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7C0F1272"/>
    <w:multiLevelType w:val="hybridMultilevel"/>
    <w:tmpl w:val="B1D24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481F43"/>
    <w:multiLevelType w:val="hybridMultilevel"/>
    <w:tmpl w:val="08A4D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55"/>
  </w:num>
  <w:num w:numId="4">
    <w:abstractNumId w:val="79"/>
  </w:num>
  <w:num w:numId="5">
    <w:abstractNumId w:val="76"/>
  </w:num>
  <w:num w:numId="6">
    <w:abstractNumId w:val="21"/>
  </w:num>
  <w:num w:numId="7">
    <w:abstractNumId w:val="78"/>
  </w:num>
  <w:num w:numId="8">
    <w:abstractNumId w:val="10"/>
  </w:num>
  <w:num w:numId="9">
    <w:abstractNumId w:val="4"/>
  </w:num>
  <w:num w:numId="10">
    <w:abstractNumId w:val="61"/>
  </w:num>
  <w:num w:numId="11">
    <w:abstractNumId w:val="27"/>
  </w:num>
  <w:num w:numId="12">
    <w:abstractNumId w:val="3"/>
  </w:num>
  <w:num w:numId="13">
    <w:abstractNumId w:val="60"/>
  </w:num>
  <w:num w:numId="14">
    <w:abstractNumId w:val="30"/>
  </w:num>
  <w:num w:numId="15">
    <w:abstractNumId w:val="20"/>
  </w:num>
  <w:num w:numId="16">
    <w:abstractNumId w:val="0"/>
  </w:num>
  <w:num w:numId="17">
    <w:abstractNumId w:val="17"/>
  </w:num>
  <w:num w:numId="18">
    <w:abstractNumId w:val="66"/>
  </w:num>
  <w:num w:numId="19">
    <w:abstractNumId w:val="77"/>
  </w:num>
  <w:num w:numId="20">
    <w:abstractNumId w:val="34"/>
  </w:num>
  <w:num w:numId="21">
    <w:abstractNumId w:val="75"/>
  </w:num>
  <w:num w:numId="22">
    <w:abstractNumId w:val="1"/>
  </w:num>
  <w:num w:numId="23">
    <w:abstractNumId w:val="38"/>
  </w:num>
  <w:num w:numId="24">
    <w:abstractNumId w:val="25"/>
  </w:num>
  <w:num w:numId="25">
    <w:abstractNumId w:val="50"/>
  </w:num>
  <w:num w:numId="26">
    <w:abstractNumId w:val="28"/>
  </w:num>
  <w:num w:numId="27">
    <w:abstractNumId w:val="19"/>
  </w:num>
  <w:num w:numId="28">
    <w:abstractNumId w:val="45"/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64"/>
  </w:num>
  <w:num w:numId="32">
    <w:abstractNumId w:val="13"/>
  </w:num>
  <w:num w:numId="33">
    <w:abstractNumId w:val="46"/>
  </w:num>
  <w:num w:numId="34">
    <w:abstractNumId w:val="53"/>
  </w:num>
  <w:num w:numId="35">
    <w:abstractNumId w:val="59"/>
  </w:num>
  <w:num w:numId="36">
    <w:abstractNumId w:val="36"/>
  </w:num>
  <w:num w:numId="37">
    <w:abstractNumId w:val="41"/>
  </w:num>
  <w:num w:numId="38">
    <w:abstractNumId w:val="15"/>
  </w:num>
  <w:num w:numId="39">
    <w:abstractNumId w:val="18"/>
  </w:num>
  <w:num w:numId="40">
    <w:abstractNumId w:val="57"/>
  </w:num>
  <w:num w:numId="41">
    <w:abstractNumId w:val="16"/>
  </w:num>
  <w:num w:numId="42">
    <w:abstractNumId w:val="42"/>
  </w:num>
  <w:num w:numId="43">
    <w:abstractNumId w:val="69"/>
  </w:num>
  <w:num w:numId="44">
    <w:abstractNumId w:val="72"/>
  </w:num>
  <w:num w:numId="45">
    <w:abstractNumId w:val="8"/>
  </w:num>
  <w:num w:numId="46">
    <w:abstractNumId w:val="9"/>
  </w:num>
  <w:num w:numId="47">
    <w:abstractNumId w:val="12"/>
  </w:num>
  <w:num w:numId="48">
    <w:abstractNumId w:val="71"/>
  </w:num>
  <w:num w:numId="49">
    <w:abstractNumId w:val="65"/>
  </w:num>
  <w:num w:numId="50">
    <w:abstractNumId w:val="31"/>
  </w:num>
  <w:num w:numId="51">
    <w:abstractNumId w:val="73"/>
  </w:num>
  <w:num w:numId="52">
    <w:abstractNumId w:val="40"/>
  </w:num>
  <w:num w:numId="53">
    <w:abstractNumId w:val="52"/>
  </w:num>
  <w:num w:numId="54">
    <w:abstractNumId w:val="22"/>
  </w:num>
  <w:num w:numId="55">
    <w:abstractNumId w:val="58"/>
  </w:num>
  <w:num w:numId="56">
    <w:abstractNumId w:val="74"/>
  </w:num>
  <w:num w:numId="57">
    <w:abstractNumId w:val="48"/>
  </w:num>
  <w:num w:numId="58">
    <w:abstractNumId w:val="68"/>
  </w:num>
  <w:num w:numId="59">
    <w:abstractNumId w:val="67"/>
  </w:num>
  <w:num w:numId="60">
    <w:abstractNumId w:val="43"/>
  </w:num>
  <w:num w:numId="61">
    <w:abstractNumId w:val="56"/>
  </w:num>
  <w:num w:numId="62">
    <w:abstractNumId w:val="24"/>
  </w:num>
  <w:num w:numId="63">
    <w:abstractNumId w:val="39"/>
  </w:num>
  <w:num w:numId="64">
    <w:abstractNumId w:val="29"/>
  </w:num>
  <w:num w:numId="65">
    <w:abstractNumId w:val="81"/>
  </w:num>
  <w:num w:numId="66">
    <w:abstractNumId w:val="80"/>
  </w:num>
  <w:num w:numId="67">
    <w:abstractNumId w:val="32"/>
  </w:num>
  <w:num w:numId="68">
    <w:abstractNumId w:val="70"/>
  </w:num>
  <w:num w:numId="69">
    <w:abstractNumId w:val="62"/>
  </w:num>
  <w:num w:numId="70">
    <w:abstractNumId w:val="44"/>
  </w:num>
  <w:num w:numId="71">
    <w:abstractNumId w:val="7"/>
  </w:num>
  <w:num w:numId="72">
    <w:abstractNumId w:val="2"/>
  </w:num>
  <w:num w:numId="73">
    <w:abstractNumId w:val="47"/>
  </w:num>
  <w:num w:numId="74">
    <w:abstractNumId w:val="5"/>
  </w:num>
  <w:num w:numId="75">
    <w:abstractNumId w:val="14"/>
  </w:num>
  <w:num w:numId="76">
    <w:abstractNumId w:val="49"/>
  </w:num>
  <w:num w:numId="77">
    <w:abstractNumId w:val="26"/>
  </w:num>
  <w:num w:numId="78">
    <w:abstractNumId w:val="6"/>
  </w:num>
  <w:num w:numId="79">
    <w:abstractNumId w:val="11"/>
  </w:num>
  <w:num w:numId="80">
    <w:abstractNumId w:val="33"/>
  </w:num>
  <w:num w:numId="81">
    <w:abstractNumId w:val="54"/>
  </w:num>
  <w:num w:numId="8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0E22E9"/>
    <w:rsid w:val="00104AC2"/>
    <w:rsid w:val="0011454A"/>
    <w:rsid w:val="001224EC"/>
    <w:rsid w:val="00134EAA"/>
    <w:rsid w:val="00161E62"/>
    <w:rsid w:val="00183B27"/>
    <w:rsid w:val="00185B1C"/>
    <w:rsid w:val="00191AAE"/>
    <w:rsid w:val="001954AB"/>
    <w:rsid w:val="001A00FE"/>
    <w:rsid w:val="001C6E4F"/>
    <w:rsid w:val="00200EE8"/>
    <w:rsid w:val="00206D9A"/>
    <w:rsid w:val="002162D4"/>
    <w:rsid w:val="002248C3"/>
    <w:rsid w:val="00244B04"/>
    <w:rsid w:val="00250EAB"/>
    <w:rsid w:val="002848CE"/>
    <w:rsid w:val="0029724C"/>
    <w:rsid w:val="002B40B5"/>
    <w:rsid w:val="002B4802"/>
    <w:rsid w:val="002B7EDD"/>
    <w:rsid w:val="002C24F1"/>
    <w:rsid w:val="002C449D"/>
    <w:rsid w:val="002D0BE6"/>
    <w:rsid w:val="002D364C"/>
    <w:rsid w:val="002F1D03"/>
    <w:rsid w:val="0030639E"/>
    <w:rsid w:val="003135DA"/>
    <w:rsid w:val="003262BB"/>
    <w:rsid w:val="00376FA9"/>
    <w:rsid w:val="00390DB4"/>
    <w:rsid w:val="003B6695"/>
    <w:rsid w:val="003D39CF"/>
    <w:rsid w:val="003E4120"/>
    <w:rsid w:val="003F16FE"/>
    <w:rsid w:val="0040012A"/>
    <w:rsid w:val="0041426B"/>
    <w:rsid w:val="0042015B"/>
    <w:rsid w:val="00443BCF"/>
    <w:rsid w:val="004711B3"/>
    <w:rsid w:val="00491743"/>
    <w:rsid w:val="00495EC4"/>
    <w:rsid w:val="004A580B"/>
    <w:rsid w:val="004B05E1"/>
    <w:rsid w:val="004B3C80"/>
    <w:rsid w:val="004D0883"/>
    <w:rsid w:val="004D1CB9"/>
    <w:rsid w:val="004E39AB"/>
    <w:rsid w:val="004F38B4"/>
    <w:rsid w:val="00503C13"/>
    <w:rsid w:val="00506AA3"/>
    <w:rsid w:val="00515502"/>
    <w:rsid w:val="00570842"/>
    <w:rsid w:val="005743D2"/>
    <w:rsid w:val="005764D6"/>
    <w:rsid w:val="0058142A"/>
    <w:rsid w:val="0058543F"/>
    <w:rsid w:val="005C588B"/>
    <w:rsid w:val="005E43BC"/>
    <w:rsid w:val="005F1B1E"/>
    <w:rsid w:val="005F56FD"/>
    <w:rsid w:val="005F5FFC"/>
    <w:rsid w:val="006015D4"/>
    <w:rsid w:val="00635A5F"/>
    <w:rsid w:val="00652C2F"/>
    <w:rsid w:val="00667EB8"/>
    <w:rsid w:val="006829B5"/>
    <w:rsid w:val="00684573"/>
    <w:rsid w:val="006906D4"/>
    <w:rsid w:val="00695971"/>
    <w:rsid w:val="00704B0C"/>
    <w:rsid w:val="0070727C"/>
    <w:rsid w:val="00716CFC"/>
    <w:rsid w:val="007535D1"/>
    <w:rsid w:val="00785F68"/>
    <w:rsid w:val="00791F51"/>
    <w:rsid w:val="007D1686"/>
    <w:rsid w:val="007F1222"/>
    <w:rsid w:val="007F587A"/>
    <w:rsid w:val="00826681"/>
    <w:rsid w:val="00830174"/>
    <w:rsid w:val="00842BAD"/>
    <w:rsid w:val="00853F4A"/>
    <w:rsid w:val="00861BBA"/>
    <w:rsid w:val="00867816"/>
    <w:rsid w:val="00872B38"/>
    <w:rsid w:val="00880B1C"/>
    <w:rsid w:val="008A7B70"/>
    <w:rsid w:val="008B2B0F"/>
    <w:rsid w:val="008B5BAE"/>
    <w:rsid w:val="008B5CF6"/>
    <w:rsid w:val="008B7C8D"/>
    <w:rsid w:val="008C0D85"/>
    <w:rsid w:val="008D3C47"/>
    <w:rsid w:val="008F60C9"/>
    <w:rsid w:val="00903BCF"/>
    <w:rsid w:val="00906C24"/>
    <w:rsid w:val="009270CE"/>
    <w:rsid w:val="009326CC"/>
    <w:rsid w:val="0095685F"/>
    <w:rsid w:val="009817A2"/>
    <w:rsid w:val="00983C4B"/>
    <w:rsid w:val="00986705"/>
    <w:rsid w:val="009964B1"/>
    <w:rsid w:val="009A77D5"/>
    <w:rsid w:val="009B0A15"/>
    <w:rsid w:val="009D09DD"/>
    <w:rsid w:val="009E0424"/>
    <w:rsid w:val="009E728F"/>
    <w:rsid w:val="009F30E3"/>
    <w:rsid w:val="00A01F3A"/>
    <w:rsid w:val="00A05A5F"/>
    <w:rsid w:val="00A6234C"/>
    <w:rsid w:val="00A76CDA"/>
    <w:rsid w:val="00A82F00"/>
    <w:rsid w:val="00A86C6A"/>
    <w:rsid w:val="00A86E6E"/>
    <w:rsid w:val="00A90C2F"/>
    <w:rsid w:val="00A95ED0"/>
    <w:rsid w:val="00AA2337"/>
    <w:rsid w:val="00AA5756"/>
    <w:rsid w:val="00AE0BD5"/>
    <w:rsid w:val="00B03FFA"/>
    <w:rsid w:val="00B076F3"/>
    <w:rsid w:val="00B12FC3"/>
    <w:rsid w:val="00B4338D"/>
    <w:rsid w:val="00B459E7"/>
    <w:rsid w:val="00B6242D"/>
    <w:rsid w:val="00B64366"/>
    <w:rsid w:val="00B667C3"/>
    <w:rsid w:val="00B73EF9"/>
    <w:rsid w:val="00B756F3"/>
    <w:rsid w:val="00B86E0B"/>
    <w:rsid w:val="00BA1B57"/>
    <w:rsid w:val="00BB5FC3"/>
    <w:rsid w:val="00BC4FF8"/>
    <w:rsid w:val="00BD6B46"/>
    <w:rsid w:val="00BD7580"/>
    <w:rsid w:val="00BF3C58"/>
    <w:rsid w:val="00C014DA"/>
    <w:rsid w:val="00C157C7"/>
    <w:rsid w:val="00C306D2"/>
    <w:rsid w:val="00C40739"/>
    <w:rsid w:val="00C42A9C"/>
    <w:rsid w:val="00C60EF2"/>
    <w:rsid w:val="00C84D64"/>
    <w:rsid w:val="00C974B9"/>
    <w:rsid w:val="00D07954"/>
    <w:rsid w:val="00D07ACC"/>
    <w:rsid w:val="00D12804"/>
    <w:rsid w:val="00D43E97"/>
    <w:rsid w:val="00D845B2"/>
    <w:rsid w:val="00D96EC6"/>
    <w:rsid w:val="00DA4A39"/>
    <w:rsid w:val="00DA76A8"/>
    <w:rsid w:val="00DB2347"/>
    <w:rsid w:val="00DC1255"/>
    <w:rsid w:val="00DC1F94"/>
    <w:rsid w:val="00DC370D"/>
    <w:rsid w:val="00DD10C5"/>
    <w:rsid w:val="00DF1652"/>
    <w:rsid w:val="00E211BF"/>
    <w:rsid w:val="00E23072"/>
    <w:rsid w:val="00E32A63"/>
    <w:rsid w:val="00E577D6"/>
    <w:rsid w:val="00E74E56"/>
    <w:rsid w:val="00E87531"/>
    <w:rsid w:val="00ED065B"/>
    <w:rsid w:val="00ED17A8"/>
    <w:rsid w:val="00ED30DC"/>
    <w:rsid w:val="00F140DA"/>
    <w:rsid w:val="00F164D3"/>
    <w:rsid w:val="00F311F8"/>
    <w:rsid w:val="00F36E99"/>
    <w:rsid w:val="00F430E9"/>
    <w:rsid w:val="00F43DCF"/>
    <w:rsid w:val="00F613DA"/>
    <w:rsid w:val="00F674AE"/>
    <w:rsid w:val="00F70D51"/>
    <w:rsid w:val="00FA3CCA"/>
    <w:rsid w:val="00FB32D5"/>
    <w:rsid w:val="00FD11D3"/>
    <w:rsid w:val="00FD4BCB"/>
    <w:rsid w:val="00FE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BB89"/>
  <w15:docId w15:val="{F591BACD-0FA0-4CD3-894D-93A68A83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4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A4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711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39"/>
    <w:rsid w:val="002C449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basedOn w:val="Normal"/>
    <w:link w:val="NotedebasdepageCar"/>
    <w:unhideWhenUsed/>
    <w:rsid w:val="00DC1F94"/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C1F94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pple-converted-space">
    <w:name w:val="apple-converted-space"/>
    <w:basedOn w:val="Policepardfaut"/>
    <w:rsid w:val="004711B3"/>
  </w:style>
  <w:style w:type="character" w:customStyle="1" w:styleId="notice-label">
    <w:name w:val="notice-label"/>
    <w:basedOn w:val="Policepardfaut"/>
    <w:rsid w:val="004711B3"/>
  </w:style>
  <w:style w:type="paragraph" w:customStyle="1" w:styleId="nova-e-listitem">
    <w:name w:val="nova-e-list__item"/>
    <w:basedOn w:val="Normal"/>
    <w:rsid w:val="004711B3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lev">
    <w:name w:val="Strong"/>
    <w:basedOn w:val="Policepardfaut"/>
    <w:uiPriority w:val="22"/>
    <w:qFormat/>
    <w:rsid w:val="004711B3"/>
    <w:rPr>
      <w:b/>
      <w:bCs/>
    </w:rPr>
  </w:style>
  <w:style w:type="character" w:styleId="Accentuation">
    <w:name w:val="Emphasis"/>
    <w:basedOn w:val="Policepardfaut"/>
    <w:uiPriority w:val="20"/>
    <w:qFormat/>
    <w:rsid w:val="004711B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6781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DA4A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Sansinterligne">
    <w:name w:val="No Spacing"/>
    <w:link w:val="SansinterligneCar"/>
    <w:uiPriority w:val="1"/>
    <w:qFormat/>
    <w:rsid w:val="001954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locked/>
    <w:rsid w:val="001954A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lsacreations.com/.../544-Principes-a-suivre-pour-un-site-web-de-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hmr.ca/in/ciup/faces/search.xhtml?sf=*&amp;query=%C3%89diteur%3A+%22%C3%89ditions+MultiMondes%2C%22" TargetMode="External"/><Relationship Id="rId17" Type="http://schemas.openxmlformats.org/officeDocument/2006/relationships/hyperlink" Target="https://doi.org/10.1108/RMJ-08-2019-00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bido.ch/fr/edition-article/2023/archives-du-futur/archivistique-a-lere-de-lia-opportunitesdefis-et-besoin-dutilisation-responsabl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000/books.pum.142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bido.ch/fr/editionarticle/2023/archives-du-futur/a-seismic-shift-for-archival-ethics" TargetMode="External"/><Relationship Id="rId10" Type="http://schemas.openxmlformats.org/officeDocument/2006/relationships/hyperlink" Target="http://books.openedition.org/pum/14204%3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jp.cerist.dz/en/article/171548" TargetMode="External"/><Relationship Id="rId14" Type="http://schemas.openxmlformats.org/officeDocument/2006/relationships/hyperlink" Target="http://www.keacrea.com/.../les-regles-indispensables-de-l-ergonomie-d-un-b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F43F-78D2-4735-A706-976A1F52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5730</Words>
  <Characters>31518</Characters>
  <Application>Microsoft Office Word</Application>
  <DocSecurity>0</DocSecurity>
  <Lines>262</Lines>
  <Paragraphs>74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37174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Maitre Benferlou</dc:creator>
  <cp:lastModifiedBy>Hp</cp:lastModifiedBy>
  <cp:revision>4</cp:revision>
  <dcterms:created xsi:type="dcterms:W3CDTF">2026-01-18T00:28:00Z</dcterms:created>
  <dcterms:modified xsi:type="dcterms:W3CDTF">2026-01-18T03:42:00Z</dcterms:modified>
</cp:coreProperties>
</file>