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84" w:rsidRPr="002D1DCD" w:rsidRDefault="00670784" w:rsidP="00995860">
      <w:pPr>
        <w:bidi/>
        <w:spacing w:line="240" w:lineRule="atLeast"/>
        <w:contextualSpacing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المركز الجامعي مرسلي عبد الله-</w:t>
      </w:r>
      <w:proofErr w:type="spell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تيبازة</w:t>
      </w:r>
      <w:proofErr w:type="spell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</w:p>
    <w:p w:rsidR="00670784" w:rsidRPr="002D1DCD" w:rsidRDefault="00670784" w:rsidP="00995860">
      <w:pPr>
        <w:bidi/>
        <w:spacing w:line="240" w:lineRule="atLeast"/>
        <w:contextualSpacing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معهد العلوم الاجتماعية و الإنسانية</w:t>
      </w:r>
    </w:p>
    <w:p w:rsidR="00670784" w:rsidRPr="002D1DCD" w:rsidRDefault="00670784" w:rsidP="00995860">
      <w:pPr>
        <w:bidi/>
        <w:spacing w:line="240" w:lineRule="atLeast"/>
        <w:contextualSpacing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قسم العلوم الإنسانية</w:t>
      </w:r>
    </w:p>
    <w:p w:rsidR="00670784" w:rsidRPr="002D1DCD" w:rsidRDefault="00670784" w:rsidP="00995860">
      <w:pPr>
        <w:bidi/>
        <w:spacing w:line="240" w:lineRule="atLeast"/>
        <w:contextualSpacing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جذع مشترك علوم إنسانية</w:t>
      </w: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الإجابة النموذجية لامتحان مقياس مدخل إلى تاريخ الحضارات</w:t>
      </w: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الأسئلة</w:t>
      </w:r>
      <w:proofErr w:type="gramEnd"/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السؤال الإجباري(08 نقاط)</w:t>
      </w: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تميزت</w:t>
      </w:r>
      <w:proofErr w:type="gram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الكتابة المصرية القديمة بالتطور عبر الزمن و ذلك وفق تعدد استعمالها في شتى المجالات </w:t>
      </w: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 ما هي مراحل تطور الكتابة المصرية القديمة ؟</w:t>
      </w:r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(03 </w:t>
      </w:r>
      <w:proofErr w:type="gramStart"/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نقاط</w:t>
      </w:r>
      <w:proofErr w:type="gramEnd"/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)</w:t>
      </w:r>
    </w:p>
    <w:p w:rsidR="006B048D" w:rsidRPr="002D1DCD" w:rsidRDefault="006B048D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الأجوبة</w:t>
      </w:r>
      <w:proofErr w:type="gramEnd"/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eastAsia="+mj-ea" w:hAnsi="Traditional Arabic" w:cs="Traditional Arabic"/>
          <w:color w:val="000000"/>
          <w:kern w:val="24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مراحل تطور الكتابة المصرية القديمة هي :</w:t>
      </w:r>
      <w:r w:rsidRPr="002D1DCD">
        <w:rPr>
          <w:rFonts w:ascii="Traditional Arabic" w:eastAsia="+mj-ea" w:hAnsi="Traditional Arabic" w:cs="Traditional Arabic"/>
          <w:color w:val="000000"/>
          <w:kern w:val="24"/>
          <w:sz w:val="36"/>
          <w:szCs w:val="36"/>
          <w:rtl/>
          <w:lang w:bidi="ar-DZ"/>
        </w:rPr>
        <w:t xml:space="preserve"> </w:t>
      </w: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eastAsia="+mj-ea" w:hAnsi="Traditional Arabic" w:cs="Traditional Arabic"/>
          <w:color w:val="000000"/>
          <w:kern w:val="24"/>
          <w:sz w:val="36"/>
          <w:szCs w:val="36"/>
          <w:rtl/>
          <w:lang w:bidi="ar-DZ"/>
        </w:rPr>
      </w:pPr>
      <w:r w:rsidRPr="002D1DCD">
        <w:rPr>
          <w:rFonts w:ascii="Traditional Arabic" w:eastAsia="+mj-ea" w:hAnsi="Traditional Arabic" w:cs="Traditional Arabic" w:hint="cs"/>
          <w:color w:val="000000"/>
          <w:kern w:val="24"/>
          <w:sz w:val="36"/>
          <w:szCs w:val="36"/>
          <w:rtl/>
          <w:lang w:bidi="ar-DZ"/>
        </w:rPr>
        <w:t xml:space="preserve">- المرحلة الهيروغليفية </w:t>
      </w:r>
      <w:r w:rsid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الهيراطيقية </w:t>
      </w:r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br/>
      </w: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 المرحلة </w:t>
      </w:r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>الديموطقية</w:t>
      </w:r>
      <w:proofErr w:type="spellEnd"/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2 تميزت هذه الكتابة بعدة </w:t>
      </w:r>
      <w:proofErr w:type="gram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مميزات .</w:t>
      </w:r>
      <w:proofErr w:type="gram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أذكر ميزتين من هذه </w:t>
      </w:r>
      <w:proofErr w:type="gram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المميزات</w:t>
      </w:r>
      <w:proofErr w:type="gram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(02 </w:t>
      </w:r>
      <w:proofErr w:type="gramStart"/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نقطتين</w:t>
      </w:r>
      <w:proofErr w:type="gramEnd"/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)</w:t>
      </w: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تميزت</w:t>
      </w:r>
      <w:proofErr w:type="gram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الكتابة الهيروغليفية </w:t>
      </w: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بكتابتها </w:t>
      </w:r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من اليمين إلى اليسار و تكتب في بعض الأحيان من اليسار إلى اليمين. و الذي يحدد اتجاه القراءة في </w:t>
      </w:r>
      <w:proofErr w:type="gramStart"/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>كلتا</w:t>
      </w:r>
      <w:proofErr w:type="gramEnd"/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الحالتين هو اتجاه وجه ال</w:t>
      </w: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</w:t>
      </w:r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>نسان أو الحيوان أو جزء من الجسم</w:t>
      </w:r>
    </w:p>
    <w:p w:rsidR="00670784" w:rsidRPr="002D1DCD" w:rsidRDefault="00132FCF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 </w:t>
      </w:r>
      <w:r w:rsidR="00670784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تكتب الكتابة المصرية القديمة(هيروغليفية ، هيراطيقية </w:t>
      </w:r>
      <w:proofErr w:type="spellStart"/>
      <w:r w:rsidR="00670784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ديموطيقية</w:t>
      </w:r>
      <w:proofErr w:type="spellEnd"/>
      <w:r w:rsidR="00670784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670784"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عرضية أو أفقية</w:t>
      </w:r>
      <w:r w:rsidR="00670784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r w:rsidR="00670784"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  <w:r w:rsidR="00670784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-تكتب أفقية </w:t>
      </w:r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>أي عمودية من الأعلى إلى ال</w:t>
      </w: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</w:t>
      </w:r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سفل فكذلك يلاحظ </w:t>
      </w:r>
      <w:proofErr w:type="gramStart"/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>دائما</w:t>
      </w:r>
      <w:proofErr w:type="gramEnd"/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اتجاه الرسم سواء للإنسان أو الحيوان</w:t>
      </w: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 </w:t>
      </w:r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>كما نلاحظ أن المصري اهتم بالشكل الجمالي للكتابة الهيروغليفية ، و لأن هذه الكتابة لم تكن بأحرف متتالية حيث يكون الحرف بعد ال</w:t>
      </w:r>
      <w:r w:rsidR="00132FCF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</w:t>
      </w:r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خر  و إنما رسوم  ، فقد كانت هذه الرسوم تجمع في مربعات خيالية إلى جوار بعضها البعض تعرف تحت اسم   </w:t>
      </w:r>
      <w:proofErr w:type="spellStart"/>
      <w:r w:rsidRPr="002D1DC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>quadrat</w:t>
      </w:r>
      <w:proofErr w:type="spellEnd"/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هذه  لها علامات تميزها و تعرفنا إذا كانت الكتابة عرضية أو عمودية و أيضا اتجاه القراءة</w:t>
      </w:r>
      <w:r w:rsidR="00132FCF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تعرف باسم </w:t>
      </w:r>
    </w:p>
    <w:p w:rsidR="00670784" w:rsidRPr="002D1DCD" w:rsidRDefault="00132FCF" w:rsidP="002D1DCD">
      <w:pPr>
        <w:bidi/>
        <w:spacing w:line="240" w:lineRule="atLeast"/>
        <w:contextualSpacing/>
        <w:jc w:val="mediumKashida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 </w:t>
      </w:r>
      <w:r w:rsidR="00670784"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كما امتازت الكتابة الهيروغليفية بخاصية كتابة  الأعلام و خاصة أسماء الفراعنة في أشكال </w:t>
      </w:r>
      <w:proofErr w:type="spellStart"/>
      <w:r w:rsidR="00670784"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>بيضوية</w:t>
      </w:r>
      <w:proofErr w:type="spellEnd"/>
      <w:r w:rsidR="00670784"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تعرف باسم الخراطيش </w:t>
      </w:r>
      <w:r w:rsidR="00670784" w:rsidRPr="002D1DCD">
        <w:rPr>
          <w:rFonts w:asciiTheme="majorBidi" w:hAnsiTheme="majorBidi" w:cstheme="majorBidi"/>
          <w:b/>
          <w:bCs/>
          <w:sz w:val="36"/>
          <w:szCs w:val="36"/>
          <w:lang w:bidi="ar-DZ"/>
        </w:rPr>
        <w:t>Cartouches</w:t>
      </w: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3 استغرق فك رموز هذه الكتابة مدة تاريخية طويلة إلى غاية القرن التاسع عشر </w:t>
      </w:r>
      <w:proofErr w:type="gram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ميلادي ،</w:t>
      </w:r>
      <w:proofErr w:type="gram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قام بفك رموز هذه الكتابة ؟ و على و على نصوص أي أثار اعتمد ؟ </w:t>
      </w:r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(03 </w:t>
      </w:r>
      <w:proofErr w:type="gramStart"/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نقاط</w:t>
      </w:r>
      <w:proofErr w:type="gramEnd"/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).</w:t>
      </w:r>
    </w:p>
    <w:p w:rsidR="00132FCF" w:rsidRPr="002D1DCD" w:rsidRDefault="00132FCF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 xml:space="preserve">تم فك رموز الكتابة المصرية القديمة على يد العالم النحوي الفرنسي جون فرنسوا </w:t>
      </w:r>
      <w:proofErr w:type="spellStart"/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>شمبليون</w:t>
      </w:r>
      <w:proofErr w:type="spellEnd"/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2D1DC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 w:rsidRPr="002D1DCD">
        <w:rPr>
          <w:rFonts w:asciiTheme="majorBidi" w:hAnsiTheme="majorBidi" w:cstheme="majorBidi"/>
          <w:b/>
          <w:bCs/>
          <w:sz w:val="36"/>
          <w:szCs w:val="36"/>
          <w:lang w:bidi="ar-DZ"/>
        </w:rPr>
        <w:t xml:space="preserve">Jean </w:t>
      </w:r>
      <w:proofErr w:type="spellStart"/>
      <w:r w:rsidRPr="002D1DCD">
        <w:rPr>
          <w:rFonts w:asciiTheme="majorBidi" w:hAnsiTheme="majorBidi" w:cstheme="majorBidi"/>
          <w:b/>
          <w:bCs/>
          <w:sz w:val="36"/>
          <w:szCs w:val="36"/>
          <w:lang w:bidi="ar-DZ"/>
        </w:rPr>
        <w:t>Françouis</w:t>
      </w:r>
      <w:proofErr w:type="spellEnd"/>
      <w:r w:rsidRPr="002D1DCD">
        <w:rPr>
          <w:rFonts w:asciiTheme="majorBidi" w:hAnsiTheme="majorBidi" w:cstheme="majorBidi"/>
          <w:b/>
          <w:bCs/>
          <w:sz w:val="36"/>
          <w:szCs w:val="36"/>
          <w:lang w:bidi="ar-DZ"/>
        </w:rPr>
        <w:t xml:space="preserve"> Champollion</w:t>
      </w:r>
      <w:r w:rsidRPr="002D1DCD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>اعتمد في هذه العملية</w:t>
      </w:r>
      <w:r w:rsidRPr="002D1DCD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على أثرين هما حجر الرشيد و مسلة </w:t>
      </w:r>
      <w:proofErr w:type="spellStart"/>
      <w:r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>كليوبترا</w:t>
      </w:r>
      <w:proofErr w:type="spell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الأسئلة</w:t>
      </w:r>
      <w:proofErr w:type="gramEnd"/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الاختيارية </w:t>
      </w: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أجب على سؤالين من الأسئلة التالية</w:t>
      </w: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السؤال </w:t>
      </w:r>
      <w:proofErr w:type="gramStart"/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الأول</w:t>
      </w: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لماذا</w:t>
      </w:r>
      <w:proofErr w:type="gram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تسمى فترة ما قبل التاريخ بالعصور الحجرية . و ما </w:t>
      </w:r>
      <w:proofErr w:type="gram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هي</w:t>
      </w:r>
      <w:proofErr w:type="gram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هذه العصور الحجرية؟ (كتابة أسماء العصور باللاتينية)</w:t>
      </w:r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(06 نقاط).</w:t>
      </w:r>
    </w:p>
    <w:p w:rsidR="0000317B" w:rsidRPr="002D1DCD" w:rsidRDefault="00132FCF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تسمى فترة ما قبل التاريخ بالعصور الحجرية لأستعمل</w:t>
      </w:r>
      <w:r w:rsidR="0000317B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لاتخاذ الصناعة الحجرية و تقنيتها كنمط حياتي </w:t>
      </w:r>
      <w:proofErr w:type="spellStart"/>
      <w:r w:rsidR="0000317B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للبشريات</w:t>
      </w:r>
      <w:proofErr w:type="spellEnd"/>
      <w:r w:rsidR="0000317B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التي عاشت في هذه العصور .</w:t>
      </w:r>
    </w:p>
    <w:p w:rsidR="0000317B" w:rsidRPr="002D1DCD" w:rsidRDefault="0000317B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تنقسم فترة العصور الحجرية إلى ثلاث مراحل كبرى </w:t>
      </w:r>
      <w:proofErr w:type="gram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هي :</w:t>
      </w:r>
      <w:proofErr w:type="gramEnd"/>
    </w:p>
    <w:p w:rsidR="0000317B" w:rsidRPr="002D1DCD" w:rsidRDefault="0000317B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Theme="majorBidi" w:hAnsiTheme="majorBidi" w:cstheme="majorBidi"/>
          <w:sz w:val="36"/>
          <w:szCs w:val="36"/>
          <w:lang w:bidi="ar-DZ"/>
        </w:rPr>
        <w:t>Le Paléolithique</w:t>
      </w: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العصر الحجري القديم </w:t>
      </w:r>
      <w:r w:rsidRPr="002D1DCD">
        <w:rPr>
          <w:rFonts w:ascii="Traditional Arabic" w:hAnsi="Traditional Arabic" w:cs="Traditional Arabic"/>
          <w:sz w:val="36"/>
          <w:szCs w:val="36"/>
          <w:lang w:bidi="ar-DZ"/>
        </w:rPr>
        <w:t xml:space="preserve">  </w:t>
      </w:r>
    </w:p>
    <w:p w:rsidR="0000317B" w:rsidRPr="002D1DCD" w:rsidRDefault="0000317B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العصر</w:t>
      </w:r>
      <w:proofErr w:type="gram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الحجري الوسيط   </w:t>
      </w:r>
      <w:r w:rsidRPr="002D1DCD">
        <w:rPr>
          <w:rFonts w:asciiTheme="majorBidi" w:hAnsiTheme="majorBidi" w:cstheme="majorBidi"/>
          <w:sz w:val="36"/>
          <w:szCs w:val="36"/>
          <w:lang w:bidi="ar-DZ"/>
        </w:rPr>
        <w:t>Le Mésolithique</w:t>
      </w: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2D1DCD">
        <w:rPr>
          <w:rFonts w:ascii="Traditional Arabic" w:hAnsi="Traditional Arabic" w:cs="Traditional Arabic"/>
          <w:sz w:val="36"/>
          <w:szCs w:val="36"/>
          <w:lang w:bidi="ar-DZ"/>
        </w:rPr>
        <w:t xml:space="preserve">  </w:t>
      </w:r>
    </w:p>
    <w:p w:rsidR="00132FCF" w:rsidRPr="002D1DCD" w:rsidRDefault="0000317B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 العصر الحجري الحديث</w:t>
      </w:r>
      <w:r w:rsidR="00132FCF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2D1DCD">
        <w:rPr>
          <w:rFonts w:asciiTheme="majorBidi" w:hAnsiTheme="majorBidi" w:cstheme="majorBidi"/>
          <w:sz w:val="36"/>
          <w:szCs w:val="36"/>
          <w:lang w:bidi="ar-DZ"/>
        </w:rPr>
        <w:t>Le Néolithique</w:t>
      </w: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السؤال الثاني</w:t>
      </w: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تعتبر حضارة بلاد</w:t>
      </w:r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ما بين النهرين أول حضارة مهدت لظهور القوانين و التشريعات في العالم بعد </w:t>
      </w:r>
      <w:proofErr w:type="gram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ذلك .</w:t>
      </w:r>
      <w:proofErr w:type="gram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ما</w:t>
      </w:r>
      <w:proofErr w:type="gram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هو السبب وراء ظهور التشريعات في بلاد ما بين النهرين ؟ ما </w:t>
      </w:r>
      <w:proofErr w:type="gram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هي</w:t>
      </w:r>
      <w:proofErr w:type="gram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هذه التشريعات و لمن تنسب ؟</w:t>
      </w:r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(06 </w:t>
      </w:r>
      <w:proofErr w:type="gramStart"/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نقاط</w:t>
      </w:r>
      <w:proofErr w:type="gramEnd"/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).</w:t>
      </w:r>
    </w:p>
    <w:p w:rsidR="0000317B" w:rsidRPr="002D1DCD" w:rsidRDefault="0000317B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ظهرت التشريعات في بلاد ما بين النهرين منذ الألف الثالثة قبل الميلاد و تعددت بتطور الزمن</w:t>
      </w:r>
      <w:r w:rsidR="00794341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الحضارة و قد كان السبب الرئيس لظهور هذه التشريعات هو غياب فكرة الحياة الثانية بعد الموت و فكرة الثواب و العقاب التي تقوم المجتمع مثل ما كانت عليه مصر في الفترة القديمة ، لهذا لم يجد الملوك لتقويم المجتمع سوى إصدار ترسانة من التشريعات .</w:t>
      </w:r>
    </w:p>
    <w:p w:rsidR="00794341" w:rsidRPr="002D1DCD" w:rsidRDefault="00794341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هذه التشريعات </w:t>
      </w:r>
      <w:proofErr w:type="gram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هي :</w:t>
      </w:r>
      <w:proofErr w:type="gramEnd"/>
    </w:p>
    <w:p w:rsidR="00794341" w:rsidRPr="002D1DCD" w:rsidRDefault="00794341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تشريع أو إصلاحات </w:t>
      </w:r>
      <w:proofErr w:type="spell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أوركاجينا</w:t>
      </w:r>
      <w:proofErr w:type="spell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تنسب لملك مدينة لجض </w:t>
      </w:r>
      <w:proofErr w:type="spell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أوركاجينا</w:t>
      </w:r>
      <w:proofErr w:type="spellEnd"/>
    </w:p>
    <w:p w:rsidR="00794341" w:rsidRPr="002D1DCD" w:rsidRDefault="00794341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تشريع </w:t>
      </w:r>
      <w:proofErr w:type="spell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أورنامو</w:t>
      </w:r>
      <w:proofErr w:type="spell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ينسب لمؤسس سلالة أور الثالثة الملك </w:t>
      </w:r>
      <w:proofErr w:type="spell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أورنامو</w:t>
      </w:r>
      <w:proofErr w:type="spellEnd"/>
    </w:p>
    <w:p w:rsidR="00794341" w:rsidRPr="002D1DCD" w:rsidRDefault="00794341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تشريع لبت </w:t>
      </w:r>
      <w:proofErr w:type="spell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عشتار</w:t>
      </w:r>
      <w:proofErr w:type="spell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ينسب لخامس ملوك سلالة </w:t>
      </w:r>
      <w:proofErr w:type="spell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إيسين</w:t>
      </w:r>
      <w:proofErr w:type="spell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الملك لبت </w:t>
      </w:r>
      <w:proofErr w:type="spell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عشتار</w:t>
      </w:r>
      <w:proofErr w:type="spellEnd"/>
    </w:p>
    <w:p w:rsidR="00794341" w:rsidRPr="002D1DCD" w:rsidRDefault="00794341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تشريع </w:t>
      </w:r>
      <w:proofErr w:type="spell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إشنونة</w:t>
      </w:r>
      <w:proofErr w:type="spell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ينسب لملك مدينة </w:t>
      </w:r>
      <w:proofErr w:type="spell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إشنونة</w:t>
      </w:r>
      <w:proofErr w:type="spell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البلالاما</w:t>
      </w:r>
      <w:proofErr w:type="spell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lang w:bidi="ar-DZ"/>
        </w:rPr>
      </w:pPr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السؤال الثالث</w:t>
      </w: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ماذا تعني المصطلحات </w:t>
      </w:r>
      <w:proofErr w:type="gram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التالية :</w:t>
      </w:r>
      <w:proofErr w:type="gramEnd"/>
      <w:r w:rsidR="00207CCC"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(06 نقاط).</w:t>
      </w:r>
    </w:p>
    <w:p w:rsidR="00794341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2D1DCD">
        <w:rPr>
          <w:rFonts w:asciiTheme="majorBidi" w:hAnsiTheme="majorBidi" w:cstheme="majorBidi"/>
          <w:b/>
          <w:bCs/>
          <w:sz w:val="36"/>
          <w:szCs w:val="36"/>
          <w:lang w:bidi="ar-DZ"/>
        </w:rPr>
        <w:t>Paléolithique</w:t>
      </w:r>
      <w:r w:rsidRPr="002D1DC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794341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proofErr w:type="gramEnd"/>
      <w:r w:rsidR="00794341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العصر الحجري القديم</w:t>
      </w:r>
    </w:p>
    <w:p w:rsidR="00794341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الدولمن</w:t>
      </w:r>
      <w:proofErr w:type="spell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2D1DCD">
        <w:rPr>
          <w:rFonts w:asciiTheme="majorBidi" w:hAnsiTheme="majorBidi" w:cstheme="majorBidi"/>
          <w:b/>
          <w:bCs/>
          <w:sz w:val="36"/>
          <w:szCs w:val="36"/>
          <w:lang w:bidi="ar-DZ"/>
        </w:rPr>
        <w:t>Dolmen</w:t>
      </w: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794341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: ضريح المنضدة هو نوع من أنواع الأضرحة </w:t>
      </w:r>
      <w:proofErr w:type="spellStart"/>
      <w:r w:rsidR="00794341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الميغاليتية</w:t>
      </w:r>
      <w:proofErr w:type="spellEnd"/>
      <w:r w:rsidR="00794341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794341" w:rsidRPr="002D1DCD" w:rsidRDefault="00794341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 xml:space="preserve"> </w:t>
      </w:r>
      <w:proofErr w:type="spellStart"/>
      <w:r w:rsidR="00670784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جلجامش</w:t>
      </w:r>
      <w:proofErr w:type="spellEnd"/>
      <w:r w:rsidR="00670784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: </w:t>
      </w:r>
      <w:r w:rsidRPr="002D1DCD">
        <w:rPr>
          <w:rFonts w:ascii="Traditional Arabic" w:hAnsi="Traditional Arabic" w:cs="Traditional Arabic"/>
          <w:sz w:val="36"/>
          <w:szCs w:val="36"/>
          <w:rtl/>
        </w:rPr>
        <w:t xml:space="preserve">خامس ملوك سلالة </w:t>
      </w:r>
      <w:proofErr w:type="spellStart"/>
      <w:r w:rsidRPr="002D1DCD">
        <w:rPr>
          <w:rFonts w:ascii="Traditional Arabic" w:hAnsi="Traditional Arabic" w:cs="Traditional Arabic"/>
          <w:sz w:val="36"/>
          <w:szCs w:val="36"/>
          <w:rtl/>
        </w:rPr>
        <w:t>الوركاء</w:t>
      </w:r>
      <w:proofErr w:type="spellEnd"/>
      <w:r w:rsidRPr="002D1DCD">
        <w:rPr>
          <w:rFonts w:ascii="Traditional Arabic" w:hAnsi="Traditional Arabic" w:cs="Traditional Arabic"/>
          <w:sz w:val="36"/>
          <w:szCs w:val="36"/>
          <w:rtl/>
        </w:rPr>
        <w:t xml:space="preserve"> الأولى التي تعرف أيضا باسم مدينة أوروك</w:t>
      </w:r>
      <w:r w:rsidRPr="002D1DCD">
        <w:rPr>
          <w:rFonts w:ascii="Traditional Arabic" w:hAnsi="Traditional Arabic" w:cs="Traditional Arabic" w:hint="cs"/>
          <w:sz w:val="36"/>
          <w:szCs w:val="36"/>
          <w:rtl/>
        </w:rPr>
        <w:t xml:space="preserve"> و هو صاحب أشهر ملحمة في التاريخ القديم التي تعرف بملحمة </w:t>
      </w:r>
      <w:proofErr w:type="spellStart"/>
      <w:r w:rsidRPr="002D1DCD">
        <w:rPr>
          <w:rFonts w:ascii="Traditional Arabic" w:hAnsi="Traditional Arabic" w:cs="Traditional Arabic" w:hint="cs"/>
          <w:sz w:val="36"/>
          <w:szCs w:val="36"/>
          <w:rtl/>
        </w:rPr>
        <w:t>جلجامش</w:t>
      </w:r>
      <w:proofErr w:type="spellEnd"/>
      <w:r w:rsidRPr="002D1DCD">
        <w:rPr>
          <w:rFonts w:ascii="Traditional Arabic" w:hAnsi="Traditional Arabic" w:cs="Traditional Arabic" w:hint="cs"/>
          <w:sz w:val="36"/>
          <w:szCs w:val="36"/>
          <w:rtl/>
        </w:rPr>
        <w:t xml:space="preserve"> أو ملحمة رحلة البحث عن الخلود.</w:t>
      </w: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794341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spell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الزقورة</w:t>
      </w:r>
      <w:proofErr w:type="spellEnd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2D1DCD">
        <w:rPr>
          <w:rFonts w:asciiTheme="majorBidi" w:hAnsiTheme="majorBidi" w:cstheme="majorBidi"/>
          <w:b/>
          <w:bCs/>
          <w:sz w:val="36"/>
          <w:szCs w:val="36"/>
          <w:lang w:bidi="ar-DZ"/>
        </w:rPr>
        <w:t>zaqâru</w:t>
      </w:r>
      <w:proofErr w:type="spellEnd"/>
      <w:r w:rsidR="00794341" w:rsidRPr="002D1DCD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:</w:t>
      </w:r>
      <w:r w:rsidR="00794341" w:rsidRPr="002D1DCD">
        <w:rPr>
          <w:rFonts w:ascii="Traditional Arabic" w:eastAsia="+mj-ea" w:hAnsi="Traditional Arabic" w:cs="Traditional Arabic"/>
          <w:color w:val="000000"/>
          <w:kern w:val="24"/>
          <w:sz w:val="36"/>
          <w:szCs w:val="36"/>
          <w:rtl/>
        </w:rPr>
        <w:t xml:space="preserve"> </w:t>
      </w:r>
      <w:r w:rsidR="00794341" w:rsidRPr="002D1DCD">
        <w:rPr>
          <w:rFonts w:ascii="Traditional Arabic" w:hAnsi="Traditional Arabic" w:cs="Traditional Arabic"/>
          <w:sz w:val="36"/>
          <w:szCs w:val="36"/>
          <w:rtl/>
        </w:rPr>
        <w:t xml:space="preserve">كلمة </w:t>
      </w:r>
      <w:proofErr w:type="spellStart"/>
      <w:r w:rsidR="00794341" w:rsidRPr="002D1DCD">
        <w:rPr>
          <w:rFonts w:ascii="Traditional Arabic" w:hAnsi="Traditional Arabic" w:cs="Traditional Arabic"/>
          <w:sz w:val="36"/>
          <w:szCs w:val="36"/>
          <w:rtl/>
        </w:rPr>
        <w:t>زقورة</w:t>
      </w:r>
      <w:proofErr w:type="spellEnd"/>
      <w:r w:rsidR="00794341" w:rsidRPr="002D1DCD">
        <w:rPr>
          <w:rFonts w:ascii="Traditional Arabic" w:hAnsi="Traditional Arabic" w:cs="Traditional Arabic"/>
          <w:sz w:val="36"/>
          <w:szCs w:val="36"/>
          <w:rtl/>
        </w:rPr>
        <w:t xml:space="preserve"> مشتقة من الفعل </w:t>
      </w:r>
      <w:proofErr w:type="spellStart"/>
      <w:r w:rsidR="00794341" w:rsidRPr="002D1DCD">
        <w:rPr>
          <w:rFonts w:ascii="Traditional Arabic" w:hAnsi="Traditional Arabic" w:cs="Traditional Arabic"/>
          <w:sz w:val="36"/>
          <w:szCs w:val="36"/>
          <w:rtl/>
        </w:rPr>
        <w:t>الاكادي</w:t>
      </w:r>
      <w:proofErr w:type="spellEnd"/>
      <w:r w:rsidR="00794341" w:rsidRPr="002D1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="00794341" w:rsidRPr="002D1DCD">
        <w:rPr>
          <w:rFonts w:ascii="Traditional Arabic" w:hAnsi="Traditional Arabic" w:cs="Traditional Arabic"/>
          <w:sz w:val="36"/>
          <w:szCs w:val="36"/>
          <w:rtl/>
        </w:rPr>
        <w:t>زكاري</w:t>
      </w:r>
      <w:proofErr w:type="spellEnd"/>
      <w:r w:rsidR="00794341" w:rsidRPr="002D1DCD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794341" w:rsidRPr="002D1DCD">
        <w:rPr>
          <w:rFonts w:asciiTheme="majorBidi" w:hAnsiTheme="majorBidi" w:cstheme="majorBidi"/>
          <w:sz w:val="36"/>
          <w:szCs w:val="36"/>
          <w:lang w:bidi="ar-DZ"/>
        </w:rPr>
        <w:t>zaqâru</w:t>
      </w:r>
      <w:proofErr w:type="spellEnd"/>
      <w:r w:rsidR="00794341" w:rsidRPr="002D1DCD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="00794341" w:rsidRPr="002D1DCD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 w:rsidR="00794341" w:rsidRPr="002D1DCD">
        <w:rPr>
          <w:rFonts w:ascii="Traditional Arabic" w:hAnsi="Traditional Arabic" w:cs="Traditional Arabic"/>
          <w:sz w:val="36"/>
          <w:szCs w:val="36"/>
          <w:rtl/>
        </w:rPr>
        <w:t xml:space="preserve">و تكتب أيضا </w:t>
      </w:r>
      <w:proofErr w:type="spellStart"/>
      <w:r w:rsidR="00794341" w:rsidRPr="002D1DCD">
        <w:rPr>
          <w:rFonts w:ascii="Traditional Arabic" w:hAnsi="Traditional Arabic" w:cs="Traditional Arabic"/>
          <w:sz w:val="36"/>
          <w:szCs w:val="36"/>
          <w:rtl/>
        </w:rPr>
        <w:t>زقارات</w:t>
      </w:r>
      <w:proofErr w:type="spellEnd"/>
      <w:r w:rsidR="00794341" w:rsidRPr="002D1DCD">
        <w:rPr>
          <w:rFonts w:asciiTheme="majorBidi" w:hAnsiTheme="majorBidi" w:cstheme="majorBidi"/>
          <w:sz w:val="36"/>
          <w:szCs w:val="36"/>
          <w:rtl/>
        </w:rPr>
        <w:t xml:space="preserve">   </w:t>
      </w:r>
      <w:proofErr w:type="spellStart"/>
      <w:r w:rsidR="00794341" w:rsidRPr="002D1DCD">
        <w:rPr>
          <w:rFonts w:asciiTheme="majorBidi" w:hAnsiTheme="majorBidi" w:cstheme="majorBidi"/>
          <w:sz w:val="36"/>
          <w:szCs w:val="36"/>
          <w:lang w:bidi="ar-DZ"/>
        </w:rPr>
        <w:t>ziqqarat</w:t>
      </w:r>
      <w:proofErr w:type="spellEnd"/>
      <w:r w:rsidR="00794341" w:rsidRPr="002D1DCD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="00794341" w:rsidRPr="002D1DCD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794341" w:rsidRPr="002D1DCD">
        <w:rPr>
          <w:rFonts w:ascii="Traditional Arabic" w:hAnsi="Traditional Arabic" w:cs="Traditional Arabic"/>
          <w:sz w:val="36"/>
          <w:szCs w:val="36"/>
          <w:rtl/>
        </w:rPr>
        <w:t>و</w:t>
      </w:r>
      <w:r w:rsidR="00794341" w:rsidRPr="002D1DCD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794341" w:rsidRPr="002D1DCD">
        <w:rPr>
          <w:rFonts w:asciiTheme="majorBidi" w:hAnsiTheme="majorBidi" w:cstheme="majorBidi"/>
          <w:sz w:val="36"/>
          <w:szCs w:val="36"/>
          <w:lang w:bidi="ar-DZ"/>
        </w:rPr>
        <w:t>siqqurratu</w:t>
      </w:r>
      <w:proofErr w:type="spellEnd"/>
      <w:r w:rsidR="00794341" w:rsidRPr="002D1DCD">
        <w:rPr>
          <w:rFonts w:asciiTheme="majorBidi" w:hAnsiTheme="majorBidi" w:cstheme="majorBidi"/>
          <w:sz w:val="36"/>
          <w:szCs w:val="36"/>
          <w:rtl/>
        </w:rPr>
        <w:t xml:space="preserve">  </w:t>
      </w:r>
      <w:r w:rsidR="00794341" w:rsidRPr="002D1DCD">
        <w:rPr>
          <w:rFonts w:ascii="Traditional Arabic" w:hAnsi="Traditional Arabic" w:cs="Traditional Arabic"/>
          <w:sz w:val="36"/>
          <w:szCs w:val="36"/>
          <w:rtl/>
        </w:rPr>
        <w:t xml:space="preserve">يعني الفعل </w:t>
      </w:r>
      <w:proofErr w:type="spellStart"/>
      <w:r w:rsidR="00794341" w:rsidRPr="002D1DCD">
        <w:rPr>
          <w:rFonts w:ascii="Traditional Arabic" w:hAnsi="Traditional Arabic" w:cs="Traditional Arabic"/>
          <w:sz w:val="36"/>
          <w:szCs w:val="36"/>
          <w:rtl/>
        </w:rPr>
        <w:t>زقاري</w:t>
      </w:r>
      <w:proofErr w:type="spellEnd"/>
      <w:r w:rsidR="00794341" w:rsidRPr="002D1DCD">
        <w:rPr>
          <w:rFonts w:ascii="Traditional Arabic" w:hAnsi="Traditional Arabic" w:cs="Traditional Arabic"/>
          <w:sz w:val="36"/>
          <w:szCs w:val="36"/>
          <w:rtl/>
        </w:rPr>
        <w:t xml:space="preserve"> يبنى نحو الأعلى و كلمة </w:t>
      </w:r>
      <w:proofErr w:type="spellStart"/>
      <w:r w:rsidR="00794341" w:rsidRPr="002D1DCD">
        <w:rPr>
          <w:rFonts w:ascii="Traditional Arabic" w:hAnsi="Traditional Arabic" w:cs="Traditional Arabic"/>
          <w:sz w:val="36"/>
          <w:szCs w:val="36"/>
          <w:rtl/>
        </w:rPr>
        <w:t>زقوراتي</w:t>
      </w:r>
      <w:proofErr w:type="spellEnd"/>
      <w:r w:rsidR="00794341" w:rsidRPr="002D1DCD">
        <w:rPr>
          <w:rFonts w:ascii="Traditional Arabic" w:hAnsi="Traditional Arabic" w:cs="Traditional Arabic"/>
          <w:sz w:val="36"/>
          <w:szCs w:val="36"/>
          <w:rtl/>
        </w:rPr>
        <w:t xml:space="preserve"> هي مؤنثة تعني التي بنيت نحو ال</w:t>
      </w:r>
      <w:r w:rsidR="00794341" w:rsidRPr="002D1DCD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794341" w:rsidRPr="002D1DCD">
        <w:rPr>
          <w:rFonts w:ascii="Traditional Arabic" w:hAnsi="Traditional Arabic" w:cs="Traditional Arabic"/>
          <w:sz w:val="36"/>
          <w:szCs w:val="36"/>
          <w:rtl/>
        </w:rPr>
        <w:t>ع</w:t>
      </w:r>
      <w:r w:rsidR="00794341" w:rsidRPr="002D1DCD">
        <w:rPr>
          <w:rFonts w:ascii="Traditional Arabic" w:hAnsi="Traditional Arabic" w:cs="Traditional Arabic" w:hint="cs"/>
          <w:sz w:val="36"/>
          <w:szCs w:val="36"/>
          <w:rtl/>
        </w:rPr>
        <w:t>لى</w:t>
      </w:r>
      <w:r w:rsidR="00794341" w:rsidRPr="002D1DCD">
        <w:rPr>
          <w:rFonts w:ascii="Traditional Arabic" w:hAnsi="Traditional Arabic" w:cs="Traditional Arabic"/>
          <w:sz w:val="36"/>
          <w:szCs w:val="36"/>
          <w:lang w:bidi="ar-DZ"/>
        </w:rPr>
        <w:t> </w:t>
      </w:r>
      <w:r w:rsidR="00207CCC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أشهرها </w:t>
      </w:r>
      <w:proofErr w:type="spellStart"/>
      <w:r w:rsidR="00207CCC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زقوة</w:t>
      </w:r>
      <w:proofErr w:type="spellEnd"/>
      <w:r w:rsidR="00207CCC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أور و </w:t>
      </w:r>
      <w:proofErr w:type="spellStart"/>
      <w:r w:rsidR="00207CCC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زقورة</w:t>
      </w:r>
      <w:proofErr w:type="spellEnd"/>
      <w:r w:rsidR="00207CCC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بابل</w:t>
      </w:r>
    </w:p>
    <w:p w:rsidR="00207CCC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إخناتون </w:t>
      </w:r>
      <w:r w:rsidR="00207CCC" w:rsidRPr="002D1DCD">
        <w:rPr>
          <w:rFonts w:ascii="Traditional Arabic" w:hAnsi="Traditional Arabic" w:cs="Traditional Arabic"/>
          <w:sz w:val="36"/>
          <w:szCs w:val="36"/>
          <w:lang w:bidi="ar-DZ"/>
        </w:rPr>
        <w:t> </w:t>
      </w:r>
      <w:r w:rsidR="00207CCC" w:rsidRPr="002D1DCD">
        <w:rPr>
          <w:rFonts w:ascii="Traditional Arabic" w:hAnsi="Traditional Arabic" w:cs="Traditional Arabic"/>
          <w:sz w:val="36"/>
          <w:szCs w:val="36"/>
          <w:rtl/>
        </w:rPr>
        <w:t xml:space="preserve">ويعنى الروح </w:t>
      </w:r>
      <w:proofErr w:type="spellStart"/>
      <w:r w:rsidR="00207CCC" w:rsidRPr="002D1DCD">
        <w:rPr>
          <w:rFonts w:ascii="Traditional Arabic" w:hAnsi="Traditional Arabic" w:cs="Traditional Arabic"/>
          <w:sz w:val="36"/>
          <w:szCs w:val="36"/>
          <w:rtl/>
        </w:rPr>
        <w:t>الحيه</w:t>
      </w:r>
      <w:proofErr w:type="spellEnd"/>
      <w:r w:rsidR="00207CCC" w:rsidRPr="002D1DCD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="00207CCC"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>أ</w:t>
      </w:r>
      <w:proofErr w:type="spellStart"/>
      <w:r w:rsidR="00207CCC" w:rsidRPr="002D1DCD">
        <w:rPr>
          <w:rFonts w:ascii="Traditional Arabic" w:hAnsi="Traditional Arabic" w:cs="Traditional Arabic"/>
          <w:sz w:val="36"/>
          <w:szCs w:val="36"/>
          <w:rtl/>
        </w:rPr>
        <w:t>تون</w:t>
      </w:r>
      <w:proofErr w:type="spellEnd"/>
      <w:r w:rsidR="00207CCC" w:rsidRPr="002D1D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7CCC"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، </w:t>
      </w:r>
      <w:r w:rsidR="00207CCC" w:rsidRPr="002D1DCD">
        <w:rPr>
          <w:rFonts w:ascii="Traditional Arabic" w:hAnsi="Traditional Arabic" w:cs="Traditional Arabic"/>
          <w:sz w:val="36"/>
          <w:szCs w:val="36"/>
          <w:rtl/>
        </w:rPr>
        <w:t xml:space="preserve">عرف </w:t>
      </w:r>
      <w:r w:rsidR="00207CCC" w:rsidRPr="002D1DCD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207CCC" w:rsidRPr="002D1DCD">
        <w:rPr>
          <w:rFonts w:ascii="Traditional Arabic" w:hAnsi="Traditional Arabic" w:cs="Traditional Arabic"/>
          <w:sz w:val="36"/>
          <w:szCs w:val="36"/>
          <w:rtl/>
        </w:rPr>
        <w:t xml:space="preserve">يضا </w:t>
      </w:r>
      <w:r w:rsidR="00207CCC" w:rsidRPr="002D1DCD">
        <w:rPr>
          <w:rFonts w:ascii="Traditional Arabic" w:hAnsi="Traditional Arabic" w:cs="Traditional Arabic" w:hint="cs"/>
          <w:sz w:val="36"/>
          <w:szCs w:val="36"/>
          <w:rtl/>
        </w:rPr>
        <w:t xml:space="preserve">تحت اسم </w:t>
      </w:r>
      <w:proofErr w:type="spellStart"/>
      <w:r w:rsidR="00207CCC" w:rsidRPr="002D1DCD">
        <w:rPr>
          <w:rFonts w:ascii="Traditional Arabic" w:hAnsi="Traditional Arabic" w:cs="Traditional Arabic"/>
          <w:sz w:val="36"/>
          <w:szCs w:val="36"/>
          <w:rtl/>
        </w:rPr>
        <w:t>امنحتب</w:t>
      </w:r>
      <w:proofErr w:type="spellEnd"/>
      <w:r w:rsidR="00207CCC" w:rsidRPr="002D1DCD">
        <w:rPr>
          <w:rFonts w:ascii="Traditional Arabic" w:hAnsi="Traditional Arabic" w:cs="Traditional Arabic"/>
          <w:sz w:val="36"/>
          <w:szCs w:val="36"/>
          <w:rtl/>
        </w:rPr>
        <w:t xml:space="preserve"> الرابع </w:t>
      </w:r>
      <w:r w:rsidR="00207CCC" w:rsidRPr="002D1DCD">
        <w:rPr>
          <w:rFonts w:ascii="Traditional Arabic" w:hAnsi="Traditional Arabic" w:cs="Traditional Arabic" w:hint="cs"/>
          <w:sz w:val="36"/>
          <w:szCs w:val="36"/>
          <w:rtl/>
        </w:rPr>
        <w:t xml:space="preserve">أو </w:t>
      </w:r>
      <w:proofErr w:type="spellStart"/>
      <w:r w:rsidR="00207CCC" w:rsidRPr="002D1DCD">
        <w:rPr>
          <w:rFonts w:ascii="Traditional Arabic" w:hAnsi="Traditional Arabic" w:cs="Traditional Arabic" w:hint="cs"/>
          <w:sz w:val="36"/>
          <w:szCs w:val="36"/>
          <w:rtl/>
        </w:rPr>
        <w:t>أمينوفيس</w:t>
      </w:r>
      <w:proofErr w:type="spellEnd"/>
      <w:r w:rsidR="00207CCC" w:rsidRPr="002D1DCD">
        <w:rPr>
          <w:rFonts w:ascii="Traditional Arabic" w:hAnsi="Traditional Arabic" w:cs="Traditional Arabic" w:hint="cs"/>
          <w:sz w:val="36"/>
          <w:szCs w:val="36"/>
          <w:rtl/>
        </w:rPr>
        <w:t xml:space="preserve"> الرابع</w:t>
      </w:r>
      <w:r w:rsidR="00207CCC" w:rsidRPr="002D1DCD">
        <w:rPr>
          <w:rFonts w:ascii="Traditional Arabic" w:hAnsi="Traditional Arabic" w:cs="Traditional Arabic"/>
          <w:sz w:val="36"/>
          <w:szCs w:val="36"/>
          <w:rtl/>
        </w:rPr>
        <w:t xml:space="preserve"> حكم مصر لمدة تصل </w:t>
      </w:r>
      <w:proofErr w:type="spellStart"/>
      <w:r w:rsidR="00207CCC" w:rsidRPr="002D1DCD">
        <w:rPr>
          <w:rFonts w:ascii="Traditional Arabic" w:hAnsi="Traditional Arabic" w:cs="Traditional Arabic"/>
          <w:sz w:val="36"/>
          <w:szCs w:val="36"/>
          <w:rtl/>
        </w:rPr>
        <w:t>الى</w:t>
      </w:r>
      <w:proofErr w:type="spellEnd"/>
      <w:r w:rsidR="00207CCC" w:rsidRPr="002D1DCD">
        <w:rPr>
          <w:rFonts w:ascii="Traditional Arabic" w:hAnsi="Traditional Arabic" w:cs="Traditional Arabic"/>
          <w:sz w:val="36"/>
          <w:szCs w:val="36"/>
          <w:rtl/>
        </w:rPr>
        <w:t xml:space="preserve"> 17 عام . </w:t>
      </w:r>
      <w:r w:rsidR="00207CCC" w:rsidRPr="002D1DCD">
        <w:rPr>
          <w:rFonts w:ascii="Traditional Arabic" w:hAnsi="Traditional Arabic" w:cs="Traditional Arabic"/>
          <w:sz w:val="36"/>
          <w:szCs w:val="36"/>
          <w:lang w:bidi="ar-DZ"/>
        </w:rPr>
        <w:br/>
      </w:r>
      <w:r w:rsidR="00207CCC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هو أحد</w:t>
      </w:r>
      <w:r w:rsidR="00207CCC"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فراعنة الأسرة 18</w:t>
      </w:r>
    </w:p>
    <w:p w:rsidR="00207CCC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بردية </w:t>
      </w:r>
      <w:proofErr w:type="spellStart"/>
      <w:r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تورين</w:t>
      </w:r>
      <w:proofErr w:type="spellEnd"/>
      <w:r w:rsidR="00207CCC" w:rsidRPr="002D1D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r w:rsidR="00207CCC" w:rsidRPr="002D1DCD">
        <w:rPr>
          <w:rFonts w:ascii="Traditional Arabic" w:hAnsi="Traditional Arabic" w:cs="Traditional Arabic"/>
          <w:sz w:val="36"/>
          <w:szCs w:val="36"/>
          <w:rtl/>
        </w:rPr>
        <w:t>من المصادر المباشر</w:t>
      </w:r>
      <w:r w:rsidR="00207CCC"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>ة</w:t>
      </w:r>
      <w:r w:rsidR="00207CCC" w:rsidRPr="002D1DCD">
        <w:rPr>
          <w:rFonts w:ascii="Traditional Arabic" w:hAnsi="Traditional Arabic" w:cs="Traditional Arabic"/>
          <w:sz w:val="36"/>
          <w:szCs w:val="36"/>
          <w:rtl/>
        </w:rPr>
        <w:t xml:space="preserve"> للبحث في تاريخ الحضارة المصرية، فقد كتب </w:t>
      </w:r>
      <w:proofErr w:type="spellStart"/>
      <w:r w:rsidR="00207CCC" w:rsidRPr="002D1DCD">
        <w:rPr>
          <w:rFonts w:ascii="Traditional Arabic" w:hAnsi="Traditional Arabic" w:cs="Traditional Arabic"/>
          <w:sz w:val="36"/>
          <w:szCs w:val="36"/>
          <w:rtl/>
        </w:rPr>
        <w:t>بها</w:t>
      </w:r>
      <w:proofErr w:type="spellEnd"/>
      <w:r w:rsidR="00207CCC" w:rsidRPr="002D1DCD">
        <w:rPr>
          <w:rFonts w:ascii="Traditional Arabic" w:hAnsi="Traditional Arabic" w:cs="Traditional Arabic"/>
          <w:sz w:val="36"/>
          <w:szCs w:val="36"/>
          <w:rtl/>
        </w:rPr>
        <w:t xml:space="preserve"> أسماء أكثر من 300 من الفراعنة وسنين حكمهم و</w:t>
      </w:r>
      <w:r w:rsidR="00207CCC" w:rsidRPr="002D1DCD">
        <w:rPr>
          <w:rFonts w:ascii="Traditional Arabic" w:hAnsi="Traditional Arabic" w:cs="Traditional Arabic"/>
          <w:sz w:val="36"/>
          <w:szCs w:val="36"/>
          <w:rtl/>
          <w:lang w:bidi="ar-DZ"/>
        </w:rPr>
        <w:t>أ</w:t>
      </w:r>
      <w:r w:rsidR="00207CCC" w:rsidRPr="002D1DCD">
        <w:rPr>
          <w:rFonts w:ascii="Traditional Arabic" w:hAnsi="Traditional Arabic" w:cs="Traditional Arabic"/>
          <w:sz w:val="36"/>
          <w:szCs w:val="36"/>
          <w:rtl/>
        </w:rPr>
        <w:t>عمالهم من عصر ما قبل الأسرات حتى الأسرة الثامنة عشر</w:t>
      </w:r>
      <w:r w:rsidR="00207CCC" w:rsidRPr="002D1DCD">
        <w:rPr>
          <w:rFonts w:ascii="Traditional Arabic" w:hAnsi="Traditional Arabic" w:cs="Traditional Arabic"/>
          <w:sz w:val="36"/>
          <w:szCs w:val="36"/>
          <w:lang w:bidi="ar-DZ"/>
        </w:rPr>
        <w:t>.</w:t>
      </w: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D1D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                                 </w:t>
      </w: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670784" w:rsidRPr="002D1DCD" w:rsidRDefault="00670784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AE2C4C" w:rsidRPr="002D1DCD" w:rsidRDefault="00AE2C4C" w:rsidP="002D1DCD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sectPr w:rsidR="00AE2C4C" w:rsidRPr="002D1DCD" w:rsidSect="00FF5AF5">
      <w:pgSz w:w="11906" w:h="16838"/>
      <w:pgMar w:top="567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2154"/>
    <w:multiLevelType w:val="hybridMultilevel"/>
    <w:tmpl w:val="142C5750"/>
    <w:lvl w:ilvl="0" w:tplc="C7AA7634">
      <w:start w:val="3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F5AF5"/>
    <w:rsid w:val="0000317B"/>
    <w:rsid w:val="00043182"/>
    <w:rsid w:val="00132FCF"/>
    <w:rsid w:val="00207CCC"/>
    <w:rsid w:val="002D1DCD"/>
    <w:rsid w:val="00304E43"/>
    <w:rsid w:val="00337C0C"/>
    <w:rsid w:val="00396DD5"/>
    <w:rsid w:val="00436F1D"/>
    <w:rsid w:val="00445D36"/>
    <w:rsid w:val="004677D1"/>
    <w:rsid w:val="005237F5"/>
    <w:rsid w:val="00563DB0"/>
    <w:rsid w:val="00670784"/>
    <w:rsid w:val="0067339E"/>
    <w:rsid w:val="00676236"/>
    <w:rsid w:val="006B048D"/>
    <w:rsid w:val="007209A5"/>
    <w:rsid w:val="007928F4"/>
    <w:rsid w:val="00794341"/>
    <w:rsid w:val="00835EFF"/>
    <w:rsid w:val="00995860"/>
    <w:rsid w:val="00A17412"/>
    <w:rsid w:val="00A571E6"/>
    <w:rsid w:val="00AE2C4C"/>
    <w:rsid w:val="00B34A0A"/>
    <w:rsid w:val="00B812A0"/>
    <w:rsid w:val="00BD3A31"/>
    <w:rsid w:val="00CA6ABB"/>
    <w:rsid w:val="00D11DD3"/>
    <w:rsid w:val="00D20606"/>
    <w:rsid w:val="00E757FA"/>
    <w:rsid w:val="00F916B8"/>
    <w:rsid w:val="00FF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D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4E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Yacine</dc:creator>
  <cp:lastModifiedBy>admin</cp:lastModifiedBy>
  <cp:revision>6</cp:revision>
  <dcterms:created xsi:type="dcterms:W3CDTF">2024-01-06T22:37:00Z</dcterms:created>
  <dcterms:modified xsi:type="dcterms:W3CDTF">2024-01-16T14:15:00Z</dcterms:modified>
</cp:coreProperties>
</file>