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A02" w:rsidRDefault="00FF5A02" w:rsidP="00FF5A02">
      <w:pPr>
        <w:bidi/>
        <w:jc w:val="both"/>
        <w:rPr>
          <w:b/>
          <w:bCs/>
          <w:sz w:val="32"/>
          <w:szCs w:val="32"/>
          <w:u w:val="single"/>
          <w:rtl/>
          <w:lang w:bidi="ar-DZ"/>
        </w:rPr>
      </w:pPr>
      <w:r>
        <w:rPr>
          <w:rFonts w:hint="cs"/>
          <w:b/>
          <w:bCs/>
          <w:sz w:val="32"/>
          <w:szCs w:val="32"/>
          <w:rtl/>
          <w:lang w:bidi="ar-DZ"/>
        </w:rPr>
        <w:t xml:space="preserve">         </w:t>
      </w:r>
      <w:r>
        <w:rPr>
          <w:rFonts w:hint="cs"/>
          <w:b/>
          <w:bCs/>
          <w:sz w:val="32"/>
          <w:szCs w:val="32"/>
          <w:u w:val="single"/>
          <w:rtl/>
          <w:lang w:bidi="ar-DZ"/>
        </w:rPr>
        <w:t xml:space="preserve"> التصحيح النموذجي لمقياس قضايا عربية معاصرة سنة الثالثة تاريخ  </w:t>
      </w:r>
    </w:p>
    <w:p w:rsidR="00FF5A02" w:rsidRDefault="00FF5A02" w:rsidP="00FF5A02">
      <w:pPr>
        <w:bidi/>
        <w:jc w:val="both"/>
        <w:rPr>
          <w:b/>
          <w:bCs/>
          <w:sz w:val="32"/>
          <w:szCs w:val="32"/>
          <w:u w:val="single"/>
          <w:rtl/>
          <w:lang w:bidi="ar-DZ"/>
        </w:rPr>
      </w:pPr>
    </w:p>
    <w:p w:rsidR="00FF5A02" w:rsidRDefault="00FF5A02" w:rsidP="00FF5A02">
      <w:pPr>
        <w:bidi/>
        <w:jc w:val="both"/>
        <w:rPr>
          <w:rFonts w:hint="cs"/>
          <w:b/>
          <w:bCs/>
          <w:sz w:val="32"/>
          <w:szCs w:val="32"/>
          <w:u w:val="single"/>
          <w:rtl/>
          <w:lang w:bidi="ar-DZ"/>
        </w:rPr>
      </w:pPr>
      <w:r>
        <w:rPr>
          <w:rFonts w:hint="cs"/>
          <w:b/>
          <w:bCs/>
          <w:sz w:val="32"/>
          <w:szCs w:val="32"/>
          <w:u w:val="single"/>
          <w:rtl/>
          <w:lang w:bidi="ar-DZ"/>
        </w:rPr>
        <w:t xml:space="preserve">السؤال الأول : </w:t>
      </w:r>
    </w:p>
    <w:p w:rsidR="00A1030C" w:rsidRPr="00A1030C" w:rsidRDefault="00A1030C" w:rsidP="00BD1B8A">
      <w:pPr>
        <w:bidi/>
        <w:jc w:val="both"/>
        <w:rPr>
          <w:sz w:val="28"/>
          <w:szCs w:val="28"/>
          <w:rtl/>
          <w:lang w:bidi="ar-DZ"/>
        </w:rPr>
      </w:pPr>
    </w:p>
    <w:p w:rsidR="00A1030C" w:rsidRDefault="000C26D8" w:rsidP="00A1030C">
      <w:pPr>
        <w:bidi/>
        <w:jc w:val="both"/>
        <w:rPr>
          <w:rFonts w:ascii="Arial" w:hAnsi="Arial" w:cs="Arial"/>
          <w:sz w:val="28"/>
          <w:szCs w:val="28"/>
          <w:rtl/>
          <w:lang w:val="en-GB" w:bidi="ar-DZ"/>
        </w:rPr>
      </w:pPr>
      <w:r>
        <w:rPr>
          <w:rFonts w:ascii="Arial" w:hAnsi="Arial" w:cs="Arial" w:hint="cs"/>
          <w:sz w:val="28"/>
          <w:szCs w:val="28"/>
          <w:rtl/>
          <w:lang w:val="en-GB" w:bidi="ar-DZ"/>
        </w:rPr>
        <w:t xml:space="preserve">أهم مشاريع تقسيم الوطن العربي هي : </w:t>
      </w:r>
      <w:r w:rsidR="00A1030C" w:rsidRPr="00A1030C">
        <w:rPr>
          <w:rFonts w:ascii="Arial" w:hAnsi="Arial" w:cs="Arial"/>
          <w:sz w:val="28"/>
          <w:szCs w:val="28"/>
          <w:rtl/>
          <w:lang w:val="en-GB" w:bidi="ar-DZ"/>
        </w:rPr>
        <w:t>وثيقة كامبل السرية</w:t>
      </w:r>
      <w:r w:rsidR="00A1030C">
        <w:rPr>
          <w:rFonts w:ascii="Arial" w:hAnsi="Arial" w:cs="Arial" w:hint="cs"/>
          <w:sz w:val="28"/>
          <w:szCs w:val="28"/>
          <w:rtl/>
          <w:lang w:val="en-GB" w:bidi="ar-DZ"/>
        </w:rPr>
        <w:t xml:space="preserve"> - </w:t>
      </w:r>
      <w:r w:rsidR="00A1030C" w:rsidRPr="00A1030C">
        <w:rPr>
          <w:rFonts w:ascii="Arial" w:hAnsi="Arial" w:cs="Arial"/>
          <w:color w:val="000000" w:themeColor="text1"/>
          <w:sz w:val="28"/>
          <w:szCs w:val="28"/>
          <w:rtl/>
          <w:lang w:val="en-GB" w:bidi="ar-DZ"/>
        </w:rPr>
        <w:t>معاهدة سيفر 10 أوت 1920</w:t>
      </w:r>
      <w:r w:rsidR="00A1030C">
        <w:rPr>
          <w:rFonts w:ascii="Arial" w:hAnsi="Arial" w:cs="Arial" w:hint="cs"/>
          <w:color w:val="000000" w:themeColor="text1"/>
          <w:sz w:val="28"/>
          <w:szCs w:val="28"/>
          <w:rtl/>
          <w:lang w:val="en-GB" w:bidi="ar-DZ"/>
        </w:rPr>
        <w:t xml:space="preserve"> - </w:t>
      </w:r>
      <w:r w:rsidR="00A1030C" w:rsidRPr="00A1030C">
        <w:rPr>
          <w:rFonts w:ascii="Arial" w:hAnsi="Arial" w:cs="Arial"/>
          <w:sz w:val="28"/>
          <w:szCs w:val="28"/>
          <w:rtl/>
          <w:lang w:val="en-GB" w:bidi="ar-DZ"/>
        </w:rPr>
        <w:t>مشروع برنارد لويس</w:t>
      </w:r>
      <w:r w:rsidR="00A1030C">
        <w:rPr>
          <w:rFonts w:ascii="Arial" w:hAnsi="Arial" w:cs="Arial" w:hint="cs"/>
          <w:sz w:val="28"/>
          <w:szCs w:val="28"/>
          <w:rtl/>
          <w:lang w:val="en-GB" w:bidi="ar-DZ"/>
        </w:rPr>
        <w:t xml:space="preserve"> - </w:t>
      </w:r>
      <w:r w:rsidR="00A1030C">
        <w:rPr>
          <w:rFonts w:ascii="Arial" w:hAnsi="Arial" w:cs="Arial"/>
          <w:sz w:val="28"/>
          <w:szCs w:val="28"/>
          <w:rtl/>
          <w:lang w:val="en-GB" w:bidi="ar-DZ"/>
        </w:rPr>
        <w:t xml:space="preserve">اتفاقية سايكس بيكو </w:t>
      </w:r>
      <w:r w:rsidR="00A1030C">
        <w:rPr>
          <w:rFonts w:ascii="Arial" w:hAnsi="Arial" w:cs="Arial" w:hint="cs"/>
          <w:sz w:val="28"/>
          <w:szCs w:val="28"/>
          <w:rtl/>
          <w:lang w:val="en-GB" w:bidi="ar-DZ"/>
        </w:rPr>
        <w:t xml:space="preserve"> - </w:t>
      </w:r>
      <w:r w:rsidR="00A1030C" w:rsidRPr="00A1030C">
        <w:rPr>
          <w:rFonts w:ascii="Arial" w:hAnsi="Arial" w:cs="Arial"/>
          <w:sz w:val="28"/>
          <w:szCs w:val="28"/>
          <w:rtl/>
          <w:lang w:val="en-GB" w:bidi="ar-DZ"/>
        </w:rPr>
        <w:t>وعد بلفور 1917 م</w:t>
      </w:r>
      <w:r w:rsidR="00A1030C">
        <w:rPr>
          <w:rFonts w:ascii="Arial" w:hAnsi="Arial" w:cs="Arial" w:hint="cs"/>
          <w:sz w:val="28"/>
          <w:szCs w:val="28"/>
          <w:rtl/>
          <w:lang w:val="en-GB" w:bidi="ar-DZ"/>
        </w:rPr>
        <w:t xml:space="preserve"> </w:t>
      </w:r>
      <w:r w:rsidR="00A1030C" w:rsidRPr="00A1030C">
        <w:rPr>
          <w:rFonts w:ascii="Arial" w:hAnsi="Arial" w:cs="Arial" w:hint="cs"/>
          <w:sz w:val="28"/>
          <w:szCs w:val="28"/>
          <w:rtl/>
          <w:lang w:val="en-GB" w:bidi="ar-DZ"/>
        </w:rPr>
        <w:t xml:space="preserve">- </w:t>
      </w:r>
      <w:r w:rsidR="00A1030C" w:rsidRPr="00A1030C">
        <w:rPr>
          <w:rFonts w:ascii="Arial" w:hAnsi="Arial" w:cs="Arial"/>
          <w:sz w:val="28"/>
          <w:szCs w:val="28"/>
          <w:rtl/>
          <w:lang w:val="en-GB" w:bidi="ar-DZ"/>
        </w:rPr>
        <w:t>سان ريمو 25 أفريل 1920</w:t>
      </w:r>
      <w:r w:rsidR="00A1030C">
        <w:rPr>
          <w:rFonts w:ascii="Arial" w:hAnsi="Arial" w:cs="Arial" w:hint="cs"/>
          <w:sz w:val="28"/>
          <w:szCs w:val="28"/>
          <w:rtl/>
          <w:lang w:val="en-GB" w:bidi="ar-DZ"/>
        </w:rPr>
        <w:t xml:space="preserve"> - </w:t>
      </w:r>
      <w:r w:rsidR="00A1030C" w:rsidRPr="00A1030C">
        <w:rPr>
          <w:rFonts w:ascii="Arial" w:hAnsi="Arial" w:cs="Arial"/>
          <w:sz w:val="28"/>
          <w:szCs w:val="28"/>
          <w:rtl/>
          <w:lang w:val="en-GB" w:bidi="ar-DZ"/>
        </w:rPr>
        <w:t>مشروع الشرق الأوسط الكبير</w:t>
      </w:r>
      <w:r w:rsidR="00A1030C">
        <w:rPr>
          <w:rFonts w:ascii="Arial" w:hAnsi="Arial" w:cs="Arial" w:hint="cs"/>
          <w:sz w:val="28"/>
          <w:szCs w:val="28"/>
          <w:rtl/>
          <w:lang w:val="en-GB" w:bidi="ar-DZ"/>
        </w:rPr>
        <w:t xml:space="preserve"> .</w:t>
      </w:r>
      <w:r w:rsidR="0092449B">
        <w:rPr>
          <w:rFonts w:ascii="Arial" w:hAnsi="Arial" w:cs="Arial" w:hint="cs"/>
          <w:sz w:val="28"/>
          <w:szCs w:val="28"/>
          <w:rtl/>
          <w:lang w:val="en-GB" w:bidi="ar-DZ"/>
        </w:rPr>
        <w:t xml:space="preserve">.............. 3.5 ن ( نصف نقطة على كل مشروع ) </w:t>
      </w:r>
    </w:p>
    <w:p w:rsidR="000C26D8" w:rsidRPr="00A1030C" w:rsidRDefault="000C26D8" w:rsidP="000C26D8">
      <w:pPr>
        <w:bidi/>
        <w:jc w:val="both"/>
        <w:rPr>
          <w:rFonts w:ascii="Arial" w:hAnsi="Arial" w:cs="Arial"/>
          <w:color w:val="FF0000"/>
          <w:sz w:val="28"/>
          <w:szCs w:val="28"/>
          <w:rtl/>
          <w:lang w:val="en-GB" w:bidi="ar-DZ"/>
        </w:rPr>
      </w:pPr>
      <w:r>
        <w:rPr>
          <w:rFonts w:ascii="Arial" w:hAnsi="Arial" w:cs="Arial" w:hint="cs"/>
          <w:sz w:val="28"/>
          <w:szCs w:val="28"/>
          <w:rtl/>
          <w:lang w:val="en-GB" w:bidi="ar-DZ"/>
        </w:rPr>
        <w:t xml:space="preserve">كانت تهدف إلى : </w:t>
      </w:r>
    </w:p>
    <w:p w:rsidR="000C26D8" w:rsidRPr="000C26D8" w:rsidRDefault="00A1030C" w:rsidP="000C26D8">
      <w:pPr>
        <w:pStyle w:val="ListParagraph"/>
        <w:numPr>
          <w:ilvl w:val="0"/>
          <w:numId w:val="3"/>
        </w:numPr>
        <w:bidi/>
        <w:spacing w:after="200" w:line="276" w:lineRule="auto"/>
        <w:jc w:val="both"/>
        <w:rPr>
          <w:rFonts w:ascii="Arial" w:hAnsi="Arial" w:cs="Arial"/>
          <w:sz w:val="28"/>
          <w:szCs w:val="28"/>
          <w:lang w:val="en-GB" w:bidi="ar-DZ"/>
        </w:rPr>
      </w:pPr>
      <w:r w:rsidRPr="000C26D8">
        <w:rPr>
          <w:rFonts w:ascii="Arial" w:hAnsi="Arial" w:cs="Arial"/>
          <w:sz w:val="28"/>
          <w:szCs w:val="28"/>
          <w:rtl/>
          <w:lang w:val="en-GB" w:bidi="ar-DZ"/>
        </w:rPr>
        <w:t>محاربة أي توجه وحدوي</w:t>
      </w:r>
      <w:r w:rsidR="000C26D8">
        <w:rPr>
          <w:rFonts w:ascii="Arial" w:hAnsi="Arial" w:cs="Arial"/>
          <w:sz w:val="28"/>
          <w:szCs w:val="28"/>
          <w:rtl/>
          <w:lang w:val="en-GB" w:bidi="ar-DZ"/>
        </w:rPr>
        <w:t xml:space="preserve"> فيها</w:t>
      </w:r>
      <w:r w:rsidR="000C26D8">
        <w:rPr>
          <w:rFonts w:ascii="Arial" w:hAnsi="Arial" w:cs="Arial" w:hint="cs"/>
          <w:sz w:val="28"/>
          <w:szCs w:val="28"/>
          <w:rtl/>
          <w:lang w:val="en-GB" w:bidi="ar-DZ"/>
        </w:rPr>
        <w:t xml:space="preserve"> من خلال </w:t>
      </w:r>
      <w:r w:rsidRPr="000C26D8">
        <w:rPr>
          <w:rFonts w:ascii="Arial" w:hAnsi="Arial" w:cs="Arial"/>
          <w:sz w:val="28"/>
          <w:szCs w:val="28"/>
          <w:rtl/>
          <w:lang w:val="en-GB" w:bidi="ar-DZ"/>
        </w:rPr>
        <w:t xml:space="preserve"> إقامة دولة</w:t>
      </w:r>
      <w:r w:rsidR="000C26D8">
        <w:rPr>
          <w:rFonts w:ascii="Arial" w:hAnsi="Arial" w:cs="Arial" w:hint="cs"/>
          <w:sz w:val="28"/>
          <w:szCs w:val="28"/>
          <w:rtl/>
          <w:lang w:val="en-GB" w:bidi="ar-DZ"/>
        </w:rPr>
        <w:t xml:space="preserve"> في </w:t>
      </w:r>
      <w:r w:rsidRPr="000C26D8">
        <w:rPr>
          <w:rFonts w:ascii="Arial" w:hAnsi="Arial" w:cs="Arial"/>
          <w:sz w:val="28"/>
          <w:szCs w:val="28"/>
          <w:rtl/>
          <w:lang w:val="en-GB" w:bidi="ar-DZ"/>
        </w:rPr>
        <w:t xml:space="preserve"> فلسطين تكون بمثابة حاجز بشري قوي وغريب ومعادي يفصل الجزء الافريقي من المنطقة عن القسم الاسيوي. والذي يحول دون تحقيق وحدة هذه الشعوب ألا وهي إسرائيل واعتبار قناة السويس قوة صديقة للتدخل الاجنبي واداة معادية لسكان المنطقة.</w:t>
      </w:r>
    </w:p>
    <w:p w:rsidR="00BD1B8A" w:rsidRPr="000C26D8" w:rsidRDefault="00BD1B8A" w:rsidP="000C26D8">
      <w:pPr>
        <w:pStyle w:val="ListParagraph"/>
        <w:numPr>
          <w:ilvl w:val="0"/>
          <w:numId w:val="3"/>
        </w:numPr>
        <w:bidi/>
        <w:spacing w:after="200" w:line="276" w:lineRule="auto"/>
        <w:jc w:val="both"/>
        <w:rPr>
          <w:rFonts w:asciiTheme="minorBidi" w:hAnsiTheme="minorBidi"/>
          <w:sz w:val="32"/>
          <w:szCs w:val="32"/>
          <w:lang w:val="en-GB" w:bidi="ar-DZ"/>
        </w:rPr>
      </w:pPr>
      <w:r w:rsidRPr="000C26D8">
        <w:rPr>
          <w:rFonts w:asciiTheme="minorBidi" w:hAnsiTheme="minorBidi"/>
          <w:sz w:val="28"/>
          <w:szCs w:val="28"/>
          <w:rtl/>
          <w:lang w:val="en-GB" w:bidi="ar-DZ"/>
        </w:rPr>
        <w:t xml:space="preserve">إعادة رسم الملامح والخصائص السياسية في دول المنطقة كي تصبح أكثر ديمقراطية وانفتاحا عما عليه الان، باعتبار أن ذلك سيشكل ضمانة أمريكية </w:t>
      </w:r>
      <w:r w:rsidRPr="000C26D8">
        <w:rPr>
          <w:rFonts w:asciiTheme="minorBidi" w:hAnsiTheme="minorBidi"/>
          <w:sz w:val="28"/>
          <w:szCs w:val="28"/>
          <w:lang w:val="en-GB" w:bidi="ar-DZ"/>
        </w:rPr>
        <w:t xml:space="preserve"> </w:t>
      </w:r>
      <w:r w:rsidR="000C26D8">
        <w:rPr>
          <w:rFonts w:asciiTheme="minorBidi" w:hAnsiTheme="minorBidi"/>
          <w:sz w:val="28"/>
          <w:szCs w:val="28"/>
          <w:rtl/>
          <w:lang w:val="en-GB" w:bidi="ar-DZ"/>
        </w:rPr>
        <w:t>و</w:t>
      </w:r>
      <w:r w:rsidRPr="000C26D8">
        <w:rPr>
          <w:rFonts w:asciiTheme="minorBidi" w:hAnsiTheme="minorBidi"/>
          <w:sz w:val="28"/>
          <w:szCs w:val="28"/>
          <w:rtl/>
          <w:lang w:val="en-GB" w:bidi="ar-DZ"/>
        </w:rPr>
        <w:t xml:space="preserve"> الحيلولة دون ظهور أي تيارات أو قوى سياسية مناوئة للولايات المتحدة الامريكية فكريا وايديولوجيا.</w:t>
      </w:r>
    </w:p>
    <w:p w:rsidR="00A1030C" w:rsidRPr="000C26D8" w:rsidRDefault="000C26D8" w:rsidP="000C26D8">
      <w:pPr>
        <w:pStyle w:val="ListParagraph"/>
        <w:numPr>
          <w:ilvl w:val="0"/>
          <w:numId w:val="3"/>
        </w:numPr>
        <w:bidi/>
        <w:jc w:val="both"/>
        <w:rPr>
          <w:rFonts w:asciiTheme="minorBidi" w:hAnsiTheme="minorBidi"/>
          <w:sz w:val="28"/>
          <w:szCs w:val="28"/>
          <w:lang w:val="en-GB" w:bidi="ar-DZ"/>
        </w:rPr>
      </w:pPr>
      <w:r>
        <w:rPr>
          <w:rFonts w:asciiTheme="minorBidi" w:hAnsiTheme="minorBidi" w:hint="cs"/>
          <w:sz w:val="28"/>
          <w:szCs w:val="28"/>
          <w:rtl/>
          <w:lang w:val="en-GB" w:bidi="ar-DZ"/>
        </w:rPr>
        <w:t>إ</w:t>
      </w:r>
      <w:r w:rsidR="00A1030C" w:rsidRPr="000C26D8">
        <w:rPr>
          <w:rFonts w:asciiTheme="minorBidi" w:hAnsiTheme="minorBidi"/>
          <w:sz w:val="28"/>
          <w:szCs w:val="28"/>
          <w:rtl/>
          <w:lang w:val="en-GB" w:bidi="ar-DZ"/>
        </w:rPr>
        <w:t>عادة رسم الخريطة السياسية لدول المنطقة، لإعلاء الدولة القومية على اسس طائفية أو قومية أو قبلية، والقضاء على كل شيء شأنه احياء قومية الوطن العربي الواحد، واقامة علاقات تعتمد على</w:t>
      </w:r>
      <w:r>
        <w:rPr>
          <w:rFonts w:asciiTheme="minorBidi" w:hAnsiTheme="minorBidi"/>
          <w:sz w:val="28"/>
          <w:szCs w:val="28"/>
          <w:rtl/>
          <w:lang w:val="en-GB" w:bidi="ar-DZ"/>
        </w:rPr>
        <w:t xml:space="preserve"> الثنائية مع الدول العربية </w:t>
      </w:r>
      <w:r w:rsidR="00A1030C" w:rsidRPr="000C26D8">
        <w:rPr>
          <w:rFonts w:asciiTheme="minorBidi" w:hAnsiTheme="minorBidi"/>
          <w:sz w:val="28"/>
          <w:szCs w:val="28"/>
          <w:rtl/>
          <w:lang w:val="en-GB" w:bidi="ar-DZ"/>
        </w:rPr>
        <w:t xml:space="preserve"> وبما يحقق اولوية المصالح الامريكية على المصالح العربية، ويخدم ولا يتعارض مع اولوية تعزيز الامن الداخلي للولايات المتحدة الامريكية.</w:t>
      </w:r>
    </w:p>
    <w:p w:rsidR="00A1030C" w:rsidRDefault="000C26D8" w:rsidP="000C26D8">
      <w:pPr>
        <w:pStyle w:val="ListParagraph"/>
        <w:numPr>
          <w:ilvl w:val="0"/>
          <w:numId w:val="3"/>
        </w:numPr>
        <w:bidi/>
        <w:jc w:val="both"/>
        <w:rPr>
          <w:rFonts w:asciiTheme="minorBidi" w:hAnsiTheme="minorBidi"/>
          <w:sz w:val="28"/>
          <w:szCs w:val="28"/>
          <w:lang w:val="en-GB" w:bidi="ar-DZ"/>
        </w:rPr>
      </w:pPr>
      <w:r>
        <w:rPr>
          <w:rFonts w:asciiTheme="minorBidi" w:hAnsiTheme="minorBidi" w:hint="cs"/>
          <w:sz w:val="28"/>
          <w:szCs w:val="28"/>
          <w:rtl/>
          <w:lang w:val="en-GB" w:bidi="ar-DZ"/>
        </w:rPr>
        <w:t>إل</w:t>
      </w:r>
      <w:r w:rsidR="00A1030C" w:rsidRPr="000C26D8">
        <w:rPr>
          <w:rFonts w:asciiTheme="minorBidi" w:hAnsiTheme="minorBidi"/>
          <w:sz w:val="28"/>
          <w:szCs w:val="28"/>
          <w:rtl/>
          <w:lang w:val="en-GB" w:bidi="ar-DZ"/>
        </w:rPr>
        <w:t>غاء القومية والهوية والثقافة العربية والاسلامية على حساب نشر الثقافة الغربية والتأثير على المسار الديني على حساب سياد</w:t>
      </w:r>
      <w:r w:rsidR="00E279C7">
        <w:rPr>
          <w:rFonts w:asciiTheme="minorBidi" w:hAnsiTheme="minorBidi"/>
          <w:sz w:val="28"/>
          <w:szCs w:val="28"/>
          <w:rtl/>
          <w:lang w:val="en-GB" w:bidi="ar-DZ"/>
        </w:rPr>
        <w:t>ة العلمانية</w:t>
      </w:r>
      <w:r w:rsidR="00E279C7">
        <w:rPr>
          <w:rFonts w:asciiTheme="minorBidi" w:hAnsiTheme="minorBidi" w:hint="cs"/>
          <w:sz w:val="28"/>
          <w:szCs w:val="28"/>
          <w:rtl/>
          <w:lang w:val="en-GB" w:bidi="ar-DZ"/>
        </w:rPr>
        <w:t xml:space="preserve"> </w:t>
      </w:r>
      <w:r w:rsidR="00A1030C" w:rsidRPr="000C26D8">
        <w:rPr>
          <w:rFonts w:asciiTheme="minorBidi" w:hAnsiTheme="minorBidi"/>
          <w:sz w:val="28"/>
          <w:szCs w:val="28"/>
          <w:rtl/>
          <w:lang w:val="en-GB" w:bidi="ar-DZ"/>
        </w:rPr>
        <w:t>.</w:t>
      </w:r>
    </w:p>
    <w:p w:rsidR="000C26D8" w:rsidRDefault="000C26D8" w:rsidP="00E279C7">
      <w:pPr>
        <w:pStyle w:val="ListParagraph"/>
        <w:numPr>
          <w:ilvl w:val="0"/>
          <w:numId w:val="3"/>
        </w:numPr>
        <w:bidi/>
        <w:spacing w:after="200" w:line="276" w:lineRule="auto"/>
        <w:jc w:val="both"/>
        <w:rPr>
          <w:rFonts w:ascii="Arial" w:hAnsi="Arial" w:cs="Arial"/>
          <w:sz w:val="28"/>
          <w:szCs w:val="28"/>
          <w:lang w:val="en-GB" w:bidi="ar-DZ"/>
        </w:rPr>
      </w:pPr>
      <w:r w:rsidRPr="000C26D8">
        <w:rPr>
          <w:rFonts w:ascii="Arial" w:hAnsi="Arial" w:cs="Arial"/>
          <w:sz w:val="28"/>
          <w:szCs w:val="28"/>
          <w:rtl/>
          <w:lang w:val="en-GB" w:bidi="ar-DZ"/>
        </w:rPr>
        <w:t>الحد من نهوض العرب ومنعهم من التقدم وامتلاك العلم والمعرفة وذلك من خلال سياسات ال</w:t>
      </w:r>
      <w:r w:rsidR="00E279C7">
        <w:rPr>
          <w:rFonts w:ascii="Arial" w:hAnsi="Arial" w:cs="Arial"/>
          <w:sz w:val="28"/>
          <w:szCs w:val="28"/>
          <w:rtl/>
          <w:lang w:val="en-GB" w:bidi="ar-DZ"/>
        </w:rPr>
        <w:t xml:space="preserve">دول المتقدمة التي تمنع </w:t>
      </w:r>
      <w:r w:rsidR="00E279C7">
        <w:rPr>
          <w:rFonts w:ascii="Arial" w:hAnsi="Arial" w:cs="Arial" w:hint="cs"/>
          <w:sz w:val="28"/>
          <w:szCs w:val="28"/>
          <w:rtl/>
          <w:lang w:val="en-GB" w:bidi="ar-DZ"/>
        </w:rPr>
        <w:t xml:space="preserve">العرب من امتلاك التكنولوجيا </w:t>
      </w:r>
      <w:r w:rsidRPr="00E279C7">
        <w:rPr>
          <w:rFonts w:ascii="Arial" w:hAnsi="Arial" w:cs="Arial"/>
          <w:sz w:val="28"/>
          <w:szCs w:val="28"/>
          <w:rtl/>
          <w:lang w:val="en-GB" w:bidi="ar-DZ"/>
        </w:rPr>
        <w:t>.</w:t>
      </w:r>
      <w:r w:rsidR="0092449B">
        <w:rPr>
          <w:rFonts w:ascii="Arial" w:hAnsi="Arial" w:cs="Arial" w:hint="cs"/>
          <w:sz w:val="28"/>
          <w:szCs w:val="28"/>
          <w:rtl/>
          <w:lang w:val="en-GB" w:bidi="ar-DZ"/>
        </w:rPr>
        <w:t xml:space="preserve">................... 1.5 ن </w:t>
      </w:r>
    </w:p>
    <w:p w:rsidR="00E279C7" w:rsidRPr="0092449B" w:rsidRDefault="00E279C7" w:rsidP="00E279C7">
      <w:pPr>
        <w:bidi/>
        <w:spacing w:after="200" w:line="276" w:lineRule="auto"/>
        <w:jc w:val="both"/>
        <w:rPr>
          <w:rFonts w:ascii="Arial" w:hAnsi="Arial" w:cs="Arial"/>
          <w:b/>
          <w:bCs/>
          <w:sz w:val="32"/>
          <w:szCs w:val="32"/>
          <w:rtl/>
          <w:lang w:val="en-GB" w:bidi="ar-DZ"/>
        </w:rPr>
      </w:pPr>
      <w:r>
        <w:rPr>
          <w:rFonts w:ascii="Arial" w:hAnsi="Arial" w:cs="Arial" w:hint="cs"/>
          <w:b/>
          <w:bCs/>
          <w:sz w:val="32"/>
          <w:szCs w:val="32"/>
          <w:u w:val="single"/>
          <w:rtl/>
          <w:lang w:val="en-GB" w:bidi="ar-DZ"/>
        </w:rPr>
        <w:t xml:space="preserve">السؤال الثاني : </w:t>
      </w:r>
      <w:r w:rsidR="0092449B">
        <w:rPr>
          <w:rFonts w:ascii="Arial" w:hAnsi="Arial" w:cs="Arial" w:hint="cs"/>
          <w:b/>
          <w:bCs/>
          <w:sz w:val="32"/>
          <w:szCs w:val="32"/>
          <w:u w:val="single"/>
          <w:rtl/>
          <w:lang w:val="en-GB" w:bidi="ar-DZ"/>
        </w:rPr>
        <w:t xml:space="preserve"> </w:t>
      </w:r>
      <w:r w:rsidR="0092449B">
        <w:rPr>
          <w:rFonts w:ascii="Arial" w:hAnsi="Arial" w:cs="Arial" w:hint="cs"/>
          <w:b/>
          <w:bCs/>
          <w:sz w:val="32"/>
          <w:szCs w:val="32"/>
          <w:rtl/>
          <w:lang w:val="en-GB" w:bidi="ar-DZ"/>
        </w:rPr>
        <w:t xml:space="preserve">( 5 نقاط  نقطة على كل نتيجة في حدود خمسة ) </w:t>
      </w:r>
    </w:p>
    <w:p w:rsidR="00E279C7" w:rsidRDefault="00E279C7" w:rsidP="00E279C7">
      <w:pPr>
        <w:bidi/>
        <w:spacing w:after="200" w:line="276" w:lineRule="auto"/>
        <w:jc w:val="both"/>
        <w:rPr>
          <w:rFonts w:ascii="Arial" w:hAnsi="Arial" w:cs="Arial" w:hint="cs"/>
          <w:sz w:val="28"/>
          <w:szCs w:val="28"/>
          <w:rtl/>
          <w:lang w:val="en-GB" w:bidi="ar-DZ"/>
        </w:rPr>
      </w:pPr>
      <w:r>
        <w:rPr>
          <w:rFonts w:ascii="Arial" w:hAnsi="Arial" w:cs="Arial" w:hint="cs"/>
          <w:sz w:val="28"/>
          <w:szCs w:val="28"/>
          <w:rtl/>
          <w:lang w:val="en-GB" w:bidi="ar-DZ"/>
        </w:rPr>
        <w:t xml:space="preserve">انعكاسات الحرب العالمية الثانية على الدول العربية : </w:t>
      </w:r>
    </w:p>
    <w:p w:rsidR="00E279C7" w:rsidRDefault="00E279C7" w:rsidP="00E279C7">
      <w:pPr>
        <w:bidi/>
        <w:spacing w:after="200" w:line="276" w:lineRule="auto"/>
        <w:jc w:val="both"/>
        <w:rPr>
          <w:rFonts w:ascii="Arial" w:hAnsi="Arial" w:cs="Arial" w:hint="cs"/>
          <w:sz w:val="28"/>
          <w:szCs w:val="28"/>
          <w:rtl/>
          <w:lang w:val="en-GB" w:bidi="ar-DZ"/>
        </w:rPr>
      </w:pPr>
      <w:r>
        <w:rPr>
          <w:rFonts w:ascii="Arial" w:hAnsi="Arial" w:cs="Arial" w:hint="cs"/>
          <w:sz w:val="28"/>
          <w:szCs w:val="28"/>
          <w:rtl/>
          <w:lang w:val="en-GB" w:bidi="ar-DZ"/>
        </w:rPr>
        <w:t xml:space="preserve">- انهيار و سقوط الامبراطوريات الاستعمارية القديمة ( فرنسا ، بريطانيا ) </w:t>
      </w:r>
    </w:p>
    <w:p w:rsidR="00E279C7" w:rsidRDefault="00E279C7" w:rsidP="00E279C7">
      <w:pPr>
        <w:bidi/>
        <w:spacing w:after="200" w:line="276" w:lineRule="auto"/>
        <w:jc w:val="both"/>
        <w:rPr>
          <w:rFonts w:ascii="Arial" w:hAnsi="Arial" w:cs="Arial" w:hint="cs"/>
          <w:sz w:val="28"/>
          <w:szCs w:val="28"/>
          <w:rtl/>
          <w:lang w:val="en-GB" w:bidi="ar-DZ"/>
        </w:rPr>
      </w:pPr>
      <w:r>
        <w:rPr>
          <w:rFonts w:ascii="Arial" w:hAnsi="Arial" w:cs="Arial" w:hint="cs"/>
          <w:sz w:val="28"/>
          <w:szCs w:val="28"/>
          <w:rtl/>
          <w:lang w:val="en-GB" w:bidi="ar-DZ"/>
        </w:rPr>
        <w:t>- انتشار الحركات التحررية ، و نمو الوعي الوطني القومي ، و انتشار الأفكار التحررية التي تدعوا إلى مقاومة الإستعمار .</w:t>
      </w:r>
    </w:p>
    <w:p w:rsidR="00E279C7" w:rsidRDefault="00E279C7" w:rsidP="00E279C7">
      <w:pPr>
        <w:bidi/>
        <w:spacing w:after="200" w:line="276" w:lineRule="auto"/>
        <w:jc w:val="both"/>
        <w:rPr>
          <w:rFonts w:ascii="Arial" w:hAnsi="Arial" w:cs="Arial" w:hint="cs"/>
          <w:sz w:val="28"/>
          <w:szCs w:val="28"/>
          <w:rtl/>
          <w:lang w:val="en-GB" w:bidi="ar-DZ"/>
        </w:rPr>
      </w:pPr>
      <w:r>
        <w:rPr>
          <w:rFonts w:ascii="Arial" w:hAnsi="Arial" w:cs="Arial" w:hint="cs"/>
          <w:sz w:val="28"/>
          <w:szCs w:val="28"/>
          <w:rtl/>
          <w:lang w:val="en-GB" w:bidi="ar-DZ"/>
        </w:rPr>
        <w:t>- تنكر الدول الاستعمارية لتضحيات و الوعود الكاذبة التي أعطتها لشعوب المستعمرات ، و الاستجابة لمطالبها بعد نهاية الحرب .</w:t>
      </w:r>
    </w:p>
    <w:p w:rsidR="00E279C7" w:rsidRDefault="00E279C7" w:rsidP="00E279C7">
      <w:pPr>
        <w:bidi/>
        <w:spacing w:after="200" w:line="276" w:lineRule="auto"/>
        <w:jc w:val="both"/>
        <w:rPr>
          <w:rFonts w:ascii="Arial" w:hAnsi="Arial" w:cs="Arial" w:hint="cs"/>
          <w:sz w:val="28"/>
          <w:szCs w:val="28"/>
          <w:rtl/>
          <w:lang w:val="en-GB" w:bidi="ar-DZ"/>
        </w:rPr>
      </w:pPr>
      <w:r>
        <w:rPr>
          <w:rFonts w:ascii="Arial" w:hAnsi="Arial" w:cs="Arial" w:hint="cs"/>
          <w:sz w:val="28"/>
          <w:szCs w:val="28"/>
          <w:rtl/>
          <w:lang w:val="en-GB" w:bidi="ar-DZ"/>
        </w:rPr>
        <w:t xml:space="preserve">- </w:t>
      </w:r>
      <w:r w:rsidR="00C94C74">
        <w:rPr>
          <w:rFonts w:ascii="Arial" w:hAnsi="Arial" w:cs="Arial" w:hint="cs"/>
          <w:sz w:val="28"/>
          <w:szCs w:val="28"/>
          <w:rtl/>
          <w:lang w:val="en-GB" w:bidi="ar-DZ"/>
        </w:rPr>
        <w:t>اكتساب الشعوب العربية خبرة سياسية و عسكرية نتيجة مشاركتها في الحرب .</w:t>
      </w:r>
    </w:p>
    <w:p w:rsidR="00C94C74" w:rsidRDefault="00C94C74" w:rsidP="00C94C74">
      <w:pPr>
        <w:bidi/>
        <w:spacing w:after="200" w:line="276" w:lineRule="auto"/>
        <w:jc w:val="both"/>
        <w:rPr>
          <w:rFonts w:ascii="Arial" w:hAnsi="Arial" w:cs="Arial"/>
          <w:sz w:val="28"/>
          <w:szCs w:val="28"/>
          <w:rtl/>
          <w:lang w:val="en-GB" w:bidi="ar-DZ"/>
        </w:rPr>
      </w:pPr>
      <w:r>
        <w:rPr>
          <w:rFonts w:ascii="Arial" w:hAnsi="Arial" w:cs="Arial" w:hint="cs"/>
          <w:sz w:val="28"/>
          <w:szCs w:val="28"/>
          <w:rtl/>
          <w:lang w:val="en-GB" w:bidi="ar-DZ"/>
        </w:rPr>
        <w:lastRenderedPageBreak/>
        <w:t>- التأثر بالشعارات و المبادئ التي جاءت بها الحرب العالمية الثانية   " حق الشعوب المستعمرة في تقرير مصيرها " .</w:t>
      </w:r>
    </w:p>
    <w:p w:rsidR="00C94C74" w:rsidRPr="00E279C7" w:rsidRDefault="00C94C74" w:rsidP="00C94C74">
      <w:pPr>
        <w:bidi/>
        <w:spacing w:after="200" w:line="276" w:lineRule="auto"/>
        <w:jc w:val="both"/>
        <w:rPr>
          <w:rFonts w:ascii="Arial" w:hAnsi="Arial" w:cs="Arial" w:hint="cs"/>
          <w:sz w:val="28"/>
          <w:szCs w:val="28"/>
          <w:rtl/>
          <w:lang w:val="en-GB" w:bidi="ar-DZ"/>
        </w:rPr>
      </w:pPr>
      <w:r>
        <w:rPr>
          <w:rFonts w:ascii="Arial" w:hAnsi="Arial" w:cs="Arial" w:hint="cs"/>
          <w:sz w:val="28"/>
          <w:szCs w:val="28"/>
          <w:rtl/>
          <w:lang w:val="en-GB" w:bidi="ar-DZ"/>
        </w:rPr>
        <w:t>- ظهور هيئة الأمم المتحدة ، و تبنها لقضايا التحرر في العالم .</w:t>
      </w:r>
    </w:p>
    <w:p w:rsidR="00E279C7" w:rsidRDefault="00E279C7" w:rsidP="00E279C7">
      <w:pPr>
        <w:bidi/>
        <w:spacing w:after="200" w:line="276" w:lineRule="auto"/>
        <w:jc w:val="both"/>
        <w:rPr>
          <w:rFonts w:ascii="Arial" w:hAnsi="Arial" w:cs="Arial"/>
          <w:b/>
          <w:bCs/>
          <w:sz w:val="32"/>
          <w:szCs w:val="32"/>
          <w:u w:val="single"/>
          <w:rtl/>
          <w:lang w:val="en-GB" w:bidi="ar-DZ"/>
        </w:rPr>
      </w:pPr>
      <w:r>
        <w:rPr>
          <w:rFonts w:ascii="Arial" w:hAnsi="Arial" w:cs="Arial" w:hint="cs"/>
          <w:b/>
          <w:bCs/>
          <w:sz w:val="32"/>
          <w:szCs w:val="32"/>
          <w:u w:val="single"/>
          <w:rtl/>
          <w:lang w:val="en-GB" w:bidi="ar-DZ"/>
        </w:rPr>
        <w:t xml:space="preserve">السؤال الثالث : </w:t>
      </w:r>
    </w:p>
    <w:p w:rsidR="00C94C74" w:rsidRDefault="00C94C74" w:rsidP="00C94C74">
      <w:pPr>
        <w:bidi/>
        <w:spacing w:after="200" w:line="276" w:lineRule="auto"/>
        <w:jc w:val="both"/>
        <w:rPr>
          <w:rFonts w:ascii="Arial" w:hAnsi="Arial" w:cs="Arial" w:hint="cs"/>
          <w:sz w:val="28"/>
          <w:szCs w:val="28"/>
          <w:rtl/>
          <w:lang w:val="en-GB" w:bidi="ar-DZ"/>
        </w:rPr>
      </w:pPr>
      <w:r>
        <w:rPr>
          <w:rFonts w:ascii="Arial" w:hAnsi="Arial" w:cs="Arial" w:hint="cs"/>
          <w:sz w:val="28"/>
          <w:szCs w:val="28"/>
          <w:rtl/>
          <w:lang w:val="en-GB" w:bidi="ar-DZ"/>
        </w:rPr>
        <w:t>أهم التجارب الوحدوية العربية ، هناك تجارب مجسدة مثل :</w:t>
      </w:r>
    </w:p>
    <w:p w:rsidR="00C94C74" w:rsidRDefault="00C94C74" w:rsidP="00C94C74">
      <w:pPr>
        <w:pStyle w:val="ListParagraph"/>
        <w:numPr>
          <w:ilvl w:val="0"/>
          <w:numId w:val="3"/>
        </w:numPr>
        <w:bidi/>
        <w:spacing w:after="200" w:line="276" w:lineRule="auto"/>
        <w:jc w:val="both"/>
        <w:rPr>
          <w:rFonts w:ascii="Arial" w:hAnsi="Arial" w:cs="Arial" w:hint="cs"/>
          <w:sz w:val="28"/>
          <w:szCs w:val="28"/>
          <w:lang w:val="en-GB" w:bidi="ar-DZ"/>
        </w:rPr>
      </w:pPr>
      <w:r>
        <w:rPr>
          <w:rFonts w:ascii="Arial" w:hAnsi="Arial" w:cs="Arial" w:hint="cs"/>
          <w:sz w:val="28"/>
          <w:szCs w:val="28"/>
          <w:rtl/>
          <w:lang w:val="en-GB" w:bidi="ar-DZ"/>
        </w:rPr>
        <w:t>الإتحاد العربي الهاشمي .......................... 1 ن</w:t>
      </w:r>
    </w:p>
    <w:p w:rsidR="00C94C74" w:rsidRDefault="00C94C74" w:rsidP="00C94C74">
      <w:pPr>
        <w:pStyle w:val="ListParagraph"/>
        <w:numPr>
          <w:ilvl w:val="0"/>
          <w:numId w:val="3"/>
        </w:numPr>
        <w:bidi/>
        <w:spacing w:after="200" w:line="276" w:lineRule="auto"/>
        <w:jc w:val="both"/>
        <w:rPr>
          <w:rFonts w:ascii="Arial" w:hAnsi="Arial" w:cs="Arial"/>
          <w:sz w:val="28"/>
          <w:szCs w:val="28"/>
          <w:lang w:val="en-GB" w:bidi="ar-DZ"/>
        </w:rPr>
      </w:pPr>
      <w:r>
        <w:rPr>
          <w:rFonts w:ascii="Arial" w:hAnsi="Arial" w:cs="Arial" w:hint="cs"/>
          <w:sz w:val="28"/>
          <w:szCs w:val="28"/>
          <w:rtl/>
          <w:lang w:val="en-GB" w:bidi="ar-DZ"/>
        </w:rPr>
        <w:t>الجمهورية العربية المتحدة ....................... 1ن</w:t>
      </w:r>
    </w:p>
    <w:p w:rsidR="00C94C74" w:rsidRDefault="00C94C74" w:rsidP="00C94C74">
      <w:pPr>
        <w:bidi/>
        <w:spacing w:after="200" w:line="276" w:lineRule="auto"/>
        <w:jc w:val="both"/>
        <w:rPr>
          <w:rFonts w:ascii="Arial" w:hAnsi="Arial" w:cs="Arial" w:hint="cs"/>
          <w:sz w:val="28"/>
          <w:szCs w:val="28"/>
          <w:rtl/>
          <w:lang w:val="en-GB" w:bidi="ar-DZ"/>
        </w:rPr>
      </w:pPr>
      <w:r>
        <w:rPr>
          <w:rFonts w:ascii="Arial" w:hAnsi="Arial" w:cs="Arial" w:hint="cs"/>
          <w:sz w:val="28"/>
          <w:szCs w:val="28"/>
          <w:rtl/>
          <w:lang w:val="en-GB" w:bidi="ar-DZ"/>
        </w:rPr>
        <w:t>و تجارب غير المجسدة مثل :</w:t>
      </w:r>
    </w:p>
    <w:p w:rsidR="00C94C74" w:rsidRDefault="00C94C74" w:rsidP="00C94C74">
      <w:pPr>
        <w:pStyle w:val="ListParagraph"/>
        <w:numPr>
          <w:ilvl w:val="0"/>
          <w:numId w:val="3"/>
        </w:numPr>
        <w:bidi/>
        <w:spacing w:after="200" w:line="276" w:lineRule="auto"/>
        <w:jc w:val="both"/>
        <w:rPr>
          <w:rFonts w:ascii="Arial" w:hAnsi="Arial" w:cs="Arial" w:hint="cs"/>
          <w:sz w:val="28"/>
          <w:szCs w:val="28"/>
          <w:lang w:val="en-GB" w:bidi="ar-DZ"/>
        </w:rPr>
      </w:pPr>
      <w:r>
        <w:rPr>
          <w:rFonts w:ascii="Arial" w:hAnsi="Arial" w:cs="Arial" w:hint="cs"/>
          <w:sz w:val="28"/>
          <w:szCs w:val="28"/>
          <w:rtl/>
          <w:lang w:val="en-GB" w:bidi="ar-DZ"/>
        </w:rPr>
        <w:t xml:space="preserve">اتحاد الجمهوريات الثلاث .................... 1ن </w:t>
      </w:r>
    </w:p>
    <w:p w:rsidR="00C94C74" w:rsidRDefault="00C94C74" w:rsidP="00C94C74">
      <w:pPr>
        <w:pStyle w:val="ListParagraph"/>
        <w:numPr>
          <w:ilvl w:val="0"/>
          <w:numId w:val="3"/>
        </w:numPr>
        <w:bidi/>
        <w:spacing w:after="200" w:line="276" w:lineRule="auto"/>
        <w:jc w:val="both"/>
        <w:rPr>
          <w:rFonts w:ascii="Arial" w:hAnsi="Arial" w:cs="Arial"/>
          <w:sz w:val="28"/>
          <w:szCs w:val="28"/>
          <w:lang w:val="en-GB" w:bidi="ar-DZ"/>
        </w:rPr>
      </w:pPr>
      <w:r>
        <w:rPr>
          <w:rFonts w:ascii="Arial" w:hAnsi="Arial" w:cs="Arial" w:hint="cs"/>
          <w:sz w:val="28"/>
          <w:szCs w:val="28"/>
          <w:rtl/>
          <w:lang w:val="en-GB" w:bidi="ar-DZ"/>
        </w:rPr>
        <w:t>الجمهورية العربية الاسلامية ................. 1ن</w:t>
      </w:r>
    </w:p>
    <w:p w:rsidR="00C94C74" w:rsidRPr="00C94C74" w:rsidRDefault="00C94C74" w:rsidP="00DD70AC">
      <w:pPr>
        <w:bidi/>
        <w:spacing w:after="200" w:line="276" w:lineRule="auto"/>
        <w:jc w:val="both"/>
        <w:rPr>
          <w:rFonts w:ascii="Arial" w:hAnsi="Arial" w:cs="Arial" w:hint="cs"/>
          <w:sz w:val="28"/>
          <w:szCs w:val="28"/>
          <w:rtl/>
          <w:lang w:val="en-GB" w:bidi="ar-DZ"/>
        </w:rPr>
      </w:pPr>
      <w:r>
        <w:rPr>
          <w:rFonts w:ascii="Arial" w:hAnsi="Arial" w:cs="Arial" w:hint="cs"/>
          <w:sz w:val="28"/>
          <w:szCs w:val="28"/>
          <w:rtl/>
          <w:lang w:val="en-GB" w:bidi="ar-DZ"/>
        </w:rPr>
        <w:t xml:space="preserve">و يرجع السبب في فشلها </w:t>
      </w:r>
      <w:r w:rsidR="00314A93">
        <w:rPr>
          <w:rFonts w:ascii="Arial" w:hAnsi="Arial" w:cs="Arial" w:hint="cs"/>
          <w:sz w:val="28"/>
          <w:szCs w:val="28"/>
          <w:rtl/>
          <w:lang w:val="en-GB" w:bidi="ar-DZ"/>
        </w:rPr>
        <w:t>مشاريع التقسيم التي سبق ذكرها و التي عملت الدول الأوروبية على رأسها فرنسا و بريطانيا</w:t>
      </w:r>
      <w:r w:rsidR="00DD70AC">
        <w:rPr>
          <w:rFonts w:ascii="Arial" w:hAnsi="Arial" w:cs="Arial" w:hint="cs"/>
          <w:sz w:val="28"/>
          <w:szCs w:val="28"/>
          <w:rtl/>
          <w:lang w:val="en-GB" w:bidi="ar-DZ"/>
        </w:rPr>
        <w:t xml:space="preserve"> و</w:t>
      </w:r>
      <w:r w:rsidR="00314A93">
        <w:rPr>
          <w:rFonts w:ascii="Arial" w:hAnsi="Arial" w:cs="Arial" w:hint="cs"/>
          <w:sz w:val="28"/>
          <w:szCs w:val="28"/>
          <w:rtl/>
          <w:lang w:val="en-GB" w:bidi="ar-DZ"/>
        </w:rPr>
        <w:t xml:space="preserve"> </w:t>
      </w:r>
      <w:r w:rsidR="00DD70AC">
        <w:rPr>
          <w:rFonts w:ascii="Arial" w:hAnsi="Arial" w:cs="Arial" w:hint="cs"/>
          <w:sz w:val="28"/>
          <w:szCs w:val="28"/>
          <w:rtl/>
          <w:lang w:val="en-GB" w:bidi="ar-DZ"/>
        </w:rPr>
        <w:t xml:space="preserve">الولايات المتحدة الأمريكة </w:t>
      </w:r>
      <w:r w:rsidR="00DD70AC">
        <w:rPr>
          <w:rFonts w:ascii="Arial" w:hAnsi="Arial" w:cs="Arial" w:hint="cs"/>
          <w:sz w:val="28"/>
          <w:szCs w:val="28"/>
          <w:rtl/>
          <w:lang w:val="en-GB" w:bidi="ar-DZ"/>
        </w:rPr>
        <w:t xml:space="preserve">و عملت </w:t>
      </w:r>
      <w:r w:rsidR="00314A93">
        <w:rPr>
          <w:rFonts w:ascii="Arial" w:hAnsi="Arial" w:cs="Arial" w:hint="cs"/>
          <w:sz w:val="28"/>
          <w:szCs w:val="28"/>
          <w:rtl/>
          <w:lang w:val="en-GB" w:bidi="ar-DZ"/>
        </w:rPr>
        <w:t xml:space="preserve">على تجسيدها .  و التي كان من أهم نتائجها انشاء وطن قومي لليهود يتوسط جغرافيا الوطن العربي و يمنع وحدته </w:t>
      </w:r>
      <w:r w:rsidR="00DD70AC">
        <w:rPr>
          <w:rFonts w:ascii="Arial" w:hAnsi="Arial" w:cs="Arial" w:hint="cs"/>
          <w:sz w:val="28"/>
          <w:szCs w:val="28"/>
          <w:rtl/>
          <w:lang w:val="en-GB" w:bidi="ar-DZ"/>
        </w:rPr>
        <w:t xml:space="preserve">. كما </w:t>
      </w:r>
      <w:r w:rsidR="00314A93">
        <w:rPr>
          <w:rFonts w:ascii="Arial" w:hAnsi="Arial" w:cs="Arial" w:hint="cs"/>
          <w:sz w:val="28"/>
          <w:szCs w:val="28"/>
          <w:rtl/>
          <w:lang w:val="en-GB" w:bidi="ar-DZ"/>
        </w:rPr>
        <w:t xml:space="preserve"> عملت فرنسا على تقسيم سوريا و لبنان ، بخلق كيانات كل منها يمثل طائفة أو أقلية أو مذهباً دينيا</w:t>
      </w:r>
      <w:r w:rsidR="00DD70AC">
        <w:rPr>
          <w:rFonts w:ascii="Arial" w:hAnsi="Arial" w:cs="Arial" w:hint="cs"/>
          <w:sz w:val="28"/>
          <w:szCs w:val="28"/>
          <w:rtl/>
          <w:lang w:val="en-GB" w:bidi="ar-DZ"/>
        </w:rPr>
        <w:t>ً ، و شجعت الخلافات بينها و</w:t>
      </w:r>
      <w:r w:rsidR="00314A93">
        <w:rPr>
          <w:rFonts w:ascii="Arial" w:hAnsi="Arial" w:cs="Arial" w:hint="cs"/>
          <w:sz w:val="28"/>
          <w:szCs w:val="28"/>
          <w:rtl/>
          <w:lang w:val="en-GB" w:bidi="ar-DZ"/>
        </w:rPr>
        <w:t xml:space="preserve"> حاربت كل اتجاه أو تيار وحدوي بكل الوسائل . كما عزلت أقطار المغرب العربي ع</w:t>
      </w:r>
      <w:r w:rsidR="00DD70AC">
        <w:rPr>
          <w:rFonts w:ascii="Arial" w:hAnsi="Arial" w:cs="Arial" w:hint="cs"/>
          <w:sz w:val="28"/>
          <w:szCs w:val="28"/>
          <w:rtl/>
          <w:lang w:val="en-GB" w:bidi="ar-DZ"/>
        </w:rPr>
        <w:t xml:space="preserve">ن دول المشرق ، و عملت على تقسيم </w:t>
      </w:r>
      <w:r w:rsidR="00314A93">
        <w:rPr>
          <w:rFonts w:ascii="Arial" w:hAnsi="Arial" w:cs="Arial" w:hint="cs"/>
          <w:sz w:val="28"/>
          <w:szCs w:val="28"/>
          <w:rtl/>
          <w:lang w:val="en-GB" w:bidi="ar-DZ"/>
        </w:rPr>
        <w:t xml:space="preserve"> وحدتها البشرية و الثقافية من خلال إثارة مشكلة الأقليات الأمازيغية </w:t>
      </w:r>
      <w:r w:rsidR="00DD70AC">
        <w:rPr>
          <w:rFonts w:ascii="Arial" w:hAnsi="Arial" w:cs="Arial" w:hint="cs"/>
          <w:sz w:val="28"/>
          <w:szCs w:val="28"/>
          <w:rtl/>
          <w:lang w:val="en-GB" w:bidi="ar-DZ"/>
        </w:rPr>
        <w:t xml:space="preserve">. بالاضافة إلى سعي الدول الغربية لإفشال هذه المشاريع و المخططات الوحدوية من خلال تعزيز المشاكل الحدودية بين الدول العربية    و دفع الأقليات و تشجيعهم على التمرد ............ 1 ن </w:t>
      </w:r>
    </w:p>
    <w:p w:rsidR="00E279C7" w:rsidRDefault="00E279C7" w:rsidP="00E279C7">
      <w:pPr>
        <w:bidi/>
        <w:spacing w:after="200" w:line="276" w:lineRule="auto"/>
        <w:jc w:val="both"/>
        <w:rPr>
          <w:rFonts w:ascii="Arial" w:hAnsi="Arial" w:cs="Arial"/>
          <w:b/>
          <w:bCs/>
          <w:sz w:val="32"/>
          <w:szCs w:val="32"/>
          <w:u w:val="single"/>
          <w:rtl/>
          <w:lang w:val="en-GB" w:bidi="ar-DZ"/>
        </w:rPr>
      </w:pPr>
      <w:r>
        <w:rPr>
          <w:rFonts w:ascii="Arial" w:hAnsi="Arial" w:cs="Arial" w:hint="cs"/>
          <w:b/>
          <w:bCs/>
          <w:sz w:val="32"/>
          <w:szCs w:val="32"/>
          <w:u w:val="single"/>
          <w:rtl/>
          <w:lang w:val="en-GB" w:bidi="ar-DZ"/>
        </w:rPr>
        <w:t xml:space="preserve">السؤال الرابع : </w:t>
      </w:r>
    </w:p>
    <w:p w:rsidR="00DD70AC" w:rsidRDefault="00DD70AC" w:rsidP="00DD70AC">
      <w:pPr>
        <w:autoSpaceDE w:val="0"/>
        <w:autoSpaceDN w:val="0"/>
        <w:bidi/>
        <w:adjustRightInd w:val="0"/>
        <w:spacing w:after="0" w:line="240" w:lineRule="auto"/>
        <w:jc w:val="both"/>
        <w:rPr>
          <w:rFonts w:ascii="Arial" w:hAnsi="Arial" w:cs="Arial"/>
          <w:sz w:val="32"/>
          <w:szCs w:val="32"/>
        </w:rPr>
      </w:pPr>
      <w:r w:rsidRPr="00DD70AC">
        <w:rPr>
          <w:rFonts w:ascii="Arial" w:hAnsi="Arial" w:cs="Arial"/>
          <w:sz w:val="28"/>
          <w:szCs w:val="28"/>
          <w:rtl/>
        </w:rPr>
        <w:t>أصبح النفط عنصرا من عناصر استراتيجية الصراع بين المعسكرين ، الولايات المتحدة في سعيها نحو السيطرة على النفط العربي تهدف إلى ضمان أمنها القومي و هيمنتها الاقتصادية على العالم ، أما الاتحاد السوفياتي يسعى لصد السيطرة العالمية الأمريكية .                 دخلت أمريكا السياسىة في العالم العربي عبر منابع النفط ، لذلك عمدت إلى تطويق منطقة الشرق الأوسط بأحلاف و معاهدات و مواثيق متعددة ، كما عمدت لزرع اسرائيل حارسها الأمين في قلب العالم العربي</w:t>
      </w:r>
      <w:r>
        <w:rPr>
          <w:rFonts w:ascii="Arial" w:hAnsi="Arial" w:cs="Arial"/>
          <w:sz w:val="32"/>
          <w:szCs w:val="32"/>
          <w:rtl/>
        </w:rPr>
        <w:t xml:space="preserve"> .</w:t>
      </w:r>
    </w:p>
    <w:p w:rsidR="0092449B" w:rsidRDefault="0092449B" w:rsidP="0092449B">
      <w:pPr>
        <w:pStyle w:val="NormalWeb"/>
        <w:shd w:val="clear" w:color="auto" w:fill="FFFFFF"/>
        <w:bidi/>
        <w:spacing w:before="120" w:beforeAutospacing="0" w:after="120" w:afterAutospacing="0" w:line="384" w:lineRule="atLeast"/>
        <w:jc w:val="both"/>
        <w:rPr>
          <w:rFonts w:ascii="Arial" w:hAnsi="Arial" w:cs="Arial"/>
          <w:color w:val="202122"/>
          <w:sz w:val="21"/>
          <w:szCs w:val="21"/>
          <w:shd w:val="clear" w:color="auto" w:fill="FFFFFF"/>
          <w:rtl/>
        </w:rPr>
      </w:pPr>
      <w:r>
        <w:rPr>
          <w:rFonts w:ascii="Arial" w:hAnsi="Arial" w:cs="Arial"/>
          <w:b/>
          <w:bCs/>
          <w:color w:val="202122"/>
          <w:sz w:val="32"/>
          <w:szCs w:val="32"/>
          <w:rtl/>
        </w:rPr>
        <w:t>حلف بغداد</w:t>
      </w:r>
      <w:r>
        <w:rPr>
          <w:rFonts w:ascii="Arial" w:hAnsi="Arial" w:cs="Arial"/>
          <w:color w:val="202122"/>
          <w:sz w:val="32"/>
          <w:szCs w:val="32"/>
          <w:rtl/>
        </w:rPr>
        <w:t> هو أحد الأحلاف التي شهدتها حقبة </w:t>
      </w:r>
      <w:hyperlink r:id="rId5" w:tooltip="الحرب الباردة" w:history="1">
        <w:r>
          <w:rPr>
            <w:rStyle w:val="Hyperlink"/>
            <w:rFonts w:ascii="Arial" w:hAnsi="Arial" w:cs="Arial"/>
            <w:color w:val="3366CC"/>
            <w:sz w:val="32"/>
            <w:szCs w:val="32"/>
            <w:rtl/>
          </w:rPr>
          <w:t>الحرب الباردة</w:t>
        </w:r>
      </w:hyperlink>
      <w:r>
        <w:rPr>
          <w:rFonts w:ascii="Arial" w:hAnsi="Arial" w:cs="Arial"/>
          <w:color w:val="202122"/>
          <w:sz w:val="32"/>
          <w:szCs w:val="32"/>
          <w:rtl/>
        </w:rPr>
        <w:t>، أسس بتاريخ 24 فيفري 1955 للوقوف بوجه المد </w:t>
      </w:r>
      <w:hyperlink r:id="rId6" w:tooltip="شيوعية" w:history="1">
        <w:r>
          <w:rPr>
            <w:rStyle w:val="Hyperlink"/>
            <w:rFonts w:ascii="Arial" w:hAnsi="Arial" w:cs="Arial"/>
            <w:color w:val="3366CC"/>
            <w:sz w:val="32"/>
            <w:szCs w:val="32"/>
            <w:rtl/>
          </w:rPr>
          <w:t>الشيوعي</w:t>
        </w:r>
      </w:hyperlink>
      <w:r>
        <w:rPr>
          <w:rFonts w:ascii="Arial" w:hAnsi="Arial" w:cs="Arial"/>
          <w:color w:val="202122"/>
          <w:sz w:val="32"/>
          <w:szCs w:val="32"/>
        </w:rPr>
        <w:t> </w:t>
      </w:r>
      <w:r>
        <w:rPr>
          <w:rFonts w:ascii="Arial" w:hAnsi="Arial" w:cs="Arial"/>
          <w:color w:val="202122"/>
          <w:sz w:val="32"/>
          <w:szCs w:val="32"/>
          <w:rtl/>
        </w:rPr>
        <w:t>في </w:t>
      </w:r>
      <w:hyperlink r:id="rId7" w:tooltip="الشرق الأوسط" w:history="1">
        <w:r>
          <w:rPr>
            <w:rStyle w:val="Hyperlink"/>
            <w:rFonts w:ascii="Arial" w:hAnsi="Arial" w:cs="Arial"/>
            <w:color w:val="3366CC"/>
            <w:sz w:val="32"/>
            <w:szCs w:val="32"/>
            <w:rtl/>
          </w:rPr>
          <w:t>الشرق الأوسط</w:t>
        </w:r>
      </w:hyperlink>
      <w:r>
        <w:rPr>
          <w:rFonts w:ascii="Arial" w:hAnsi="Arial" w:cs="Arial"/>
          <w:color w:val="202122"/>
          <w:sz w:val="32"/>
          <w:szCs w:val="32"/>
          <w:rtl/>
        </w:rPr>
        <w:t>، وكان يتكون إلى جانب </w:t>
      </w:r>
      <w:hyperlink r:id="rId8" w:tooltip="المملكة المتحدة" w:history="1">
        <w:r>
          <w:rPr>
            <w:rStyle w:val="Hyperlink"/>
            <w:rFonts w:ascii="Arial" w:hAnsi="Arial" w:cs="Arial"/>
            <w:color w:val="3366CC"/>
            <w:sz w:val="32"/>
            <w:szCs w:val="32"/>
            <w:rtl/>
          </w:rPr>
          <w:t>المملكة المتحدة</w:t>
        </w:r>
      </w:hyperlink>
      <w:r>
        <w:rPr>
          <w:rFonts w:ascii="Arial" w:hAnsi="Arial" w:cs="Arial"/>
          <w:color w:val="202122"/>
          <w:sz w:val="32"/>
          <w:szCs w:val="32"/>
        </w:rPr>
        <w:t> </w:t>
      </w:r>
      <w:r>
        <w:rPr>
          <w:rFonts w:ascii="Arial" w:hAnsi="Arial" w:cs="Arial"/>
          <w:color w:val="202122"/>
          <w:sz w:val="32"/>
          <w:szCs w:val="32"/>
          <w:rtl/>
        </w:rPr>
        <w:t>من </w:t>
      </w:r>
      <w:hyperlink r:id="rId9" w:tooltip="العراق" w:history="1">
        <w:r>
          <w:rPr>
            <w:rStyle w:val="Hyperlink"/>
            <w:rFonts w:ascii="Arial" w:hAnsi="Arial" w:cs="Arial"/>
            <w:color w:val="3366CC"/>
            <w:sz w:val="32"/>
            <w:szCs w:val="32"/>
            <w:rtl/>
          </w:rPr>
          <w:t>العراق</w:t>
        </w:r>
      </w:hyperlink>
      <w:r>
        <w:rPr>
          <w:rFonts w:ascii="Arial" w:hAnsi="Arial" w:cs="Arial"/>
          <w:color w:val="202122"/>
          <w:sz w:val="32"/>
          <w:szCs w:val="32"/>
        </w:rPr>
        <w:t> </w:t>
      </w:r>
      <w:hyperlink r:id="rId10" w:tooltip="تركيا" w:history="1">
        <w:r>
          <w:rPr>
            <w:rStyle w:val="Hyperlink"/>
            <w:rFonts w:ascii="Arial" w:hAnsi="Arial" w:cs="Arial"/>
            <w:color w:val="3366CC"/>
            <w:sz w:val="32"/>
            <w:szCs w:val="32"/>
            <w:rtl/>
          </w:rPr>
          <w:t>وتركيا</w:t>
        </w:r>
      </w:hyperlink>
      <w:r>
        <w:rPr>
          <w:rFonts w:ascii="Arial" w:hAnsi="Arial" w:cs="Arial"/>
          <w:color w:val="202122"/>
          <w:sz w:val="32"/>
          <w:szCs w:val="32"/>
        </w:rPr>
        <w:t> </w:t>
      </w:r>
      <w:hyperlink r:id="rId11" w:tooltip="إيران" w:history="1">
        <w:r>
          <w:rPr>
            <w:rStyle w:val="Hyperlink"/>
            <w:rFonts w:ascii="Arial" w:hAnsi="Arial" w:cs="Arial"/>
            <w:color w:val="3366CC"/>
            <w:sz w:val="32"/>
            <w:szCs w:val="32"/>
            <w:rtl/>
          </w:rPr>
          <w:t>وإيران</w:t>
        </w:r>
      </w:hyperlink>
      <w:r>
        <w:rPr>
          <w:rFonts w:ascii="Arial" w:hAnsi="Arial" w:cs="Arial"/>
          <w:color w:val="202122"/>
          <w:sz w:val="32"/>
          <w:szCs w:val="32"/>
        </w:rPr>
        <w:t> </w:t>
      </w:r>
      <w:hyperlink r:id="rId12" w:tooltip="باكستان" w:history="1">
        <w:r>
          <w:rPr>
            <w:rStyle w:val="Hyperlink"/>
            <w:rFonts w:ascii="Arial" w:hAnsi="Arial" w:cs="Arial"/>
            <w:color w:val="3366CC"/>
            <w:sz w:val="32"/>
            <w:szCs w:val="32"/>
            <w:rtl/>
          </w:rPr>
          <w:t>وباكستان</w:t>
        </w:r>
      </w:hyperlink>
      <w:r>
        <w:rPr>
          <w:rFonts w:ascii="Arial" w:hAnsi="Arial" w:cs="Arial"/>
          <w:color w:val="202122"/>
          <w:sz w:val="32"/>
          <w:szCs w:val="32"/>
          <w:rtl/>
        </w:rPr>
        <w:t xml:space="preserve"> </w:t>
      </w:r>
      <w:hyperlink r:id="rId13" w:tooltip="الولايات المتحدة" w:history="1">
        <w:r>
          <w:rPr>
            <w:rStyle w:val="Hyperlink"/>
            <w:rFonts w:ascii="Arial" w:hAnsi="Arial" w:cs="Arial"/>
            <w:color w:val="3366CC"/>
            <w:sz w:val="32"/>
            <w:szCs w:val="32"/>
            <w:rtl/>
          </w:rPr>
          <w:t>الولايات المتحدة الأمريكية</w:t>
        </w:r>
      </w:hyperlink>
      <w:r>
        <w:rPr>
          <w:rFonts w:ascii="Arial" w:hAnsi="Arial" w:cs="Arial"/>
          <w:color w:val="202122"/>
          <w:sz w:val="32"/>
          <w:szCs w:val="32"/>
        </w:rPr>
        <w:t> </w:t>
      </w:r>
      <w:r>
        <w:rPr>
          <w:rFonts w:ascii="Arial" w:hAnsi="Arial" w:cs="Arial"/>
          <w:color w:val="202122"/>
          <w:sz w:val="32"/>
          <w:szCs w:val="32"/>
          <w:rtl/>
        </w:rPr>
        <w:t xml:space="preserve">هي صاحبة فكرة إنشاء هذا الحلف حيث وعدت بتقديم العون الاقتصادي والعسكري للأعضاء، ولكنها لم </w:t>
      </w:r>
      <w:r>
        <w:rPr>
          <w:rFonts w:asciiTheme="minorBidi" w:hAnsiTheme="minorBidi" w:cstheme="minorBidi"/>
          <w:color w:val="202122"/>
          <w:sz w:val="32"/>
          <w:szCs w:val="32"/>
          <w:rtl/>
        </w:rPr>
        <w:t>تشارك فيه بشكل مباشر وإنما وكلت بريطانيا بالقيام به</w:t>
      </w:r>
      <w:r>
        <w:rPr>
          <w:rFonts w:asciiTheme="minorBidi" w:hAnsiTheme="minorBidi" w:cstheme="minorBidi"/>
          <w:color w:val="202122"/>
          <w:sz w:val="32"/>
          <w:szCs w:val="32"/>
        </w:rPr>
        <w:t>. </w:t>
      </w:r>
      <w:r>
        <w:rPr>
          <w:rFonts w:asciiTheme="minorBidi" w:hAnsiTheme="minorBidi" w:cstheme="minorBidi"/>
          <w:color w:val="202122"/>
          <w:sz w:val="32"/>
          <w:szCs w:val="32"/>
          <w:shd w:val="clear" w:color="auto" w:fill="FFFFFF"/>
          <w:rtl/>
        </w:rPr>
        <w:t xml:space="preserve">نصت المادة الأولى من معاهدة حلف بغداد على أن الغرض من إقامته هو الدفاع عن أمن وسلامة الأطراف المتعاقدة.     و ذلك بإقامة قواعد عسكرية  ،  وتعهدت هذه الأطراف بموجب المادة الثالثة بالامتناع عن التدخل في </w:t>
      </w:r>
      <w:r>
        <w:rPr>
          <w:rFonts w:asciiTheme="minorBidi" w:hAnsiTheme="minorBidi" w:cstheme="minorBidi"/>
          <w:color w:val="202122"/>
          <w:sz w:val="32"/>
          <w:szCs w:val="32"/>
          <w:shd w:val="clear" w:color="auto" w:fill="FFFFFF"/>
          <w:rtl/>
        </w:rPr>
        <w:lastRenderedPageBreak/>
        <w:t>الشؤون الداخلية لبعضها، وكذلك بتسوية منازعاتها بالطرق السلمية تمشياً مع </w:t>
      </w:r>
      <w:hyperlink r:id="rId14" w:tooltip="ميثاق الأمم المتحدة" w:history="1">
        <w:r>
          <w:rPr>
            <w:rStyle w:val="Hyperlink"/>
            <w:rFonts w:asciiTheme="minorBidi" w:eastAsiaTheme="majorEastAsia" w:hAnsiTheme="minorBidi" w:cstheme="minorBidi"/>
            <w:color w:val="3366CC"/>
            <w:sz w:val="32"/>
            <w:szCs w:val="32"/>
            <w:shd w:val="clear" w:color="auto" w:fill="FFFFFF"/>
            <w:rtl/>
          </w:rPr>
          <w:t>ميثاق الأمم المتحدة</w:t>
        </w:r>
      </w:hyperlink>
      <w:r>
        <w:rPr>
          <w:rFonts w:ascii="Arial" w:hAnsi="Arial" w:cs="Arial"/>
          <w:color w:val="202122"/>
          <w:sz w:val="21"/>
          <w:szCs w:val="21"/>
          <w:shd w:val="clear" w:color="auto" w:fill="FFFFFF"/>
        </w:rPr>
        <w:t>.</w:t>
      </w:r>
      <w:r>
        <w:rPr>
          <w:rFonts w:ascii="Arial" w:hAnsi="Arial" w:cs="Arial"/>
          <w:color w:val="202122"/>
          <w:sz w:val="21"/>
          <w:szCs w:val="21"/>
          <w:shd w:val="clear" w:color="auto" w:fill="FFFFFF"/>
          <w:rtl/>
        </w:rPr>
        <w:t>.</w:t>
      </w:r>
    </w:p>
    <w:p w:rsidR="0092449B" w:rsidRDefault="0092449B" w:rsidP="0092449B">
      <w:pPr>
        <w:shd w:val="clear" w:color="auto" w:fill="FFFFFF"/>
        <w:bidi/>
        <w:spacing w:before="120" w:after="120" w:line="384" w:lineRule="atLeast"/>
        <w:jc w:val="both"/>
        <w:rPr>
          <w:rFonts w:ascii="Arial" w:eastAsia="Times New Roman" w:hAnsi="Arial" w:cs="Arial"/>
          <w:color w:val="202122"/>
          <w:sz w:val="32"/>
          <w:szCs w:val="32"/>
          <w:rtl/>
          <w:lang w:eastAsia="fr-FR"/>
        </w:rPr>
      </w:pPr>
      <w:r>
        <w:rPr>
          <w:rFonts w:ascii="Arial" w:eastAsia="Times New Roman" w:hAnsi="Arial" w:cs="Arial"/>
          <w:b/>
          <w:bCs/>
          <w:color w:val="202122"/>
          <w:sz w:val="32"/>
          <w:szCs w:val="32"/>
          <w:rtl/>
          <w:lang w:eastAsia="fr-FR"/>
        </w:rPr>
        <w:t>مشروع أيزنهاور</w:t>
      </w:r>
      <w:r>
        <w:rPr>
          <w:rFonts w:ascii="Arial" w:eastAsia="Times New Roman" w:hAnsi="Arial" w:cs="Arial"/>
          <w:color w:val="202122"/>
          <w:sz w:val="32"/>
          <w:szCs w:val="32"/>
          <w:rtl/>
          <w:lang w:eastAsia="fr-FR"/>
        </w:rPr>
        <w:t xml:space="preserve"> :</w:t>
      </w:r>
    </w:p>
    <w:p w:rsidR="00BD1B8A" w:rsidRPr="0092449B" w:rsidRDefault="0092449B" w:rsidP="0092449B">
      <w:pPr>
        <w:shd w:val="clear" w:color="auto" w:fill="FFFFFF"/>
        <w:bidi/>
        <w:spacing w:before="100" w:beforeAutospacing="1" w:after="24" w:line="384" w:lineRule="atLeast"/>
        <w:ind w:left="360" w:right="768"/>
        <w:jc w:val="both"/>
        <w:rPr>
          <w:rFonts w:ascii="Arial" w:eastAsia="Times New Roman" w:hAnsi="Arial" w:cs="Arial"/>
          <w:color w:val="202122"/>
          <w:sz w:val="32"/>
          <w:szCs w:val="32"/>
          <w:rtl/>
          <w:lang w:eastAsia="fr-FR"/>
        </w:rPr>
      </w:pPr>
      <w:r>
        <w:rPr>
          <w:rFonts w:ascii="Arial" w:eastAsia="Times New Roman" w:hAnsi="Arial" w:cs="Arial"/>
          <w:color w:val="202122"/>
          <w:sz w:val="32"/>
          <w:szCs w:val="32"/>
          <w:rtl/>
          <w:lang w:eastAsia="fr-FR"/>
        </w:rPr>
        <w:t>أعلنه الرئيس ايزنهاور 5 جانفي 1957 في ظل السياسة الهادفة إلى الوقوف في وجه المد الشيوعي في منطقة الشرق الأوسط و ملء الفراغ الاستعماري بدلاً من إنجلترا وفرنسا ، لضمان سلامة أرضيها و استقلالها السياسي من التعرض لأي عدوان مسلح من الدول التي تسيطر عليها الشيوعية . و مساعدات مالية 200 مليون دولار ، و قد رفض هذا المشروع مصر و سوريا . تفويض الرئيس الأمريكي سلطة استخدام القوة العسكرية في الحالات التي يراها ضرورية لضمان السلامة الإقليمية، وحماية الاستقلال السياسي لأي دولة، أو مجموعة من الدول في منطقة الشرق الأوسط، إذا ما طلبت هذه الدول مثل هذه المساعدة لمقاومة أي اعتداء عسكري سافر تتعرض له من قبل أي مصدر تسيطر عليه الشيوعية الدولية</w:t>
      </w:r>
      <w:r>
        <w:rPr>
          <w:rFonts w:ascii="Arial" w:eastAsia="Times New Roman" w:hAnsi="Arial" w:cs="Arial"/>
          <w:color w:val="202122"/>
          <w:sz w:val="32"/>
          <w:szCs w:val="32"/>
          <w:lang w:eastAsia="fr-FR"/>
        </w:rPr>
        <w:t>.</w:t>
      </w:r>
    </w:p>
    <w:p w:rsidR="00A1030C" w:rsidRPr="0092449B" w:rsidRDefault="0092449B" w:rsidP="0092449B">
      <w:pPr>
        <w:bidi/>
        <w:jc w:val="both"/>
        <w:rPr>
          <w:b/>
          <w:bCs/>
          <w:sz w:val="32"/>
          <w:szCs w:val="32"/>
          <w:u w:val="single"/>
          <w:lang w:bidi="ar-DZ"/>
        </w:rPr>
      </w:pPr>
      <w:r>
        <w:rPr>
          <w:rFonts w:hint="cs"/>
          <w:sz w:val="28"/>
          <w:szCs w:val="28"/>
          <w:rtl/>
          <w:lang w:bidi="ar-DZ"/>
        </w:rPr>
        <w:t xml:space="preserve">سعت الولايات المتحدة الامريكية إلى </w:t>
      </w:r>
      <w:r w:rsidR="00BD1B8A">
        <w:rPr>
          <w:rFonts w:ascii="Simplified Arabic" w:hAnsi="Simplified Arabic" w:cs="Simplified Arabic"/>
          <w:sz w:val="28"/>
          <w:szCs w:val="28"/>
          <w:rtl/>
          <w:lang w:val="en-GB" w:bidi="ar-DZ"/>
        </w:rPr>
        <w:t>تعزيز النفوذ الامريكي ورغبته الاست</w:t>
      </w:r>
      <w:r>
        <w:rPr>
          <w:rFonts w:ascii="Simplified Arabic" w:hAnsi="Simplified Arabic" w:cs="Simplified Arabic"/>
          <w:sz w:val="28"/>
          <w:szCs w:val="28"/>
          <w:rtl/>
          <w:lang w:val="en-GB" w:bidi="ar-DZ"/>
        </w:rPr>
        <w:t xml:space="preserve">راتيجية في السيطرة على العالم، </w:t>
      </w:r>
      <w:r>
        <w:rPr>
          <w:rFonts w:ascii="Simplified Arabic" w:hAnsi="Simplified Arabic" w:cs="Simplified Arabic" w:hint="cs"/>
          <w:sz w:val="28"/>
          <w:szCs w:val="28"/>
          <w:rtl/>
          <w:lang w:val="en-GB" w:bidi="ar-DZ"/>
        </w:rPr>
        <w:t>ك</w:t>
      </w:r>
      <w:r w:rsidR="00BD1B8A">
        <w:rPr>
          <w:rFonts w:ascii="Simplified Arabic" w:hAnsi="Simplified Arabic" w:cs="Simplified Arabic"/>
          <w:sz w:val="28"/>
          <w:szCs w:val="28"/>
          <w:rtl/>
          <w:lang w:val="en-GB" w:bidi="ar-DZ"/>
        </w:rPr>
        <w:t xml:space="preserve">جزء مكمل </w:t>
      </w:r>
      <w:r>
        <w:rPr>
          <w:rFonts w:ascii="Simplified Arabic" w:hAnsi="Simplified Arabic" w:cs="Simplified Arabic" w:hint="cs"/>
          <w:sz w:val="28"/>
          <w:szCs w:val="28"/>
          <w:rtl/>
          <w:lang w:val="en-GB" w:bidi="ar-DZ"/>
        </w:rPr>
        <w:t>ل</w:t>
      </w:r>
      <w:r w:rsidR="00BD1B8A">
        <w:rPr>
          <w:rFonts w:ascii="Simplified Arabic" w:hAnsi="Simplified Arabic" w:cs="Simplified Arabic"/>
          <w:sz w:val="28"/>
          <w:szCs w:val="28"/>
          <w:rtl/>
          <w:lang w:val="en-GB" w:bidi="ar-DZ"/>
        </w:rPr>
        <w:t>لمشروع الامريكي، وتوفير أدوات وخيارات جدية لاحتواء الصين وروسيا عند الحاجة ومحاولة اقامة نظام دولي جديد لا يقوم على المنافسة الاوروبية الامريكية في المنطقة العربية الاسلامية، انما يخلق واقعا جديدا يقوم على مفاهيم ذات عناوين واحدة، ويؤكد قياداتها للتحالف ال</w:t>
      </w:r>
      <w:r w:rsidR="00DD70AC">
        <w:rPr>
          <w:rFonts w:ascii="Simplified Arabic" w:hAnsi="Simplified Arabic" w:cs="Simplified Arabic"/>
          <w:sz w:val="28"/>
          <w:szCs w:val="28"/>
          <w:rtl/>
          <w:lang w:val="en-GB" w:bidi="ar-DZ"/>
        </w:rPr>
        <w:t xml:space="preserve">رأسمالي </w:t>
      </w:r>
      <w:r w:rsidR="00BD1B8A">
        <w:rPr>
          <w:rFonts w:ascii="Simplified Arabic" w:hAnsi="Simplified Arabic" w:cs="Simplified Arabic"/>
          <w:sz w:val="28"/>
          <w:szCs w:val="28"/>
          <w:rtl/>
          <w:lang w:val="en-GB" w:bidi="ar-DZ"/>
        </w:rPr>
        <w:t>.</w:t>
      </w:r>
      <w:r>
        <w:rPr>
          <w:rFonts w:hint="cs"/>
          <w:sz w:val="28"/>
          <w:szCs w:val="28"/>
          <w:rtl/>
          <w:lang w:bidi="ar-DZ"/>
        </w:rPr>
        <w:t xml:space="preserve"> و </w:t>
      </w:r>
      <w:r w:rsidR="00A1030C" w:rsidRPr="00A1030C">
        <w:rPr>
          <w:rFonts w:ascii="Simplified Arabic" w:hAnsi="Simplified Arabic" w:cs="Simplified Arabic"/>
          <w:sz w:val="28"/>
          <w:szCs w:val="28"/>
          <w:rtl/>
          <w:lang w:val="en-GB" w:bidi="ar-DZ"/>
        </w:rPr>
        <w:t xml:space="preserve">تتركز المصالح </w:t>
      </w:r>
      <w:bookmarkStart w:id="0" w:name="_GoBack"/>
      <w:r w:rsidR="00A1030C" w:rsidRPr="00A1030C">
        <w:rPr>
          <w:rFonts w:ascii="Simplified Arabic" w:hAnsi="Simplified Arabic" w:cs="Simplified Arabic"/>
          <w:sz w:val="28"/>
          <w:szCs w:val="28"/>
          <w:rtl/>
          <w:lang w:val="en-GB" w:bidi="ar-DZ"/>
        </w:rPr>
        <w:t xml:space="preserve">الامريكية نحو مصادر الثروة النفطية خاصة منطقة الخليج وايران وبحر قزوين،بما يحقق لها السيطرة </w:t>
      </w:r>
      <w:bookmarkEnd w:id="0"/>
      <w:r w:rsidR="00A1030C" w:rsidRPr="00A1030C">
        <w:rPr>
          <w:rFonts w:ascii="Simplified Arabic" w:hAnsi="Simplified Arabic" w:cs="Simplified Arabic"/>
          <w:sz w:val="28"/>
          <w:szCs w:val="28"/>
          <w:rtl/>
          <w:lang w:val="en-GB" w:bidi="ar-DZ"/>
        </w:rPr>
        <w:t xml:space="preserve">الكاملة </w:t>
      </w:r>
      <w:r>
        <w:rPr>
          <w:rFonts w:ascii="Simplified Arabic" w:hAnsi="Simplified Arabic" w:cs="Simplified Arabic"/>
          <w:sz w:val="28"/>
          <w:szCs w:val="28"/>
          <w:rtl/>
          <w:lang w:val="en-GB" w:bidi="ar-DZ"/>
        </w:rPr>
        <w:t>على سوق النفط العالمي والاقتصاد</w:t>
      </w:r>
      <w:r w:rsidR="00A1030C" w:rsidRPr="00A1030C">
        <w:rPr>
          <w:rFonts w:ascii="Simplified Arabic" w:hAnsi="Simplified Arabic" w:cs="Simplified Arabic"/>
          <w:sz w:val="28"/>
          <w:szCs w:val="28"/>
          <w:rtl/>
          <w:lang w:val="en-GB" w:bidi="ar-DZ"/>
        </w:rPr>
        <w:t xml:space="preserve"> العالمي بالاضافة الى الاستفادة من السوق والتجارة للمنتجا</w:t>
      </w:r>
      <w:r>
        <w:rPr>
          <w:rFonts w:ascii="Simplified Arabic" w:hAnsi="Simplified Arabic" w:cs="Simplified Arabic"/>
          <w:sz w:val="28"/>
          <w:szCs w:val="28"/>
          <w:rtl/>
          <w:lang w:val="en-GB" w:bidi="ar-DZ"/>
        </w:rPr>
        <w:t xml:space="preserve">ت الامريكية داخل دول المنطقة، </w:t>
      </w:r>
      <w:r>
        <w:rPr>
          <w:rFonts w:ascii="Simplified Arabic" w:hAnsi="Simplified Arabic" w:cs="Simplified Arabic" w:hint="cs"/>
          <w:sz w:val="28"/>
          <w:szCs w:val="28"/>
          <w:rtl/>
          <w:lang w:val="en-GB" w:bidi="ar-DZ"/>
        </w:rPr>
        <w:t>ل</w:t>
      </w:r>
      <w:r w:rsidR="00A1030C" w:rsidRPr="00A1030C">
        <w:rPr>
          <w:rFonts w:ascii="Simplified Arabic" w:hAnsi="Simplified Arabic" w:cs="Simplified Arabic"/>
          <w:sz w:val="28"/>
          <w:szCs w:val="28"/>
          <w:rtl/>
          <w:lang w:val="en-GB" w:bidi="ar-DZ"/>
        </w:rPr>
        <w:t>ما يحققه من انتعاش للاقت</w:t>
      </w:r>
      <w:r>
        <w:rPr>
          <w:rFonts w:ascii="Simplified Arabic" w:hAnsi="Simplified Arabic" w:cs="Simplified Arabic"/>
          <w:sz w:val="28"/>
          <w:szCs w:val="28"/>
          <w:rtl/>
          <w:lang w:val="en-GB" w:bidi="ar-DZ"/>
        </w:rPr>
        <w:t xml:space="preserve">صاد الامريكي </w:t>
      </w:r>
      <w:r w:rsidR="00A1030C" w:rsidRPr="00A1030C">
        <w:rPr>
          <w:rFonts w:ascii="Simplified Arabic" w:hAnsi="Simplified Arabic" w:cs="Simplified Arabic"/>
          <w:sz w:val="28"/>
          <w:szCs w:val="28"/>
          <w:rtl/>
          <w:lang w:val="en-GB" w:bidi="ar-DZ"/>
        </w:rPr>
        <w:t>.</w:t>
      </w:r>
      <w:r>
        <w:rPr>
          <w:rFonts w:ascii="Simplified Arabic" w:hAnsi="Simplified Arabic" w:cs="Simplified Arabic" w:hint="cs"/>
          <w:sz w:val="28"/>
          <w:szCs w:val="28"/>
          <w:rtl/>
          <w:lang w:val="en-GB" w:bidi="ar-DZ"/>
        </w:rPr>
        <w:t xml:space="preserve">.................. </w:t>
      </w:r>
      <w:r w:rsidRPr="0092449B">
        <w:rPr>
          <w:rFonts w:ascii="Simplified Arabic" w:hAnsi="Simplified Arabic" w:cs="Simplified Arabic" w:hint="cs"/>
          <w:b/>
          <w:bCs/>
          <w:sz w:val="32"/>
          <w:szCs w:val="32"/>
          <w:rtl/>
          <w:lang w:val="en-GB" w:bidi="ar-DZ"/>
        </w:rPr>
        <w:t>5 نقاط</w:t>
      </w:r>
      <w:r>
        <w:rPr>
          <w:rFonts w:ascii="Simplified Arabic" w:hAnsi="Simplified Arabic" w:cs="Simplified Arabic" w:hint="cs"/>
          <w:sz w:val="28"/>
          <w:szCs w:val="28"/>
          <w:rtl/>
          <w:lang w:val="en-GB" w:bidi="ar-DZ"/>
        </w:rPr>
        <w:t xml:space="preserve"> </w:t>
      </w:r>
    </w:p>
    <w:p w:rsidR="00A1030C" w:rsidRPr="00A1030C" w:rsidRDefault="00A1030C" w:rsidP="00A1030C">
      <w:pPr>
        <w:bidi/>
        <w:jc w:val="both"/>
        <w:rPr>
          <w:rFonts w:hint="cs"/>
          <w:b/>
          <w:bCs/>
          <w:sz w:val="32"/>
          <w:szCs w:val="32"/>
          <w:u w:val="single"/>
          <w:rtl/>
          <w:lang w:val="en-GB" w:bidi="ar-DZ"/>
        </w:rPr>
      </w:pPr>
    </w:p>
    <w:sectPr w:rsidR="00A1030C" w:rsidRPr="00A103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B39B7"/>
    <w:multiLevelType w:val="hybridMultilevel"/>
    <w:tmpl w:val="CC2A14D8"/>
    <w:lvl w:ilvl="0" w:tplc="A2A8B650">
      <w:numFmt w:val="bullet"/>
      <w:lvlText w:val=""/>
      <w:lvlJc w:val="left"/>
      <w:pPr>
        <w:ind w:left="1080" w:hanging="360"/>
      </w:pPr>
      <w:rPr>
        <w:rFonts w:ascii="Symbol" w:eastAsiaTheme="minorHAnsi" w:hAnsi="Symbol" w:cs="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 w15:restartNumberingAfterBreak="0">
    <w:nsid w:val="4ED512D2"/>
    <w:multiLevelType w:val="hybridMultilevel"/>
    <w:tmpl w:val="6E564DA4"/>
    <w:lvl w:ilvl="0" w:tplc="4A20FC0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FC3711"/>
    <w:multiLevelType w:val="hybridMultilevel"/>
    <w:tmpl w:val="6832A45C"/>
    <w:lvl w:ilvl="0" w:tplc="2C2A8AE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02"/>
    <w:rsid w:val="000C26D8"/>
    <w:rsid w:val="00314A93"/>
    <w:rsid w:val="0092449B"/>
    <w:rsid w:val="00A1030C"/>
    <w:rsid w:val="00BD1B8A"/>
    <w:rsid w:val="00C94C74"/>
    <w:rsid w:val="00DD70AC"/>
    <w:rsid w:val="00E279C7"/>
    <w:rsid w:val="00E75A70"/>
    <w:rsid w:val="00FF5A0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D36D"/>
  <w15:chartTrackingRefBased/>
  <w15:docId w15:val="{C4AD37C0-71CD-448A-9F62-D9989AEB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30C"/>
    <w:pPr>
      <w:ind w:left="720"/>
      <w:contextualSpacing/>
    </w:pPr>
  </w:style>
  <w:style w:type="character" w:styleId="Hyperlink">
    <w:name w:val="Hyperlink"/>
    <w:basedOn w:val="DefaultParagraphFont"/>
    <w:uiPriority w:val="99"/>
    <w:semiHidden/>
    <w:unhideWhenUsed/>
    <w:rsid w:val="0092449B"/>
    <w:rPr>
      <w:color w:val="0000FF"/>
      <w:u w:val="single"/>
    </w:rPr>
  </w:style>
  <w:style w:type="paragraph" w:styleId="NormalWeb">
    <w:name w:val="Normal (Web)"/>
    <w:basedOn w:val="Normal"/>
    <w:uiPriority w:val="99"/>
    <w:semiHidden/>
    <w:unhideWhenUsed/>
    <w:rsid w:val="0092449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987539">
      <w:bodyDiv w:val="1"/>
      <w:marLeft w:val="0"/>
      <w:marRight w:val="0"/>
      <w:marTop w:val="0"/>
      <w:marBottom w:val="0"/>
      <w:divBdr>
        <w:top w:val="none" w:sz="0" w:space="0" w:color="auto"/>
        <w:left w:val="none" w:sz="0" w:space="0" w:color="auto"/>
        <w:bottom w:val="none" w:sz="0" w:space="0" w:color="auto"/>
        <w:right w:val="none" w:sz="0" w:space="0" w:color="auto"/>
      </w:divBdr>
    </w:div>
    <w:div w:id="458962706">
      <w:bodyDiv w:val="1"/>
      <w:marLeft w:val="0"/>
      <w:marRight w:val="0"/>
      <w:marTop w:val="0"/>
      <w:marBottom w:val="0"/>
      <w:divBdr>
        <w:top w:val="none" w:sz="0" w:space="0" w:color="auto"/>
        <w:left w:val="none" w:sz="0" w:space="0" w:color="auto"/>
        <w:bottom w:val="none" w:sz="0" w:space="0" w:color="auto"/>
        <w:right w:val="none" w:sz="0" w:space="0" w:color="auto"/>
      </w:divBdr>
    </w:div>
    <w:div w:id="491793481">
      <w:bodyDiv w:val="1"/>
      <w:marLeft w:val="0"/>
      <w:marRight w:val="0"/>
      <w:marTop w:val="0"/>
      <w:marBottom w:val="0"/>
      <w:divBdr>
        <w:top w:val="none" w:sz="0" w:space="0" w:color="auto"/>
        <w:left w:val="none" w:sz="0" w:space="0" w:color="auto"/>
        <w:bottom w:val="none" w:sz="0" w:space="0" w:color="auto"/>
        <w:right w:val="none" w:sz="0" w:space="0" w:color="auto"/>
      </w:divBdr>
    </w:div>
    <w:div w:id="1111320831">
      <w:bodyDiv w:val="1"/>
      <w:marLeft w:val="0"/>
      <w:marRight w:val="0"/>
      <w:marTop w:val="0"/>
      <w:marBottom w:val="0"/>
      <w:divBdr>
        <w:top w:val="none" w:sz="0" w:space="0" w:color="auto"/>
        <w:left w:val="none" w:sz="0" w:space="0" w:color="auto"/>
        <w:bottom w:val="none" w:sz="0" w:space="0" w:color="auto"/>
        <w:right w:val="none" w:sz="0" w:space="0" w:color="auto"/>
      </w:divBdr>
    </w:div>
    <w:div w:id="1173833541">
      <w:bodyDiv w:val="1"/>
      <w:marLeft w:val="0"/>
      <w:marRight w:val="0"/>
      <w:marTop w:val="0"/>
      <w:marBottom w:val="0"/>
      <w:divBdr>
        <w:top w:val="none" w:sz="0" w:space="0" w:color="auto"/>
        <w:left w:val="none" w:sz="0" w:space="0" w:color="auto"/>
        <w:bottom w:val="none" w:sz="0" w:space="0" w:color="auto"/>
        <w:right w:val="none" w:sz="0" w:space="0" w:color="auto"/>
      </w:divBdr>
    </w:div>
    <w:div w:id="1397237134">
      <w:bodyDiv w:val="1"/>
      <w:marLeft w:val="0"/>
      <w:marRight w:val="0"/>
      <w:marTop w:val="0"/>
      <w:marBottom w:val="0"/>
      <w:divBdr>
        <w:top w:val="none" w:sz="0" w:space="0" w:color="auto"/>
        <w:left w:val="none" w:sz="0" w:space="0" w:color="auto"/>
        <w:bottom w:val="none" w:sz="0" w:space="0" w:color="auto"/>
        <w:right w:val="none" w:sz="0" w:space="0" w:color="auto"/>
      </w:divBdr>
    </w:div>
    <w:div w:id="1624654149">
      <w:bodyDiv w:val="1"/>
      <w:marLeft w:val="0"/>
      <w:marRight w:val="0"/>
      <w:marTop w:val="0"/>
      <w:marBottom w:val="0"/>
      <w:divBdr>
        <w:top w:val="none" w:sz="0" w:space="0" w:color="auto"/>
        <w:left w:val="none" w:sz="0" w:space="0" w:color="auto"/>
        <w:bottom w:val="none" w:sz="0" w:space="0" w:color="auto"/>
        <w:right w:val="none" w:sz="0" w:space="0" w:color="auto"/>
      </w:divBdr>
    </w:div>
    <w:div w:id="1833792075">
      <w:bodyDiv w:val="1"/>
      <w:marLeft w:val="0"/>
      <w:marRight w:val="0"/>
      <w:marTop w:val="0"/>
      <w:marBottom w:val="0"/>
      <w:divBdr>
        <w:top w:val="none" w:sz="0" w:space="0" w:color="auto"/>
        <w:left w:val="none" w:sz="0" w:space="0" w:color="auto"/>
        <w:bottom w:val="none" w:sz="0" w:space="0" w:color="auto"/>
        <w:right w:val="none" w:sz="0" w:space="0" w:color="auto"/>
      </w:divBdr>
    </w:div>
    <w:div w:id="19763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9%84%D9%85%D9%85%D9%84%D9%83%D8%A9_%D8%A7%D9%84%D9%85%D8%AA%D8%AD%D8%AF%D8%A9" TargetMode="External"/><Relationship Id="rId13" Type="http://schemas.openxmlformats.org/officeDocument/2006/relationships/hyperlink" Target="https://ar.wikipedia.org/wiki/%D8%A7%D9%84%D9%88%D9%84%D8%A7%D9%8A%D8%A7%D8%AA_%D8%A7%D9%84%D9%85%D8%AA%D8%AD%D8%AF%D8%A9" TargetMode="External"/><Relationship Id="rId3" Type="http://schemas.openxmlformats.org/officeDocument/2006/relationships/settings" Target="settings.xml"/><Relationship Id="rId7" Type="http://schemas.openxmlformats.org/officeDocument/2006/relationships/hyperlink" Target="https://ar.wikipedia.org/wiki/%D8%A7%D9%84%D8%B4%D8%B1%D9%82_%D8%A7%D9%84%D8%A3%D9%88%D8%B3%D8%B7" TargetMode="External"/><Relationship Id="rId12" Type="http://schemas.openxmlformats.org/officeDocument/2006/relationships/hyperlink" Target="https://ar.wikipedia.org/wiki/%D8%A8%D8%A7%D9%83%D8%B3%D8%AA%D8%A7%D9%8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r.wikipedia.org/wiki/%D8%B4%D9%8A%D9%88%D8%B9%D9%8A%D8%A9" TargetMode="External"/><Relationship Id="rId11" Type="http://schemas.openxmlformats.org/officeDocument/2006/relationships/hyperlink" Target="https://ar.wikipedia.org/wiki/%D8%A5%D9%8A%D8%B1%D8%A7%D9%86" TargetMode="External"/><Relationship Id="rId5" Type="http://schemas.openxmlformats.org/officeDocument/2006/relationships/hyperlink" Target="https://ar.wikipedia.org/wiki/%D8%A7%D9%84%D8%AD%D8%B1%D8%A8_%D8%A7%D9%84%D8%A8%D8%A7%D8%B1%D8%AF%D8%A9" TargetMode="External"/><Relationship Id="rId15" Type="http://schemas.openxmlformats.org/officeDocument/2006/relationships/fontTable" Target="fontTable.xml"/><Relationship Id="rId10" Type="http://schemas.openxmlformats.org/officeDocument/2006/relationships/hyperlink" Target="https://ar.wikipedia.org/wiki/%D8%AA%D8%B1%D9%83%D9%8A%D8%A7" TargetMode="External"/><Relationship Id="rId4" Type="http://schemas.openxmlformats.org/officeDocument/2006/relationships/webSettings" Target="webSettings.xml"/><Relationship Id="rId9" Type="http://schemas.openxmlformats.org/officeDocument/2006/relationships/hyperlink" Target="https://ar.wikipedia.org/wiki/%D8%A7%D9%84%D8%B9%D8%B1%D8%A7%D9%82" TargetMode="External"/><Relationship Id="rId14" Type="http://schemas.openxmlformats.org/officeDocument/2006/relationships/hyperlink" Target="https://ar.wikipedia.org/wiki/%D9%85%D9%8A%D8%AB%D8%A7%D9%82_%D8%A7%D9%84%D8%A3%D9%85%D9%85_%D8%A7%D9%84%D9%85%D8%AA%D8%AD%D8%AF%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1052</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2024-01-21T12:06:00Z</dcterms:created>
  <dcterms:modified xsi:type="dcterms:W3CDTF">2024-01-21T13:43:00Z</dcterms:modified>
</cp:coreProperties>
</file>