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10" w:rsidRPr="00390810" w:rsidRDefault="00BD4310" w:rsidP="00BD4310">
      <w:pPr>
        <w:autoSpaceDE w:val="0"/>
        <w:autoSpaceDN w:val="0"/>
        <w:bidi/>
        <w:adjustRightInd w:val="0"/>
        <w:spacing w:line="276" w:lineRule="auto"/>
        <w:ind w:firstLine="567"/>
        <w:contextualSpacing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</w:pPr>
    </w:p>
    <w:p w:rsidR="00BD4310" w:rsidRPr="009B1328" w:rsidRDefault="00BD4310" w:rsidP="00BD4310">
      <w:pPr>
        <w:tabs>
          <w:tab w:val="left" w:pos="8166"/>
        </w:tabs>
        <w:autoSpaceDE w:val="0"/>
        <w:autoSpaceDN w:val="0"/>
        <w:bidi/>
        <w:adjustRightInd w:val="0"/>
        <w:spacing w:line="276" w:lineRule="auto"/>
        <w:contextualSpacing/>
        <w:jc w:val="center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DZ"/>
        </w:rPr>
      </w:pP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الإج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ـــــــــــــــــ</w:t>
      </w: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اب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ــــــــــــــــ</w:t>
      </w: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ة الن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ــــ</w:t>
      </w: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م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ـــــــــــــــــ</w:t>
      </w: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وذج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ـــــــــــ</w:t>
      </w: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ي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ــــــــــــ</w:t>
      </w: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ة</w:t>
      </w:r>
    </w:p>
    <w:p w:rsidR="00BD4310" w:rsidRPr="009B1328" w:rsidRDefault="00BD4310" w:rsidP="00BD4310">
      <w:pPr>
        <w:tabs>
          <w:tab w:val="left" w:pos="8166"/>
        </w:tabs>
        <w:autoSpaceDE w:val="0"/>
        <w:autoSpaceDN w:val="0"/>
        <w:bidi/>
        <w:adjustRightInd w:val="0"/>
        <w:spacing w:line="276" w:lineRule="auto"/>
        <w:contextualSpacing/>
        <w:jc w:val="center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DZ"/>
        </w:rPr>
      </w:pP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المقياس: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إرشاد الموهوبين</w:t>
      </w:r>
    </w:p>
    <w:p w:rsidR="00BD4310" w:rsidRPr="009B1328" w:rsidRDefault="00BD4310" w:rsidP="00BD4310">
      <w:pPr>
        <w:tabs>
          <w:tab w:val="left" w:pos="8166"/>
        </w:tabs>
        <w:autoSpaceDE w:val="0"/>
        <w:autoSpaceDN w:val="0"/>
        <w:bidi/>
        <w:adjustRightInd w:val="0"/>
        <w:spacing w:line="276" w:lineRule="auto"/>
        <w:contextualSpacing/>
        <w:jc w:val="center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DZ"/>
        </w:rPr>
      </w:pP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المستوى: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 xml:space="preserve">السنة الثانية ماستر ارشاد </w:t>
      </w:r>
      <w:proofErr w:type="gramStart"/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و توجيه</w:t>
      </w:r>
      <w:proofErr w:type="gramEnd"/>
    </w:p>
    <w:p w:rsidR="00BD4310" w:rsidRPr="009B1328" w:rsidRDefault="00BD4310" w:rsidP="00BD4310">
      <w:pPr>
        <w:tabs>
          <w:tab w:val="left" w:pos="8166"/>
        </w:tabs>
        <w:autoSpaceDE w:val="0"/>
        <w:autoSpaceDN w:val="0"/>
        <w:bidi/>
        <w:adjustRightInd w:val="0"/>
        <w:spacing w:line="276" w:lineRule="auto"/>
        <w:contextualSpacing/>
        <w:jc w:val="center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color w:val="000000" w:themeColor="text1"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0A793" wp14:editId="54696115">
                <wp:simplePos x="0" y="0"/>
                <wp:positionH relativeFrom="column">
                  <wp:posOffset>563880</wp:posOffset>
                </wp:positionH>
                <wp:positionV relativeFrom="paragraph">
                  <wp:posOffset>103505</wp:posOffset>
                </wp:positionV>
                <wp:extent cx="5962650" cy="19050"/>
                <wp:effectExtent l="0" t="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7B849" id="Connecteur droit 1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pt,8.15pt" to="513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</w:p>
    <w:p w:rsidR="00BD4310" w:rsidRDefault="00BD4310" w:rsidP="00BD4310">
      <w:pPr>
        <w:tabs>
          <w:tab w:val="left" w:pos="8166"/>
        </w:tabs>
        <w:autoSpaceDE w:val="0"/>
        <w:autoSpaceDN w:val="0"/>
        <w:bidi/>
        <w:adjustRightInd w:val="0"/>
        <w:spacing w:line="276" w:lineRule="auto"/>
        <w:contextualSpacing/>
        <w:jc w:val="both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  <w:lang w:bidi="ar-DZ"/>
        </w:rPr>
      </w:pP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الإجابة عن السؤال الأول:</w:t>
      </w:r>
    </w:p>
    <w:p w:rsidR="00BD4310" w:rsidRPr="009B1328" w:rsidRDefault="00BD4310" w:rsidP="00BD4310">
      <w:pPr>
        <w:tabs>
          <w:tab w:val="left" w:pos="8166"/>
        </w:tabs>
        <w:autoSpaceDE w:val="0"/>
        <w:autoSpaceDN w:val="0"/>
        <w:bidi/>
        <w:adjustRightInd w:val="0"/>
        <w:spacing w:line="276" w:lineRule="auto"/>
        <w:contextualSpacing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على الطالب(ة) ذكر خاصيتين من الخصائص التالية للموهوبين مع الشرح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(04 نقاط لكل خاصية)</w:t>
      </w:r>
    </w:p>
    <w:p w:rsidR="00BD4310" w:rsidRPr="009B1328" w:rsidRDefault="00BD4310" w:rsidP="00BD4310">
      <w:pPr>
        <w:tabs>
          <w:tab w:val="left" w:pos="8166"/>
        </w:tabs>
        <w:autoSpaceDE w:val="0"/>
        <w:autoSpaceDN w:val="0"/>
        <w:bidi/>
        <w:adjustRightInd w:val="0"/>
        <w:spacing w:line="276" w:lineRule="auto"/>
        <w:contextualSpacing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1.</w:t>
      </w:r>
      <w:r w:rsidRPr="009B1328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الخصائص الجسمية: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(</w:t>
      </w: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مع الشرح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)</w:t>
      </w:r>
    </w:p>
    <w:p w:rsidR="00BD4310" w:rsidRPr="009B1328" w:rsidRDefault="00BD4310" w:rsidP="00BD4310">
      <w:pPr>
        <w:tabs>
          <w:tab w:val="left" w:pos="8166"/>
        </w:tabs>
        <w:autoSpaceDE w:val="0"/>
        <w:autoSpaceDN w:val="0"/>
        <w:bidi/>
        <w:adjustRightInd w:val="0"/>
        <w:spacing w:line="276" w:lineRule="auto"/>
        <w:contextualSpacing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9B1328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2. الخصائص العقلية والأكاديمية: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(</w:t>
      </w: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مع الشرح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)</w:t>
      </w:r>
    </w:p>
    <w:p w:rsidR="00BD4310" w:rsidRPr="009B1328" w:rsidRDefault="00BD4310" w:rsidP="00BD4310">
      <w:pPr>
        <w:tabs>
          <w:tab w:val="left" w:pos="8166"/>
        </w:tabs>
        <w:autoSpaceDE w:val="0"/>
        <w:autoSpaceDN w:val="0"/>
        <w:bidi/>
        <w:adjustRightInd w:val="0"/>
        <w:spacing w:line="276" w:lineRule="auto"/>
        <w:contextualSpacing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DZ"/>
        </w:rPr>
      </w:pPr>
      <w:proofErr w:type="gramStart"/>
      <w:r w:rsidRPr="009B1328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3- الخصائص</w:t>
      </w:r>
      <w:proofErr w:type="gramEnd"/>
      <w:r w:rsidRPr="009B1328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اللغوية:</w:t>
      </w: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(</w:t>
      </w: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مع الشرح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)</w:t>
      </w:r>
    </w:p>
    <w:p w:rsidR="00BD4310" w:rsidRPr="009B1328" w:rsidRDefault="00BD4310" w:rsidP="00BD4310">
      <w:pPr>
        <w:tabs>
          <w:tab w:val="left" w:pos="8166"/>
        </w:tabs>
        <w:autoSpaceDE w:val="0"/>
        <w:autoSpaceDN w:val="0"/>
        <w:bidi/>
        <w:adjustRightInd w:val="0"/>
        <w:spacing w:line="276" w:lineRule="auto"/>
        <w:contextualSpacing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proofErr w:type="gramStart"/>
      <w:r w:rsidRPr="009B1328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4- الخصائص</w:t>
      </w:r>
      <w:proofErr w:type="gramEnd"/>
      <w:r w:rsidRPr="009B1328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المزاجية والانفعالية: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(</w:t>
      </w: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مع الشرح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)</w:t>
      </w:r>
    </w:p>
    <w:p w:rsidR="00BD4310" w:rsidRPr="009B1328" w:rsidRDefault="00BD4310" w:rsidP="00BD4310">
      <w:pPr>
        <w:tabs>
          <w:tab w:val="left" w:pos="8166"/>
        </w:tabs>
        <w:autoSpaceDE w:val="0"/>
        <w:autoSpaceDN w:val="0"/>
        <w:bidi/>
        <w:adjustRightInd w:val="0"/>
        <w:spacing w:line="276" w:lineRule="auto"/>
        <w:contextualSpacing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proofErr w:type="gramStart"/>
      <w:r w:rsidRPr="009B1328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5- الخصائص</w:t>
      </w:r>
      <w:proofErr w:type="gramEnd"/>
      <w:r w:rsidRPr="009B1328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الاجتماعية:</w:t>
      </w: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(</w:t>
      </w: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مع الشرح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)</w:t>
      </w:r>
    </w:p>
    <w:p w:rsidR="00BD4310" w:rsidRPr="009B1328" w:rsidRDefault="00BD4310" w:rsidP="00BD4310">
      <w:pPr>
        <w:tabs>
          <w:tab w:val="left" w:pos="8166"/>
        </w:tabs>
        <w:autoSpaceDE w:val="0"/>
        <w:autoSpaceDN w:val="0"/>
        <w:bidi/>
        <w:adjustRightInd w:val="0"/>
        <w:spacing w:line="276" w:lineRule="auto"/>
        <w:contextualSpacing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9B1328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6. الخصائص القيادية:</w:t>
      </w: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(</w:t>
      </w: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مع الشرح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)</w:t>
      </w:r>
    </w:p>
    <w:p w:rsidR="00BD4310" w:rsidRPr="009B1328" w:rsidRDefault="00BD4310" w:rsidP="00BD4310">
      <w:pPr>
        <w:tabs>
          <w:tab w:val="left" w:pos="8166"/>
        </w:tabs>
        <w:autoSpaceDE w:val="0"/>
        <w:autoSpaceDN w:val="0"/>
        <w:bidi/>
        <w:adjustRightInd w:val="0"/>
        <w:spacing w:line="276" w:lineRule="auto"/>
        <w:contextualSpacing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proofErr w:type="gramStart"/>
      <w:r w:rsidRPr="009B1328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7- الخصائص</w:t>
      </w:r>
      <w:proofErr w:type="gramEnd"/>
      <w:r w:rsidRPr="009B1328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الفنية والجمالية:</w:t>
      </w: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(</w:t>
      </w: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مع الشرح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)</w:t>
      </w:r>
    </w:p>
    <w:p w:rsidR="00BD4310" w:rsidRPr="009B1328" w:rsidRDefault="00BD4310" w:rsidP="00BD4310">
      <w:pPr>
        <w:tabs>
          <w:tab w:val="left" w:pos="8166"/>
        </w:tabs>
        <w:autoSpaceDE w:val="0"/>
        <w:autoSpaceDN w:val="0"/>
        <w:bidi/>
        <w:adjustRightInd w:val="0"/>
        <w:spacing w:line="276" w:lineRule="auto"/>
        <w:contextualSpacing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8</w:t>
      </w:r>
      <w:r w:rsidRPr="009B1328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. الخصائص الحدسية للموهوبين:</w:t>
      </w: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(</w:t>
      </w: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مع الشرح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)</w:t>
      </w:r>
    </w:p>
    <w:p w:rsidR="00BD4310" w:rsidRPr="009B1328" w:rsidRDefault="00BD4310" w:rsidP="00BD4310">
      <w:pPr>
        <w:tabs>
          <w:tab w:val="left" w:pos="8166"/>
        </w:tabs>
        <w:autoSpaceDE w:val="0"/>
        <w:autoSpaceDN w:val="0"/>
        <w:bidi/>
        <w:adjustRightInd w:val="0"/>
        <w:spacing w:line="276" w:lineRule="auto"/>
        <w:contextualSpacing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9</w:t>
      </w:r>
      <w:r w:rsidRPr="009B1328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- الخصائص</w:t>
      </w:r>
      <w:proofErr w:type="gramEnd"/>
      <w:r w:rsidRPr="009B1328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الخلقية:</w:t>
      </w: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(</w:t>
      </w: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مع الشرح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)</w:t>
      </w:r>
    </w:p>
    <w:p w:rsidR="00BD4310" w:rsidRPr="009B1328" w:rsidRDefault="00BD4310" w:rsidP="00BD4310">
      <w:pPr>
        <w:tabs>
          <w:tab w:val="left" w:pos="8166"/>
        </w:tabs>
        <w:autoSpaceDE w:val="0"/>
        <w:autoSpaceDN w:val="0"/>
        <w:bidi/>
        <w:adjustRightInd w:val="0"/>
        <w:spacing w:line="276" w:lineRule="auto"/>
        <w:contextualSpacing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10</w:t>
      </w:r>
      <w:r w:rsidRPr="009B1328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. الخصائص السلبية للموهوبين:</w:t>
      </w: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(</w:t>
      </w:r>
      <w:r w:rsidRPr="009B132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مع الشرح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>)</w:t>
      </w:r>
    </w:p>
    <w:p w:rsidR="00BD4310" w:rsidRDefault="00BD4310" w:rsidP="00BD4310">
      <w:pPr>
        <w:tabs>
          <w:tab w:val="left" w:pos="8166"/>
        </w:tabs>
        <w:autoSpaceDE w:val="0"/>
        <w:autoSpaceDN w:val="0"/>
        <w:bidi/>
        <w:adjustRightInd w:val="0"/>
        <w:spacing w:line="276" w:lineRule="auto"/>
        <w:contextualSpacing/>
        <w:jc w:val="both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  <w:lang w:bidi="ar-DZ"/>
        </w:rPr>
      </w:pP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 xml:space="preserve">الإجابة عن السؤال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الثاني</w:t>
      </w: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:</w:t>
      </w:r>
    </w:p>
    <w:p w:rsidR="00BD4310" w:rsidRPr="009B1328" w:rsidRDefault="00BD4310" w:rsidP="00BD4310">
      <w:pPr>
        <w:bidi/>
        <w:spacing w:line="276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على الطالب(ة) ذكر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ثلاثة فنيات من الفنيات التالية المتبعة مع الموهوبين مع </w:t>
      </w:r>
      <w:proofErr w:type="gramStart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الشرح</w:t>
      </w: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(</w:t>
      </w:r>
      <w:proofErr w:type="gramEnd"/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04 نقاط لكل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فنية</w:t>
      </w:r>
      <w:r w:rsidRPr="009B132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)</w:t>
      </w:r>
    </w:p>
    <w:p w:rsidR="00BD4310" w:rsidRPr="00630FDD" w:rsidRDefault="00BD4310" w:rsidP="00BD4310">
      <w:pPr>
        <w:autoSpaceDE w:val="0"/>
        <w:autoSpaceDN w:val="0"/>
        <w:bidi/>
        <w:adjustRightInd w:val="0"/>
        <w:jc w:val="both"/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</w:pPr>
      <w:r w:rsidRPr="00630FDD">
        <w:rPr>
          <w:rFonts w:ascii="Simplified Arabic" w:eastAsiaTheme="minorHAnsi" w:hAnsi="Simplified Arabic" w:cs="Simplified Arabic" w:hint="cs"/>
          <w:color w:val="000000" w:themeColor="text1"/>
          <w:sz w:val="32"/>
          <w:szCs w:val="32"/>
          <w:rtl/>
          <w:lang w:eastAsia="en-US"/>
        </w:rPr>
        <w:t>1.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الافصاح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عن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مصدر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القلق</w:t>
      </w:r>
      <w:r w:rsidRPr="00630FDD">
        <w:rPr>
          <w:rFonts w:ascii="Simplified Arabic" w:eastAsiaTheme="minorHAnsi" w:hAnsi="Simplified Arabic" w:cs="Simplified Arabic" w:hint="cs"/>
          <w:color w:val="000000" w:themeColor="text1"/>
          <w:sz w:val="32"/>
          <w:szCs w:val="32"/>
          <w:rtl/>
          <w:lang w:eastAsia="en-US"/>
        </w:rPr>
        <w:t xml:space="preserve"> </w:t>
      </w:r>
      <w:proofErr w:type="gramStart"/>
      <w:r w:rsidRPr="00630FDD">
        <w:rPr>
          <w:rFonts w:ascii="Simplified Arabic" w:eastAsiaTheme="minorHAnsi" w:hAnsi="Simplified Arabic" w:cs="Simplified Arabic" w:hint="cs"/>
          <w:color w:val="000000" w:themeColor="text1"/>
          <w:sz w:val="32"/>
          <w:szCs w:val="32"/>
          <w:rtl/>
          <w:lang w:eastAsia="en-US"/>
        </w:rPr>
        <w:t>و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الضغوط</w:t>
      </w:r>
      <w:proofErr w:type="gramEnd"/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لديك:</w:t>
      </w:r>
      <w:r w:rsidRPr="00630FDD">
        <w:rPr>
          <w:rFonts w:ascii="Simplified Arabic" w:eastAsiaTheme="minorHAnsi" w:hAnsi="Simplified Arabic" w:cs="Simplified Arabic" w:hint="cs"/>
          <w:color w:val="000000" w:themeColor="text1"/>
          <w:sz w:val="32"/>
          <w:szCs w:val="32"/>
          <w:rtl/>
          <w:lang w:eastAsia="en-US"/>
        </w:rPr>
        <w:t xml:space="preserve"> (مع الشرح)</w:t>
      </w:r>
    </w:p>
    <w:p w:rsidR="00BD4310" w:rsidRPr="00630FDD" w:rsidRDefault="00BD4310" w:rsidP="00BD4310">
      <w:pPr>
        <w:autoSpaceDE w:val="0"/>
        <w:autoSpaceDN w:val="0"/>
        <w:bidi/>
        <w:adjustRightInd w:val="0"/>
        <w:jc w:val="both"/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</w:pPr>
      <w:r w:rsidRPr="00630FDD">
        <w:rPr>
          <w:rFonts w:ascii="Simplified Arabic" w:eastAsiaTheme="minorHAnsi" w:hAnsi="Simplified Arabic" w:cs="Simplified Arabic" w:hint="cs"/>
          <w:color w:val="000000" w:themeColor="text1"/>
          <w:sz w:val="32"/>
          <w:szCs w:val="32"/>
          <w:rtl/>
          <w:lang w:eastAsia="en-US"/>
        </w:rPr>
        <w:t>2.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تغيير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مصدر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proofErr w:type="gramStart"/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الضغوط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:</w:t>
      </w:r>
      <w:proofErr w:type="gramEnd"/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 w:hint="cs"/>
          <w:color w:val="000000" w:themeColor="text1"/>
          <w:sz w:val="32"/>
          <w:szCs w:val="32"/>
          <w:rtl/>
          <w:lang w:eastAsia="en-US"/>
        </w:rPr>
        <w:t>(مع الشرح)</w:t>
      </w:r>
    </w:p>
    <w:p w:rsidR="00BD4310" w:rsidRPr="00630FDD" w:rsidRDefault="00BD4310" w:rsidP="00BD4310">
      <w:pPr>
        <w:autoSpaceDE w:val="0"/>
        <w:autoSpaceDN w:val="0"/>
        <w:bidi/>
        <w:adjustRightInd w:val="0"/>
        <w:jc w:val="both"/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</w:pPr>
      <w:r w:rsidRPr="00630FDD">
        <w:rPr>
          <w:rFonts w:ascii="Simplified Arabic" w:eastAsiaTheme="minorHAnsi" w:hAnsi="Simplified Arabic" w:cs="Simplified Arabic" w:hint="cs"/>
          <w:color w:val="000000" w:themeColor="text1"/>
          <w:sz w:val="32"/>
          <w:szCs w:val="32"/>
          <w:rtl/>
          <w:lang w:eastAsia="en-US"/>
        </w:rPr>
        <w:t>3.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مواجهة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مصادر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 xml:space="preserve">الضغوط: </w:t>
      </w:r>
      <w:r w:rsidRPr="00630FDD">
        <w:rPr>
          <w:rFonts w:ascii="Simplified Arabic" w:eastAsiaTheme="minorHAnsi" w:hAnsi="Simplified Arabic" w:cs="Simplified Arabic" w:hint="cs"/>
          <w:color w:val="000000" w:themeColor="text1"/>
          <w:sz w:val="32"/>
          <w:szCs w:val="32"/>
          <w:rtl/>
          <w:lang w:eastAsia="en-US"/>
        </w:rPr>
        <w:t>(مع الشرح)</w:t>
      </w:r>
    </w:p>
    <w:p w:rsidR="00BD4310" w:rsidRPr="00630FDD" w:rsidRDefault="00BD4310" w:rsidP="00BD4310">
      <w:pPr>
        <w:autoSpaceDE w:val="0"/>
        <w:autoSpaceDN w:val="0"/>
        <w:bidi/>
        <w:adjustRightInd w:val="0"/>
        <w:jc w:val="both"/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</w:pP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4. استقطع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جزءًا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من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وقتك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للأنشطة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الترويحية: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 w:hint="cs"/>
          <w:color w:val="000000" w:themeColor="text1"/>
          <w:sz w:val="32"/>
          <w:szCs w:val="32"/>
          <w:rtl/>
          <w:lang w:eastAsia="en-US"/>
        </w:rPr>
        <w:t>(مع الشرح)</w:t>
      </w:r>
    </w:p>
    <w:p w:rsidR="00BD4310" w:rsidRPr="00630FDD" w:rsidRDefault="00BD4310" w:rsidP="00BD4310">
      <w:pPr>
        <w:autoSpaceDE w:val="0"/>
        <w:autoSpaceDN w:val="0"/>
        <w:bidi/>
        <w:adjustRightInd w:val="0"/>
        <w:jc w:val="both"/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</w:pP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5. تبنى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موقفا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إيجابيا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نحو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الإرشاد:</w:t>
      </w:r>
      <w:r w:rsidRPr="00630FDD">
        <w:rPr>
          <w:rFonts w:ascii="Simplified Arabic" w:eastAsiaTheme="minorHAnsi" w:hAnsi="Simplified Arabic" w:cs="Simplified Arabic" w:hint="cs"/>
          <w:color w:val="000000" w:themeColor="text1"/>
          <w:sz w:val="32"/>
          <w:szCs w:val="32"/>
          <w:rtl/>
          <w:lang w:eastAsia="en-US"/>
        </w:rPr>
        <w:t xml:space="preserve"> (مع الشرح)</w:t>
      </w:r>
    </w:p>
    <w:p w:rsidR="00BD4310" w:rsidRPr="00630FDD" w:rsidRDefault="00BD4310" w:rsidP="00BD4310">
      <w:pPr>
        <w:autoSpaceDE w:val="0"/>
        <w:autoSpaceDN w:val="0"/>
        <w:bidi/>
        <w:adjustRightInd w:val="0"/>
        <w:jc w:val="both"/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</w:pP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6. تحديد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الأولويات،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وتشجيع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العمل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والاستمرار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فيه:</w:t>
      </w:r>
      <w:r w:rsidRPr="00630FDD">
        <w:rPr>
          <w:rFonts w:ascii="Simplified Arabic" w:eastAsiaTheme="minorHAnsi" w:hAnsi="Simplified Arabic" w:cs="Simplified Arabic" w:hint="cs"/>
          <w:color w:val="000000" w:themeColor="text1"/>
          <w:sz w:val="32"/>
          <w:szCs w:val="32"/>
          <w:rtl/>
          <w:lang w:eastAsia="en-US"/>
        </w:rPr>
        <w:t xml:space="preserve"> (مع الشرح)</w:t>
      </w:r>
    </w:p>
    <w:p w:rsidR="00BD4310" w:rsidRPr="00630FDD" w:rsidRDefault="00BD4310" w:rsidP="00BD4310">
      <w:pPr>
        <w:autoSpaceDE w:val="0"/>
        <w:autoSpaceDN w:val="0"/>
        <w:bidi/>
        <w:adjustRightInd w:val="0"/>
        <w:jc w:val="both"/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</w:pP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7. استخدام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فنية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الذكريات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 xml:space="preserve">الأولى: </w:t>
      </w:r>
      <w:r w:rsidRPr="00630FDD">
        <w:rPr>
          <w:rFonts w:ascii="Simplified Arabic" w:eastAsiaTheme="minorHAnsi" w:hAnsi="Simplified Arabic" w:cs="Simplified Arabic" w:hint="cs"/>
          <w:color w:val="000000" w:themeColor="text1"/>
          <w:sz w:val="32"/>
          <w:szCs w:val="32"/>
          <w:rtl/>
          <w:lang w:eastAsia="en-US"/>
        </w:rPr>
        <w:t>(مع الشرح)</w:t>
      </w:r>
    </w:p>
    <w:p w:rsidR="00BD4310" w:rsidRPr="00630FDD" w:rsidRDefault="00BD4310" w:rsidP="00BD4310">
      <w:pPr>
        <w:autoSpaceDE w:val="0"/>
        <w:autoSpaceDN w:val="0"/>
        <w:bidi/>
        <w:adjustRightInd w:val="0"/>
        <w:jc w:val="both"/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</w:pP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lastRenderedPageBreak/>
        <w:t>8. فنية الإرشاد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proofErr w:type="gramStart"/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بالقراءة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:</w:t>
      </w:r>
      <w:proofErr w:type="gramEnd"/>
      <w:r w:rsidRPr="00630FDD">
        <w:rPr>
          <w:rFonts w:ascii="Simplified Arabic" w:eastAsiaTheme="minorHAnsi" w:hAnsi="Simplified Arabic" w:cs="Simplified Arabic" w:hint="cs"/>
          <w:color w:val="000000" w:themeColor="text1"/>
          <w:sz w:val="32"/>
          <w:szCs w:val="32"/>
          <w:rtl/>
          <w:lang w:eastAsia="en-US"/>
        </w:rPr>
        <w:t xml:space="preserve"> (مع الشرح)</w:t>
      </w:r>
    </w:p>
    <w:p w:rsidR="00BD4310" w:rsidRPr="00630FDD" w:rsidRDefault="00BD4310" w:rsidP="00BD4310">
      <w:pPr>
        <w:autoSpaceDE w:val="0"/>
        <w:autoSpaceDN w:val="0"/>
        <w:bidi/>
        <w:adjustRightInd w:val="0"/>
        <w:jc w:val="both"/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</w:pP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9. فنية الكتابة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lang w:eastAsia="en-US"/>
        </w:rPr>
        <w:t xml:space="preserve"> </w:t>
      </w:r>
      <w:r w:rsidRPr="00630FDD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>التعبيرية</w:t>
      </w:r>
      <w:r w:rsidRPr="00A76AB8">
        <w:rPr>
          <w:rFonts w:ascii="Simplified Arabic" w:eastAsiaTheme="minorHAnsi" w:hAnsi="Simplified Arabic" w:cs="Simplified Arabic"/>
          <w:color w:val="000000" w:themeColor="text1"/>
          <w:sz w:val="32"/>
          <w:szCs w:val="32"/>
          <w:rtl/>
          <w:lang w:eastAsia="en-US"/>
        </w:rPr>
        <w:t xml:space="preserve">: </w:t>
      </w:r>
      <w:r>
        <w:rPr>
          <w:rFonts w:ascii="Simplified Arabic" w:eastAsiaTheme="minorHAnsi" w:hAnsi="Simplified Arabic" w:cs="Simplified Arabic" w:hint="cs"/>
          <w:color w:val="000000" w:themeColor="text1"/>
          <w:sz w:val="32"/>
          <w:szCs w:val="32"/>
          <w:rtl/>
          <w:lang w:eastAsia="en-US"/>
        </w:rPr>
        <w:t>(مع الشرح)</w:t>
      </w:r>
    </w:p>
    <w:p w:rsidR="00BD4310" w:rsidRPr="00630FDD" w:rsidRDefault="00BD4310" w:rsidP="00BD4310">
      <w:pPr>
        <w:autoSpaceDE w:val="0"/>
        <w:autoSpaceDN w:val="0"/>
        <w:bidi/>
        <w:adjustRightInd w:val="0"/>
        <w:contextualSpacing/>
        <w:jc w:val="both"/>
        <w:rPr>
          <w:rFonts w:ascii="Simplified Arabic" w:eastAsiaTheme="minorHAnsi" w:hAnsi="Simplified Arabic" w:cs="Simplified Arabic"/>
          <w:b/>
          <w:bCs/>
          <w:color w:val="000000" w:themeColor="text1"/>
          <w:sz w:val="32"/>
          <w:szCs w:val="32"/>
          <w:rtl/>
          <w:lang w:eastAsia="en-US"/>
        </w:rPr>
      </w:pPr>
      <w:proofErr w:type="gramStart"/>
      <w:r w:rsidRPr="00630FDD">
        <w:rPr>
          <w:rFonts w:ascii="Simplified Arabic" w:eastAsiaTheme="minorHAnsi" w:hAnsi="Simplified Arabic" w:cs="Simplified Arabic" w:hint="cs"/>
          <w:b/>
          <w:bCs/>
          <w:color w:val="000000" w:themeColor="text1"/>
          <w:sz w:val="32"/>
          <w:szCs w:val="32"/>
          <w:rtl/>
          <w:lang w:eastAsia="en-US"/>
        </w:rPr>
        <w:t>ملاحظة :</w:t>
      </w:r>
      <w:r w:rsidRPr="00630FDD">
        <w:rPr>
          <w:rFonts w:ascii="Simplified Arabic" w:eastAsiaTheme="minorHAnsi" w:hAnsi="Simplified Arabic" w:cs="Simplified Arabic" w:hint="cs"/>
          <w:color w:val="000000" w:themeColor="text1"/>
          <w:sz w:val="32"/>
          <w:szCs w:val="32"/>
          <w:rtl/>
          <w:lang w:eastAsia="en-US"/>
        </w:rPr>
        <w:t>بإمكان</w:t>
      </w:r>
      <w:proofErr w:type="gramEnd"/>
      <w:r w:rsidRPr="00630FDD">
        <w:rPr>
          <w:rFonts w:ascii="Simplified Arabic" w:eastAsiaTheme="minorHAnsi" w:hAnsi="Simplified Arabic" w:cs="Simplified Arabic" w:hint="cs"/>
          <w:color w:val="000000" w:themeColor="text1"/>
          <w:sz w:val="32"/>
          <w:szCs w:val="32"/>
          <w:rtl/>
          <w:lang w:eastAsia="en-US"/>
        </w:rPr>
        <w:t xml:space="preserve"> الطالب(ة) ذكر فنيات اخرى</w:t>
      </w:r>
    </w:p>
    <w:p w:rsidR="00BD4310" w:rsidRDefault="00BD4310" w:rsidP="00BD4310">
      <w:pPr>
        <w:tabs>
          <w:tab w:val="left" w:pos="3990"/>
        </w:tabs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الأستاذة             </w:t>
      </w:r>
    </w:p>
    <w:p w:rsidR="00BD4310" w:rsidRPr="00630FDD" w:rsidRDefault="00BD4310" w:rsidP="00BD4310">
      <w:pPr>
        <w:tabs>
          <w:tab w:val="left" w:pos="3990"/>
        </w:tabs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خنيف خديجة          </w:t>
      </w:r>
    </w:p>
    <w:p w:rsidR="003504B0" w:rsidRDefault="003504B0">
      <w:bookmarkStart w:id="0" w:name="_GoBack"/>
      <w:bookmarkEnd w:id="0"/>
    </w:p>
    <w:sectPr w:rsidR="003504B0" w:rsidSect="003908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10"/>
    <w:rsid w:val="003504B0"/>
    <w:rsid w:val="00BD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D4461-8AAC-45BA-8CFB-756887A7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3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2024-01-11T10:31:00Z</dcterms:created>
  <dcterms:modified xsi:type="dcterms:W3CDTF">2024-01-11T10:32:00Z</dcterms:modified>
</cp:coreProperties>
</file>