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7B" w:rsidRPr="00A9267B" w:rsidRDefault="00A9267B" w:rsidP="00A9267B">
      <w:pPr>
        <w:spacing w:after="0" w:line="240" w:lineRule="auto"/>
        <w:jc w:val="center"/>
        <w:rPr>
          <w:rFonts w:cs="Calibri"/>
          <w:sz w:val="24"/>
          <w:szCs w:val="24"/>
          <w:lang w:bidi="ar-DZ"/>
        </w:rPr>
      </w:pPr>
      <w:r w:rsidRPr="00A9267B">
        <w:rPr>
          <w:rFonts w:cs="Times New Roman" w:hint="cs"/>
          <w:sz w:val="24"/>
          <w:szCs w:val="24"/>
          <w:rtl/>
          <w:lang w:bidi="ar-DZ"/>
        </w:rPr>
        <w:t>وزارة التعليم العالي والبحث العلمي</w:t>
      </w:r>
    </w:p>
    <w:p w:rsidR="00A9267B" w:rsidRPr="00A9267B" w:rsidRDefault="00A9267B" w:rsidP="00A9267B">
      <w:pPr>
        <w:bidi/>
        <w:spacing w:line="240" w:lineRule="auto"/>
        <w:jc w:val="center"/>
        <w:rPr>
          <w:rFonts w:cs="Calibri"/>
          <w:sz w:val="24"/>
          <w:szCs w:val="24"/>
          <w:rtl/>
          <w:lang w:bidi="ar-DZ"/>
        </w:rPr>
      </w:pPr>
      <w:r w:rsidRPr="00A9267B">
        <w:rPr>
          <w:rFonts w:ascii="Arial" w:hAnsi="Arial" w:hint="cs"/>
          <w:sz w:val="24"/>
          <w:szCs w:val="24"/>
          <w:rtl/>
          <w:lang w:bidi="ar-DZ"/>
        </w:rPr>
        <w:t xml:space="preserve">                                           المركز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الجامعي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مرسلي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عبد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الله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cs="Calibri" w:hint="cs"/>
          <w:sz w:val="24"/>
          <w:szCs w:val="24"/>
          <w:rtl/>
          <w:lang w:bidi="ar-DZ"/>
        </w:rPr>
        <w:t>–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تيبازة</w:t>
      </w:r>
      <w:r w:rsidRPr="00A9267B">
        <w:rPr>
          <w:rFonts w:cs="Calibri"/>
          <w:sz w:val="24"/>
          <w:szCs w:val="24"/>
          <w:rtl/>
          <w:lang w:bidi="ar-DZ"/>
        </w:rPr>
        <w:t>-</w:t>
      </w:r>
      <w:r w:rsidRPr="00A9267B">
        <w:rPr>
          <w:rFonts w:cs="Calibri" w:hint="cs"/>
          <w:sz w:val="24"/>
          <w:szCs w:val="24"/>
          <w:rtl/>
          <w:lang w:bidi="ar-DZ"/>
        </w:rPr>
        <w:t xml:space="preserve">          </w:t>
      </w:r>
      <w:r>
        <w:rPr>
          <w:rFonts w:cs="Calibri" w:hint="cs"/>
          <w:sz w:val="24"/>
          <w:szCs w:val="24"/>
          <w:rtl/>
          <w:lang w:bidi="ar-DZ"/>
        </w:rPr>
        <w:t xml:space="preserve">             </w:t>
      </w:r>
      <w:r w:rsidRPr="00A9267B">
        <w:rPr>
          <w:rFonts w:cs="Calibri" w:hint="cs"/>
          <w:sz w:val="24"/>
          <w:szCs w:val="24"/>
          <w:rtl/>
          <w:lang w:bidi="ar-DZ"/>
        </w:rPr>
        <w:t xml:space="preserve">        </w:t>
      </w:r>
      <w:r w:rsidRPr="00A9267B">
        <w:rPr>
          <w:rFonts w:cs="Calibri"/>
          <w:noProof/>
          <w:sz w:val="24"/>
          <w:szCs w:val="24"/>
          <w:lang w:eastAsia="fr-FR"/>
        </w:rPr>
        <w:drawing>
          <wp:inline distT="0" distB="0" distL="0" distR="0" wp14:anchorId="12CAA7B8" wp14:editId="03910AB9">
            <wp:extent cx="838200" cy="296333"/>
            <wp:effectExtent l="0" t="0" r="0" b="8890"/>
            <wp:docPr id="4" name="Image 4" descr="11755709_523850761101036_16577479959753486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1755709_523850761101036_1657747995975348672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7B" w:rsidRPr="00A9267B" w:rsidRDefault="00A9267B" w:rsidP="00A9267B">
      <w:pPr>
        <w:spacing w:line="240" w:lineRule="auto"/>
        <w:jc w:val="center"/>
        <w:rPr>
          <w:rFonts w:cs="Calibri"/>
          <w:sz w:val="24"/>
          <w:szCs w:val="24"/>
          <w:lang w:bidi="ar-DZ"/>
        </w:rPr>
      </w:pPr>
      <w:r w:rsidRPr="00A9267B">
        <w:rPr>
          <w:rFonts w:ascii="Arial" w:hAnsi="Arial" w:hint="cs"/>
          <w:sz w:val="24"/>
          <w:szCs w:val="24"/>
          <w:rtl/>
          <w:lang w:bidi="ar-DZ"/>
        </w:rPr>
        <w:t>معهد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العلوم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الاجتماعية</w:t>
      </w:r>
      <w:r w:rsidRPr="00A9267B">
        <w:rPr>
          <w:rFonts w:cs="Calibri"/>
          <w:sz w:val="24"/>
          <w:szCs w:val="24"/>
          <w:rtl/>
          <w:lang w:bidi="ar-DZ"/>
        </w:rPr>
        <w:t xml:space="preserve"> </w:t>
      </w:r>
      <w:r w:rsidRPr="00A9267B">
        <w:rPr>
          <w:rFonts w:ascii="Arial" w:hAnsi="Arial" w:hint="cs"/>
          <w:sz w:val="24"/>
          <w:szCs w:val="24"/>
          <w:rtl/>
          <w:lang w:bidi="ar-DZ"/>
        </w:rPr>
        <w:t>والإنسانية</w:t>
      </w:r>
    </w:p>
    <w:p w:rsidR="0028269C" w:rsidRPr="00A9267B" w:rsidRDefault="00A9267B" w:rsidP="0011575F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الاسم </w:t>
      </w:r>
      <w:proofErr w:type="gramStart"/>
      <w:r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واللقب :</w:t>
      </w:r>
      <w:proofErr w:type="gramEnd"/>
      <w:r w:rsidRPr="00A92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</w:t>
      </w:r>
      <w:r w:rsidR="00D034BD" w:rsidRPr="00D034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 :</w:t>
      </w:r>
      <w:r w:rsidR="00D034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سنة </w:t>
      </w:r>
      <w:r w:rsidR="001157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الاولى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157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9267B" w:rsidRDefault="00A9267B" w:rsidP="00A9267B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الـــــــــــــــــــــــــــــــــفوج:</w:t>
      </w:r>
      <w:r w:rsidRPr="00A92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</w:t>
      </w:r>
      <w:r w:rsidR="00D034BD" w:rsidRPr="00D034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تخصص:</w:t>
      </w:r>
      <w:r w:rsidR="00D034B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علم النفس المدرسي </w:t>
      </w:r>
    </w:p>
    <w:p w:rsidR="00332B78" w:rsidRDefault="00A9267B" w:rsidP="00332B7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إمتحان</w:t>
      </w:r>
      <w:proofErr w:type="spellEnd"/>
      <w:r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السداسي </w:t>
      </w:r>
      <w:r w:rsidR="001157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</w:t>
      </w:r>
      <w:r w:rsidRPr="00A92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لمقياس </w:t>
      </w:r>
      <w:r w:rsidR="001157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الدمج المدرسي</w:t>
      </w:r>
      <w:r w:rsidR="00D034B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32B78" w:rsidRDefault="00332B78" w:rsidP="00332B7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B68FF" w:rsidRDefault="00AB68FF" w:rsidP="00AB68FF">
      <w:pPr>
        <w:tabs>
          <w:tab w:val="right" w:pos="5669"/>
        </w:tabs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r w:rsidR="00576B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المقصود بفريق الدعم المدرسي (فريق التربية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الخاصة )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FC28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="00A85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C28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A85D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="00FC28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</w:p>
    <w:p w:rsidR="00AB68FF" w:rsidRPr="00AB68FF" w:rsidRDefault="00AB68FF" w:rsidP="00AB68FF">
      <w:pPr>
        <w:tabs>
          <w:tab w:val="right" w:pos="5669"/>
        </w:tabs>
        <w:autoSpaceDE w:val="0"/>
        <w:autoSpaceDN w:val="0"/>
        <w:bidi/>
        <w:adjustRightInd w:val="0"/>
        <w:jc w:val="both"/>
        <w:rPr>
          <w:rFonts w:ascii="TraditionalArabic" w:cs="TraditionalArabic"/>
          <w:sz w:val="32"/>
          <w:szCs w:val="32"/>
          <w:lang w:val="en-BZ" w:eastAsia="en-B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AB68FF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مجموعة من الأخصائيين، </w:t>
      </w:r>
      <w:r>
        <w:rPr>
          <w:rFonts w:ascii="TraditionalArabic" w:cs="TraditionalArabic" w:hint="cs"/>
          <w:sz w:val="32"/>
          <w:szCs w:val="32"/>
          <w:rtl/>
          <w:lang w:val="en-BZ" w:eastAsia="en-BZ"/>
        </w:rPr>
        <w:t>يقومون</w:t>
      </w:r>
      <w:r w:rsidRPr="00AB68FF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 </w:t>
      </w:r>
      <w:r>
        <w:rPr>
          <w:rFonts w:ascii="TraditionalArabic" w:cs="TraditionalArabic" w:hint="cs"/>
          <w:sz w:val="32"/>
          <w:szCs w:val="32"/>
          <w:rtl/>
          <w:lang w:val="en-BZ" w:eastAsia="en-BZ"/>
        </w:rPr>
        <w:t>ب</w:t>
      </w:r>
      <w:r w:rsidRPr="00AB68FF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تقديم المساعدات والتدخل المباشر، وبشكل فردي أو ضمن مجموعات صغيرة </w:t>
      </w:r>
      <w:r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الى </w:t>
      </w:r>
      <w:r w:rsidRPr="00AB68FF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التلميذ المعاق (غير الملحق بعد ببرامج التربية الخاصة) لديه صعوبات في التعلم أو لديه أي احتياجات </w:t>
      </w:r>
      <w:proofErr w:type="gramStart"/>
      <w:r w:rsidRPr="00AB68FF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أخرى </w:t>
      </w:r>
      <w:r>
        <w:rPr>
          <w:rFonts w:ascii="TraditionalArabic" w:cs="TraditionalArabic" w:hint="cs"/>
          <w:sz w:val="32"/>
          <w:szCs w:val="32"/>
          <w:rtl/>
          <w:lang w:val="en-BZ" w:eastAsia="en-BZ"/>
        </w:rPr>
        <w:t>.</w:t>
      </w:r>
      <w:proofErr w:type="gramEnd"/>
    </w:p>
    <w:p w:rsidR="00AB68FF" w:rsidRDefault="00AB68FF" w:rsidP="00AB68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2"/>
          <w:szCs w:val="32"/>
          <w:rtl/>
          <w:lang w:val="en-BZ" w:eastAsia="en-BZ"/>
        </w:rPr>
      </w:pPr>
      <w:r w:rsidRPr="00AB68FF">
        <w:rPr>
          <w:rFonts w:ascii="TraditionalArabic" w:cs="TraditionalArabic" w:hint="cs"/>
          <w:b/>
          <w:bCs/>
          <w:sz w:val="32"/>
          <w:szCs w:val="32"/>
          <w:rtl/>
          <w:lang w:val="en-BZ" w:eastAsia="en-BZ"/>
        </w:rPr>
        <w:t xml:space="preserve">و </w:t>
      </w:r>
      <w:r w:rsidRPr="00AB68FF">
        <w:rPr>
          <w:rFonts w:ascii="TraditionalArabic" w:cs="TraditionalArabic" w:hint="cs"/>
          <w:b/>
          <w:bCs/>
          <w:sz w:val="32"/>
          <w:szCs w:val="32"/>
          <w:rtl/>
          <w:lang w:val="en-BZ" w:eastAsia="en-BZ"/>
        </w:rPr>
        <w:t>يتكون فريق التربية الخاصة من</w:t>
      </w:r>
      <w:r w:rsidRPr="00AB68FF">
        <w:rPr>
          <w:rFonts w:ascii="TraditionalArabic" w:cs="TraditionalArabic" w:hint="cs"/>
          <w:b/>
          <w:bCs/>
          <w:sz w:val="32"/>
          <w:szCs w:val="32"/>
          <w:lang w:val="en-BZ" w:eastAsia="en-BZ"/>
        </w:rPr>
        <w:t>:</w:t>
      </w:r>
      <w:r w:rsidR="0034262C" w:rsidRPr="0034262C">
        <w:rPr>
          <w:rFonts w:ascii="TraditionalArabic" w:cs="TraditionalArabic"/>
          <w:sz w:val="32"/>
          <w:szCs w:val="32"/>
          <w:lang w:val="en-BZ" w:eastAsia="en-BZ"/>
        </w:rPr>
        <w:t xml:space="preserve"> </w:t>
      </w:r>
      <w:r w:rsidR="00FC287C">
        <w:rPr>
          <w:rFonts w:ascii="TraditionalArabic" w:cs="TraditionalArabic" w:hint="cs"/>
          <w:sz w:val="32"/>
          <w:szCs w:val="32"/>
          <w:rtl/>
          <w:lang w:val="en-BZ" w:eastAsia="en-BZ"/>
        </w:rPr>
        <w:t>(2.5</w:t>
      </w:r>
      <w:r w:rsidR="00A85DF7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 </w:t>
      </w:r>
      <w:proofErr w:type="gramStart"/>
      <w:r w:rsidR="00A85DF7">
        <w:rPr>
          <w:rFonts w:ascii="TraditionalArabic" w:cs="TraditionalArabic" w:hint="cs"/>
          <w:sz w:val="32"/>
          <w:szCs w:val="32"/>
          <w:rtl/>
          <w:lang w:val="en-BZ" w:eastAsia="en-BZ"/>
        </w:rPr>
        <w:t xml:space="preserve">ن </w:t>
      </w:r>
      <w:r w:rsidR="00FC287C">
        <w:rPr>
          <w:rFonts w:ascii="TraditionalArabic" w:cs="TraditionalArabic" w:hint="cs"/>
          <w:sz w:val="32"/>
          <w:szCs w:val="32"/>
          <w:rtl/>
          <w:lang w:val="en-BZ" w:eastAsia="en-BZ"/>
        </w:rPr>
        <w:t>)</w:t>
      </w:r>
      <w:proofErr w:type="gramEnd"/>
    </w:p>
    <w:p w:rsidR="00D034BD" w:rsidRPr="00AB68FF" w:rsidRDefault="0034262C" w:rsidP="00AB68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b/>
          <w:bCs/>
          <w:sz w:val="32"/>
          <w:szCs w:val="32"/>
          <w:rtl/>
          <w:lang w:val="en-BZ" w:eastAsia="en-BZ"/>
        </w:rPr>
      </w:pP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معلم</w:t>
      </w:r>
      <w:r w:rsidRPr="00AB68FF">
        <w:rPr>
          <w:rFonts w:ascii="TraditionalArabic-Bold" w:cs="TraditionalArabic-Bold"/>
          <w:sz w:val="32"/>
          <w:szCs w:val="32"/>
          <w:rtl/>
          <w:lang w:val="en-BZ" w:eastAsia="en-BZ"/>
        </w:rPr>
        <w:t xml:space="preserve"> </w:t>
      </w: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التربية</w:t>
      </w:r>
      <w:r w:rsidRPr="00AB68FF">
        <w:rPr>
          <w:rFonts w:ascii="TraditionalArabic-Bold" w:cs="TraditionalArabic-Bold"/>
          <w:sz w:val="32"/>
          <w:szCs w:val="32"/>
          <w:rtl/>
          <w:lang w:val="en-BZ" w:eastAsia="en-BZ"/>
        </w:rPr>
        <w:t xml:space="preserve"> </w:t>
      </w: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الخاصة</w:t>
      </w:r>
      <w:r w:rsidR="00AB68FF"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، </w:t>
      </w: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الاخصائي الاجتماعي أخصائي </w:t>
      </w:r>
      <w:proofErr w:type="spellStart"/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أرطفوني</w:t>
      </w:r>
      <w:proofErr w:type="spellEnd"/>
      <w:r w:rsidR="00AB68FF"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،</w:t>
      </w: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 أخصائي علاج </w:t>
      </w:r>
      <w:proofErr w:type="gramStart"/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طبيعي </w:t>
      </w:r>
      <w:r w:rsidR="00AB68FF"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،</w:t>
      </w:r>
      <w:proofErr w:type="gramEnd"/>
      <w:r w:rsidR="00AB68FF"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 </w:t>
      </w: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مختص في التعليم المهني المساند </w:t>
      </w:r>
      <w:r w:rsidR="00AB68FF"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، </w:t>
      </w:r>
      <w:r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 xml:space="preserve">مدير المدرسة </w:t>
      </w:r>
      <w:r w:rsidR="00AB68FF" w:rsidRPr="00AB68FF">
        <w:rPr>
          <w:rFonts w:ascii="TraditionalArabic-Bold" w:cs="TraditionalArabic-Bold" w:hint="cs"/>
          <w:sz w:val="32"/>
          <w:szCs w:val="32"/>
          <w:rtl/>
          <w:lang w:val="en-BZ" w:eastAsia="en-BZ"/>
        </w:rPr>
        <w:t>.</w:t>
      </w:r>
    </w:p>
    <w:p w:rsidR="00A85DF7" w:rsidRDefault="00A85DF7" w:rsidP="00A85DF7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val="en-BZ" w:eastAsia="en-BZ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576B01" w:rsidRPr="00AB68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2: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76B01" w:rsidRPr="00576B01">
        <w:rPr>
          <w:rFonts w:ascii="Simplified Arabic" w:hAnsi="Simplified Arabic" w:cs="Simplified Arabic" w:hint="cs"/>
          <w:b/>
          <w:bCs/>
          <w:sz w:val="32"/>
          <w:szCs w:val="32"/>
          <w:rtl/>
          <w:lang w:val="en-BZ" w:eastAsia="en-BZ" w:bidi="ar-DZ"/>
        </w:rPr>
        <w:t>التعليم المشترك</w:t>
      </w:r>
      <w:r w:rsidR="00576B01">
        <w:rPr>
          <w:rFonts w:ascii="Simplified Arabic" w:hAnsi="Simplified Arabic" w:cs="Simplified Arabic" w:hint="cs"/>
          <w:sz w:val="32"/>
          <w:szCs w:val="32"/>
          <w:rtl/>
          <w:lang w:val="en-BZ" w:eastAsia="en-BZ" w:bidi="ar-DZ"/>
        </w:rPr>
        <w:t xml:space="preserve"> :</w:t>
      </w:r>
      <w:r>
        <w:rPr>
          <w:rFonts w:ascii="Simplified Arabic" w:hAnsi="Simplified Arabic" w:cs="Simplified Arabic" w:hint="cs"/>
          <w:sz w:val="32"/>
          <w:szCs w:val="32"/>
          <w:rtl/>
          <w:lang w:val="en-BZ" w:eastAsia="en-BZ" w:bidi="ar-DZ"/>
        </w:rPr>
        <w:t xml:space="preserve">(1ن) </w:t>
      </w:r>
    </w:p>
    <w:p w:rsidR="00576B01" w:rsidRPr="00A85DF7" w:rsidRDefault="00576B01" w:rsidP="00A85DF7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BZ" w:eastAsia="en-BZ" w:bidi="ar-DZ"/>
        </w:rPr>
        <w:t xml:space="preserve">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يقصد به إلحاق التلاميذ غير العاديين مع التلاميذ العاديين في الصفوف العادية طوال الوقت، حيث</w:t>
      </w:r>
      <w:r w:rsidR="0034262C" w:rsidRPr="0034262C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يتلقى هؤلاء التلاميذ برامج تعليمية مشتركة</w:t>
      </w:r>
      <w:r w:rsidR="00A85DF7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>.</w:t>
      </w:r>
    </w:p>
    <w:p w:rsidR="00576B01" w:rsidRDefault="0034262C" w:rsidP="00332B78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val="en-BZ" w:eastAsia="en-BZ"/>
        </w:rPr>
      </w:pPr>
      <w:r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ويشترط في مثل هذا النوع من الإدماج</w:t>
      </w:r>
      <w:r w:rsidR="00576B01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: </w:t>
      </w:r>
      <w:r w:rsidR="00A85DF7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>(3ن)</w:t>
      </w:r>
    </w:p>
    <w:p w:rsidR="00576B01" w:rsidRDefault="00576B01" w:rsidP="00332B78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val="en-BZ" w:eastAsia="en-B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*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 xml:space="preserve"> توفير الظروف</w:t>
      </w:r>
      <w:r w:rsidR="0034262C" w:rsidRPr="0034262C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والعوامل التي تساعد على إنجاحه، منها تقبل التلاميذ العاديين للتلاميذ المعاقين في الصف العادي</w:t>
      </w:r>
      <w:r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>.</w:t>
      </w:r>
    </w:p>
    <w:p w:rsidR="00576B01" w:rsidRDefault="00576B01" w:rsidP="00332B78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val="en-BZ" w:eastAsia="en-B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* </w:t>
      </w:r>
      <w:r w:rsidR="0034262C" w:rsidRPr="0034262C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مع توفير معلم التربية الخاصة الذي يعمل جنبا إلى جنب مع المعلم العادي في الصف العادي</w:t>
      </w:r>
    </w:p>
    <w:p w:rsidR="00152C5C" w:rsidRDefault="00576B01" w:rsidP="00332B78">
      <w:pPr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*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 xml:space="preserve"> توفير الإجراءات التي</w:t>
      </w:r>
      <w:r w:rsidR="0034262C" w:rsidRPr="0034262C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تعمل على إنجاح هذا الاتجاه والمتمثلة في التغلب على الصعوبات التي تواجه التلاميذ المعاقين في</w:t>
      </w:r>
      <w:r w:rsidR="0034262C" w:rsidRPr="0034262C"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 xml:space="preserve"> </w:t>
      </w:r>
      <w:r w:rsidR="0034262C" w:rsidRPr="0034262C">
        <w:rPr>
          <w:rFonts w:ascii="Simplified Arabic" w:hAnsi="Simplified Arabic" w:cs="Simplified Arabic"/>
          <w:sz w:val="32"/>
          <w:szCs w:val="32"/>
          <w:rtl/>
          <w:lang w:val="en-BZ" w:eastAsia="en-BZ"/>
        </w:rPr>
        <w:t>الصف الدراسي</w:t>
      </w:r>
      <w:r>
        <w:rPr>
          <w:rFonts w:ascii="Simplified Arabic" w:hAnsi="Simplified Arabic" w:cs="Simplified Arabic" w:hint="cs"/>
          <w:sz w:val="32"/>
          <w:szCs w:val="32"/>
          <w:rtl/>
          <w:lang w:val="en-BZ" w:eastAsia="en-BZ"/>
        </w:rPr>
        <w:t>.</w:t>
      </w:r>
    </w:p>
    <w:p w:rsidR="00C945E2" w:rsidRDefault="009D40E8" w:rsidP="00C945E2">
      <w:pPr>
        <w:pStyle w:val="uc2-ar-liste"/>
        <w:numPr>
          <w:ilvl w:val="0"/>
          <w:numId w:val="0"/>
        </w:numPr>
        <w:ind w:left="-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r w:rsidR="00C945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3: </w:t>
      </w:r>
      <w:r w:rsidR="00C945E2" w:rsidRPr="00F001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عند القيام بعملية الدمج المدرسي لذوي الاحتياجات الخاصة مع اقرانهم </w:t>
      </w:r>
      <w:proofErr w:type="gramStart"/>
      <w:r w:rsidR="00C945E2" w:rsidRPr="00F001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العاديين ،من</w:t>
      </w:r>
      <w:proofErr w:type="gramEnd"/>
      <w:r w:rsidR="00C945E2" w:rsidRPr="00F001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ضروري توفر مجموعة من المتطلبات، </w:t>
      </w:r>
      <w:r w:rsidR="00C945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بينها </w:t>
      </w:r>
      <w:proofErr w:type="spellStart"/>
      <w:r w:rsidR="00C945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إختيار</w:t>
      </w:r>
      <w:proofErr w:type="spellEnd"/>
      <w:r w:rsidR="00C945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التلاميذ </w:t>
      </w:r>
      <w:proofErr w:type="spellStart"/>
      <w:r w:rsidR="00C945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القابيلن</w:t>
      </w:r>
      <w:proofErr w:type="spellEnd"/>
      <w:r w:rsidR="00C945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لعميلة الدمج .</w:t>
      </w:r>
    </w:p>
    <w:p w:rsidR="00C945E2" w:rsidRDefault="009D40E8" w:rsidP="00C945E2">
      <w:pPr>
        <w:pStyle w:val="uc2-ar-liste"/>
        <w:numPr>
          <w:ilvl w:val="0"/>
          <w:numId w:val="0"/>
        </w:numPr>
        <w:ind w:left="927" w:hanging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C945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شروط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التي </w:t>
      </w:r>
      <w:r w:rsidR="00C945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تتوفر في  التلاميذ القابيلين للدمج المدرسي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هي : (</w:t>
      </w:r>
      <w:r w:rsidR="00E168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="00576B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) </w:t>
      </w:r>
    </w:p>
    <w:p w:rsidR="00C945E2" w:rsidRPr="00C945E2" w:rsidRDefault="00C945E2" w:rsidP="00C945E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val="en-US" w:eastAsia="ar-SA" w:bidi="ar-DZ"/>
        </w:rPr>
      </w:pPr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أن يكون الطفل المعاق من نفس المرحلة العمرية للطلبة </w:t>
      </w:r>
      <w:proofErr w:type="gramStart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>العاديين .</w:t>
      </w:r>
      <w:proofErr w:type="gramEnd"/>
    </w:p>
    <w:p w:rsidR="00C945E2" w:rsidRPr="00C945E2" w:rsidRDefault="00C945E2" w:rsidP="00C945E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val="en-US" w:eastAsia="ar-SA" w:bidi="ar-DZ"/>
        </w:rPr>
      </w:pPr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أن يكون قادرا على الاعتماد على نفسه خاصة مهارات العناية </w:t>
      </w:r>
      <w:proofErr w:type="gramStart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>بالذات .</w:t>
      </w:r>
      <w:proofErr w:type="gramEnd"/>
    </w:p>
    <w:p w:rsidR="00C945E2" w:rsidRPr="00C945E2" w:rsidRDefault="00C945E2" w:rsidP="00C945E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val="en-US" w:eastAsia="ar-SA" w:bidi="ar-DZ"/>
        </w:rPr>
      </w:pPr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أن يتم </w:t>
      </w:r>
      <w:proofErr w:type="spellStart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>إختيار</w:t>
      </w:r>
      <w:proofErr w:type="spellEnd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 الطفل من قبل لجنة متخصصة للحكم على قدرته على مسايرة برنامج المدرسة التكيف معها.</w:t>
      </w:r>
    </w:p>
    <w:p w:rsidR="00C945E2" w:rsidRPr="00C945E2" w:rsidRDefault="00C945E2" w:rsidP="00C945E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val="en-US" w:eastAsia="ar-SA" w:bidi="ar-DZ"/>
        </w:rPr>
      </w:pPr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ألا تكون إعاقته من الدرجة </w:t>
      </w:r>
      <w:proofErr w:type="gramStart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>الشديدة ،وألا</w:t>
      </w:r>
      <w:proofErr w:type="gramEnd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 تكون لديه إعاقات متعددة .</w:t>
      </w:r>
    </w:p>
    <w:p w:rsidR="00C945E2" w:rsidRPr="00C945E2" w:rsidRDefault="00C945E2" w:rsidP="00C945E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val="en-US" w:eastAsia="ar-SA" w:bidi="ar-DZ"/>
        </w:rPr>
      </w:pPr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lastRenderedPageBreak/>
        <w:t xml:space="preserve">القدرة على التعلم في مجموعات تعليمية كبيرة عند عرض مواد </w:t>
      </w:r>
      <w:proofErr w:type="gramStart"/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>تعليمية .</w:t>
      </w:r>
      <w:proofErr w:type="gramEnd"/>
    </w:p>
    <w:p w:rsidR="00C945E2" w:rsidRPr="00C945E2" w:rsidRDefault="00C945E2" w:rsidP="00C945E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lang w:val="en-US" w:eastAsia="ar-SA" w:bidi="ar-DZ"/>
        </w:rPr>
      </w:pPr>
      <w:r w:rsidRPr="00C945E2">
        <w:rPr>
          <w:rFonts w:ascii="Simplified Arabic" w:eastAsia="Times New Roman" w:hAnsi="Simplified Arabic" w:cs="Simplified Arabic"/>
          <w:sz w:val="32"/>
          <w:szCs w:val="32"/>
          <w:rtl/>
          <w:lang w:val="en-US" w:eastAsia="ar-SA" w:bidi="ar-DZ"/>
        </w:rPr>
        <w:t xml:space="preserve">موافقة أولياء الأمور الأطفال الغير العاديين على إدماجهم لضمان تعاونهم ومشاركتهم في إنجاح البرنامج </w:t>
      </w:r>
    </w:p>
    <w:p w:rsidR="00576B01" w:rsidRPr="00830601" w:rsidRDefault="00576B01" w:rsidP="00830601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1A3B" w:rsidRDefault="005C1A3B" w:rsidP="00332B78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C1A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</w:t>
      </w:r>
      <w:proofErr w:type="gramStart"/>
      <w:r w:rsidR="001157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Pr="005C1A3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5C1A3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أجب</w:t>
      </w:r>
      <w:proofErr w:type="gramEnd"/>
      <w:r w:rsidRPr="005C1A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بصح أو خطأ مع تصحيح الخطأ إن وجد؟</w:t>
      </w:r>
      <w:r w:rsidR="005077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647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7.5</w:t>
      </w:r>
      <w:proofErr w:type="gramStart"/>
      <w:r w:rsidR="00647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</w:t>
      </w:r>
      <w:r w:rsidR="00507707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gramEnd"/>
    </w:p>
    <w:tbl>
      <w:tblPr>
        <w:tblStyle w:val="Grilledutablea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69"/>
        <w:gridCol w:w="749"/>
        <w:gridCol w:w="9349"/>
      </w:tblGrid>
      <w:tr w:rsidR="00507707" w:rsidRPr="00507707" w:rsidTr="00507707">
        <w:tc>
          <w:tcPr>
            <w:tcW w:w="669" w:type="dxa"/>
          </w:tcPr>
          <w:p w:rsidR="005C1A3B" w:rsidRPr="00507707" w:rsidRDefault="005C1A3B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5077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خطأ</w:t>
            </w:r>
          </w:p>
        </w:tc>
        <w:tc>
          <w:tcPr>
            <w:tcW w:w="749" w:type="dxa"/>
          </w:tcPr>
          <w:p w:rsidR="005C1A3B" w:rsidRPr="00507707" w:rsidRDefault="005C1A3B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5077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صح </w:t>
            </w:r>
          </w:p>
        </w:tc>
        <w:tc>
          <w:tcPr>
            <w:tcW w:w="9349" w:type="dxa"/>
          </w:tcPr>
          <w:p w:rsidR="005C1A3B" w:rsidRPr="00507707" w:rsidRDefault="005C1A3B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5077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العبارة </w:t>
            </w:r>
          </w:p>
        </w:tc>
      </w:tr>
      <w:tr w:rsidR="00507707" w:rsidRPr="00507707" w:rsidTr="00507707">
        <w:tc>
          <w:tcPr>
            <w:tcW w:w="669" w:type="dxa"/>
          </w:tcPr>
          <w:p w:rsidR="005C1A3B" w:rsidRPr="00507707" w:rsidRDefault="00576B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</w:p>
        </w:tc>
        <w:tc>
          <w:tcPr>
            <w:tcW w:w="749" w:type="dxa"/>
          </w:tcPr>
          <w:p w:rsidR="005C1A3B" w:rsidRPr="00507707" w:rsidRDefault="005C1A3B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349" w:type="dxa"/>
          </w:tcPr>
          <w:p w:rsidR="00576B01" w:rsidRPr="00576B01" w:rsidRDefault="00576B01" w:rsidP="00576B01">
            <w:pPr>
              <w:bidi/>
              <w:spacing w:after="0" w:line="240" w:lineRule="auto"/>
              <w:ind w:left="567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en-US" w:eastAsia="ar-SA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15685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156858" w:rsidRPr="001568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يعتبر المعاقين حسيا المتمدرسين في الاقسام الخاصة تلاميذ غير نظاميين ولا يخضعون لنفس الاجراءات التي يخضع لها العاديين المسجلين في الاقسام العادية وفق قرار 2010 المؤرخ في 18 مارس</w:t>
            </w:r>
            <w:r w:rsidR="009D40E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</w:t>
            </w:r>
            <w:r w:rsidR="00156858" w:rsidRPr="00156858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9D5A1C" w:rsidRPr="00BE303F" w:rsidRDefault="009D40E8" w:rsidP="009D40E8">
            <w:pPr>
              <w:bidi/>
              <w:spacing w:after="0" w:line="240" w:lineRule="auto"/>
              <w:ind w:left="282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DZ"/>
              </w:rPr>
              <w:t xml:space="preserve">هم </w:t>
            </w:r>
            <w:r w:rsidR="00BE303F" w:rsidRPr="00BE303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DZ"/>
              </w:rPr>
              <w:t xml:space="preserve">تلاميذ نظاميين يخضعون لنفس الإجراءات التي يخضع لها التلاميذ </w:t>
            </w:r>
            <w:proofErr w:type="gramStart"/>
            <w:r w:rsidR="00BE303F" w:rsidRPr="00BE303F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eastAsia="ar-SA" w:bidi="ar-DZ"/>
              </w:rPr>
              <w:t xml:space="preserve">العاديين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DZ"/>
              </w:rPr>
              <w:t>.</w:t>
            </w:r>
            <w:proofErr w:type="gramEnd"/>
          </w:p>
        </w:tc>
      </w:tr>
      <w:tr w:rsidR="00507707" w:rsidRPr="00507707" w:rsidTr="00507707">
        <w:tc>
          <w:tcPr>
            <w:tcW w:w="669" w:type="dxa"/>
          </w:tcPr>
          <w:p w:rsidR="005C1A3B" w:rsidRPr="00507707" w:rsidRDefault="00576B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</w:p>
        </w:tc>
        <w:tc>
          <w:tcPr>
            <w:tcW w:w="749" w:type="dxa"/>
          </w:tcPr>
          <w:p w:rsidR="005C1A3B" w:rsidRPr="00507707" w:rsidRDefault="005C1A3B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349" w:type="dxa"/>
          </w:tcPr>
          <w:p w:rsidR="00156858" w:rsidRPr="009805A4" w:rsidRDefault="00576B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="009D5A1C" w:rsidRPr="005077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725C1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ينص قرار 2010 المؤرخ في 18 مارس على انه ل</w:t>
            </w:r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 تراعى رغبة تلاميذ عند توجيههم</w:t>
            </w:r>
          </w:p>
          <w:p w:rsidR="009D5A1C" w:rsidRPr="00507707" w:rsidRDefault="009805A4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الى جذوع المشتركة </w:t>
            </w:r>
            <w:proofErr w:type="gramStart"/>
            <w:r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والشعب .</w:t>
            </w:r>
            <w:r w:rsidR="00576B01" w:rsidRPr="00576B0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تراعى</w:t>
            </w:r>
            <w:proofErr w:type="gramEnd"/>
            <w:r w:rsidR="00576B0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="009D40E8" w:rsidRPr="009D40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رغبة تلاميذ عند توجيههم</w:t>
            </w:r>
          </w:p>
        </w:tc>
      </w:tr>
      <w:tr w:rsidR="009D5A1C" w:rsidRPr="00507707" w:rsidTr="00507707">
        <w:tc>
          <w:tcPr>
            <w:tcW w:w="669" w:type="dxa"/>
          </w:tcPr>
          <w:p w:rsidR="009D5A1C" w:rsidRPr="00507707" w:rsidRDefault="00BE303F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</w:p>
        </w:tc>
        <w:tc>
          <w:tcPr>
            <w:tcW w:w="749" w:type="dxa"/>
          </w:tcPr>
          <w:p w:rsidR="009D5A1C" w:rsidRPr="00507707" w:rsidRDefault="009D5A1C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349" w:type="dxa"/>
          </w:tcPr>
          <w:p w:rsidR="00BE303F" w:rsidRDefault="00576B01" w:rsidP="00BE303F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  <w:r w:rsidR="009D5A1C" w:rsidRPr="005077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يتم قبول وتوجيه الاطفال المعاقين في الاقسام الخاصة حسب طبيعة الاعاقة </w:t>
            </w:r>
            <w:r w:rsidR="00BE303F" w:rsidRPr="00576B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val="en-US" w:eastAsia="ar-SA" w:bidi="ar-DZ"/>
              </w:rPr>
              <w:t>بعد موافقة المجلس النفسي البيداغوجي للمؤسسة المتخصصة التابعة لقطاع التضامن الوطني</w:t>
            </w:r>
          </w:p>
          <w:p w:rsidR="009D5A1C" w:rsidRPr="00BE303F" w:rsidRDefault="00BE303F" w:rsidP="00BE303F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9D40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حسب طبيعة الاعاقة </w:t>
            </w:r>
            <w:proofErr w:type="gramStart"/>
            <w:r w:rsidR="00576B01" w:rsidRPr="009D40E8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DZ"/>
              </w:rPr>
              <w:t xml:space="preserve">ودرجتها </w:t>
            </w:r>
            <w:r w:rsidR="00576B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eastAsia="ar-SA" w:bidi="ar-DZ"/>
              </w:rPr>
              <w:t>.</w:t>
            </w:r>
            <w:proofErr w:type="gramEnd"/>
          </w:p>
        </w:tc>
      </w:tr>
      <w:tr w:rsidR="009805A4" w:rsidRPr="00507707" w:rsidTr="00507707">
        <w:tc>
          <w:tcPr>
            <w:tcW w:w="669" w:type="dxa"/>
          </w:tcPr>
          <w:p w:rsidR="009805A4" w:rsidRPr="00507707" w:rsidRDefault="00BE303F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</w:p>
        </w:tc>
        <w:tc>
          <w:tcPr>
            <w:tcW w:w="749" w:type="dxa"/>
          </w:tcPr>
          <w:p w:rsidR="009805A4" w:rsidRPr="00507707" w:rsidRDefault="009805A4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9349" w:type="dxa"/>
          </w:tcPr>
          <w:p w:rsidR="00BE303F" w:rsidRDefault="00576B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9805A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="00152C5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يضم </w:t>
            </w:r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القسم</w:t>
            </w:r>
            <w:proofErr w:type="gramEnd"/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الخاص</w:t>
            </w:r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بالاعاقة</w:t>
            </w:r>
            <w:proofErr w:type="spellEnd"/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العقلية </w:t>
            </w:r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من </w:t>
            </w:r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8</w:t>
            </w:r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كحد ادني الى </w:t>
            </w:r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12كحد ادنى</w:t>
            </w:r>
          </w:p>
          <w:p w:rsidR="009805A4" w:rsidRPr="00507707" w:rsidRDefault="00BE303F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9D40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يضم من 6 الى 10</w:t>
            </w:r>
            <w:r w:rsidR="0083060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805A4" w:rsidRPr="00507707" w:rsidTr="00507707">
        <w:tc>
          <w:tcPr>
            <w:tcW w:w="669" w:type="dxa"/>
          </w:tcPr>
          <w:p w:rsidR="009805A4" w:rsidRPr="00507707" w:rsidRDefault="009805A4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749" w:type="dxa"/>
          </w:tcPr>
          <w:p w:rsidR="009805A4" w:rsidRPr="00507707" w:rsidRDefault="00BE303F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ص</w:t>
            </w:r>
          </w:p>
        </w:tc>
        <w:tc>
          <w:tcPr>
            <w:tcW w:w="9349" w:type="dxa"/>
          </w:tcPr>
          <w:p w:rsidR="009805A4" w:rsidRDefault="00576B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  <w:r w:rsidR="009805A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9805A4" w:rsidRPr="009805A4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تستقبل الاقسام الخاصة الاطفال المعاقين حسيا من مستوى تعليمي واحد، </w:t>
            </w:r>
            <w:proofErr w:type="gramStart"/>
            <w:r w:rsidR="00BE303F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ويمكن </w:t>
            </w:r>
            <w:r w:rsidR="00BE303F" w:rsidRPr="00BE303F">
              <w:rPr>
                <w:rFonts w:ascii="Simplified Arabic" w:hAnsi="Simplified Arabic" w:cs="Simplified Arabic"/>
                <w:sz w:val="28"/>
                <w:szCs w:val="28"/>
                <w:rtl/>
                <w:lang w:val="en-BZ" w:eastAsia="en-BZ"/>
              </w:rPr>
              <w:t xml:space="preserve"> </w:t>
            </w:r>
            <w:r w:rsidR="00BE303F">
              <w:rPr>
                <w:rFonts w:ascii="Simplified Arabic" w:hAnsi="Simplified Arabic" w:cs="Simplified Arabic" w:hint="cs"/>
                <w:sz w:val="28"/>
                <w:szCs w:val="28"/>
                <w:rtl/>
                <w:lang w:val="en-BZ" w:eastAsia="en-BZ"/>
              </w:rPr>
              <w:t>لل</w:t>
            </w:r>
            <w:r w:rsidR="00BE303F" w:rsidRPr="00BE303F">
              <w:rPr>
                <w:rFonts w:ascii="Simplified Arabic" w:hAnsi="Simplified Arabic" w:cs="Simplified Arabic"/>
                <w:sz w:val="28"/>
                <w:szCs w:val="28"/>
                <w:rtl/>
                <w:lang w:val="en-BZ" w:eastAsia="en-BZ"/>
              </w:rPr>
              <w:t>مؤسسة</w:t>
            </w:r>
            <w:proofErr w:type="gramEnd"/>
            <w:r w:rsidR="00BE303F" w:rsidRPr="00BE303F">
              <w:rPr>
                <w:rFonts w:ascii="Simplified Arabic" w:hAnsi="Simplified Arabic" w:cs="Simplified Arabic"/>
                <w:sz w:val="28"/>
                <w:szCs w:val="28"/>
                <w:rtl/>
                <w:lang w:val="en-BZ" w:eastAsia="en-BZ"/>
              </w:rPr>
              <w:t xml:space="preserve"> الدامجة دمج مستويين في نفس الطور </w:t>
            </w:r>
          </w:p>
        </w:tc>
      </w:tr>
      <w:tr w:rsidR="00830601" w:rsidRPr="00507707" w:rsidTr="00507707">
        <w:tc>
          <w:tcPr>
            <w:tcW w:w="669" w:type="dxa"/>
          </w:tcPr>
          <w:p w:rsidR="00830601" w:rsidRPr="00507707" w:rsidRDefault="00647996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خ</w:t>
            </w:r>
          </w:p>
        </w:tc>
        <w:tc>
          <w:tcPr>
            <w:tcW w:w="749" w:type="dxa"/>
          </w:tcPr>
          <w:p w:rsidR="00830601" w:rsidRDefault="008306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349" w:type="dxa"/>
          </w:tcPr>
          <w:p w:rsidR="00830601" w:rsidRDefault="00830601" w:rsidP="00332B7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830601" w:rsidRDefault="00830601" w:rsidP="00830601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BZ" w:eastAsia="en-BZ"/>
              </w:rPr>
              <w:t xml:space="preserve">6- في الدمج المكاني تشترك </w:t>
            </w:r>
            <w:r w:rsidRPr="00830601">
              <w:rPr>
                <w:rFonts w:ascii="Simplified Arabic" w:hAnsi="Simplified Arabic" w:cs="Simplified Arabic"/>
                <w:sz w:val="32"/>
                <w:szCs w:val="32"/>
                <w:rtl/>
                <w:lang w:val="en-BZ" w:eastAsia="en-BZ"/>
              </w:rPr>
              <w:t xml:space="preserve">مؤسسة التربية الخاصة مع مدارس التربية العامة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BZ" w:eastAsia="en-BZ"/>
              </w:rPr>
              <w:t xml:space="preserve">في </w:t>
            </w:r>
            <w:r w:rsidRPr="00830601">
              <w:rPr>
                <w:rFonts w:ascii="Simplified Arabic" w:hAnsi="Simplified Arabic" w:cs="Simplified Arabic"/>
                <w:sz w:val="32"/>
                <w:szCs w:val="32"/>
                <w:rtl/>
                <w:lang w:val="en-BZ" w:eastAsia="en-BZ"/>
              </w:rPr>
              <w:t xml:space="preserve"> خططها</w:t>
            </w:r>
            <w:proofErr w:type="gramEnd"/>
            <w:r w:rsidRPr="00830601">
              <w:rPr>
                <w:rFonts w:ascii="Simplified Arabic" w:hAnsi="Simplified Arabic" w:cs="Simplified Arabic"/>
                <w:sz w:val="32"/>
                <w:szCs w:val="32"/>
                <w:rtl/>
                <w:lang w:val="en-BZ" w:eastAsia="en-BZ"/>
              </w:rPr>
              <w:t xml:space="preserve"> الدراسية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BZ" w:eastAsia="en-BZ"/>
              </w:rPr>
              <w:t xml:space="preserve">في </w:t>
            </w:r>
            <w:r w:rsidRPr="00830601">
              <w:rPr>
                <w:rFonts w:ascii="Simplified Arabic" w:hAnsi="Simplified Arabic" w:cs="Simplified Arabic"/>
                <w:sz w:val="32"/>
                <w:szCs w:val="32"/>
                <w:rtl/>
                <w:lang w:val="en-BZ" w:eastAsia="en-BZ"/>
              </w:rPr>
              <w:t>أساليب التدريس وهيئة تعليمية خاصة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BZ" w:eastAsia="en-BZ"/>
              </w:rPr>
              <w:t xml:space="preserve"> </w:t>
            </w:r>
            <w:r w:rsidRPr="00830601">
              <w:rPr>
                <w:rFonts w:ascii="Simplified Arabic" w:hAnsi="Simplified Arabic" w:cs="Simplified Arabic"/>
                <w:sz w:val="32"/>
                <w:szCs w:val="32"/>
                <w:rtl/>
                <w:lang w:val="en-BZ" w:eastAsia="en-BZ"/>
              </w:rPr>
              <w:t>بها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val="en-BZ" w:eastAsia="en-BZ"/>
              </w:rPr>
              <w:t>.</w:t>
            </w:r>
          </w:p>
          <w:p w:rsidR="00830601" w:rsidRPr="00830601" w:rsidRDefault="00830601" w:rsidP="009D40E8">
            <w:pPr>
              <w:pStyle w:val="Paragraphedeliste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BZ" w:eastAsia="en-BZ"/>
              </w:rPr>
            </w:pPr>
            <w:r w:rsidRPr="008306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BZ" w:eastAsia="en-BZ"/>
              </w:rPr>
              <w:t>إشراك مؤسسة التربية الخاصة مع مدارس التربية العامة بالبناء</w:t>
            </w:r>
            <w:r w:rsidR="009D40E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BZ" w:eastAsia="en-BZ"/>
              </w:rPr>
              <w:t xml:space="preserve"> </w:t>
            </w:r>
            <w:r w:rsidRPr="008306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val="en-BZ" w:eastAsia="en-BZ"/>
              </w:rPr>
              <w:t>فقط بينما تكون لكل</w:t>
            </w:r>
            <w:r w:rsidRPr="0083060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BZ" w:eastAsia="en-BZ"/>
              </w:rPr>
              <w:t xml:space="preserve"> مؤسسة خططها واساليب وهيئة تدريسية خاصة </w:t>
            </w:r>
            <w:proofErr w:type="gramStart"/>
            <w:r w:rsidRPr="0083060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BZ" w:eastAsia="en-BZ"/>
              </w:rPr>
              <w:t>بها .</w:t>
            </w:r>
            <w:proofErr w:type="gramEnd"/>
          </w:p>
          <w:p w:rsidR="00830601" w:rsidRDefault="00830601" w:rsidP="009D40E8">
            <w:pPr>
              <w:pStyle w:val="Paragraphedeliste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5C1A3B" w:rsidRPr="005C1A3B" w:rsidRDefault="00C816A6" w:rsidP="00C816A6">
      <w:pPr>
        <w:pStyle w:val="Paragraphedeliste"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 .خوجة</w:t>
      </w:r>
      <w:proofErr w:type="gramEnd"/>
    </w:p>
    <w:p w:rsidR="005C1A3B" w:rsidRPr="005C1A3B" w:rsidRDefault="005C1A3B" w:rsidP="005C1A3B">
      <w:pPr>
        <w:spacing w:after="0" w:line="240" w:lineRule="auto"/>
        <w:ind w:left="360"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5C1A3B" w:rsidRPr="005C1A3B" w:rsidSect="00A9267B">
      <w:pgSz w:w="11906" w:h="16838"/>
      <w:pgMar w:top="544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32F"/>
    <w:multiLevelType w:val="hybridMultilevel"/>
    <w:tmpl w:val="3DB80FD8"/>
    <w:lvl w:ilvl="0" w:tplc="651AF1A8"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  <w:b/>
      </w:rPr>
    </w:lvl>
    <w:lvl w:ilvl="1" w:tplc="2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8F14A7"/>
    <w:multiLevelType w:val="hybridMultilevel"/>
    <w:tmpl w:val="3E92C06C"/>
    <w:lvl w:ilvl="0" w:tplc="A596E60E">
      <w:start w:val="1"/>
      <w:numFmt w:val="bullet"/>
      <w:pStyle w:val="uc2-ar-liste"/>
      <w:lvlText w:val=""/>
      <w:lvlJc w:val="right"/>
      <w:pPr>
        <w:ind w:left="927" w:hanging="360"/>
      </w:pPr>
      <w:rPr>
        <w:rFonts w:ascii="Symbol" w:eastAsia="Calibri" w:hAnsi="Symbol" w:cs="Traditional Arabic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9906BF3"/>
    <w:multiLevelType w:val="hybridMultilevel"/>
    <w:tmpl w:val="3D9E23DC"/>
    <w:lvl w:ilvl="0" w:tplc="CE46E8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2836"/>
    <w:multiLevelType w:val="hybridMultilevel"/>
    <w:tmpl w:val="088AF5FC"/>
    <w:lvl w:ilvl="0" w:tplc="59B047FC"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60B2253"/>
    <w:multiLevelType w:val="hybridMultilevel"/>
    <w:tmpl w:val="B774875A"/>
    <w:lvl w:ilvl="0" w:tplc="D316A8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761"/>
    <w:rsid w:val="0011575F"/>
    <w:rsid w:val="00142234"/>
    <w:rsid w:val="00152C5C"/>
    <w:rsid w:val="00156858"/>
    <w:rsid w:val="0028269C"/>
    <w:rsid w:val="003316A0"/>
    <w:rsid w:val="00332B78"/>
    <w:rsid w:val="0034262C"/>
    <w:rsid w:val="003A0761"/>
    <w:rsid w:val="00507707"/>
    <w:rsid w:val="00576B01"/>
    <w:rsid w:val="005A425E"/>
    <w:rsid w:val="005C1A3B"/>
    <w:rsid w:val="00647996"/>
    <w:rsid w:val="00725C14"/>
    <w:rsid w:val="007C3570"/>
    <w:rsid w:val="00830601"/>
    <w:rsid w:val="009805A4"/>
    <w:rsid w:val="009D40E8"/>
    <w:rsid w:val="009D5A1C"/>
    <w:rsid w:val="00A27212"/>
    <w:rsid w:val="00A85DF7"/>
    <w:rsid w:val="00A9267B"/>
    <w:rsid w:val="00AB68FF"/>
    <w:rsid w:val="00BE303F"/>
    <w:rsid w:val="00C816A6"/>
    <w:rsid w:val="00C945E2"/>
    <w:rsid w:val="00CF2842"/>
    <w:rsid w:val="00D034BD"/>
    <w:rsid w:val="00E01831"/>
    <w:rsid w:val="00E168EB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7A0D7"/>
  <w15:docId w15:val="{4B35ECD2-119D-4639-9436-49901639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7B"/>
    <w:pPr>
      <w:spacing w:after="160"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67B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1A3B"/>
    <w:pPr>
      <w:ind w:left="720"/>
      <w:contextualSpacing/>
    </w:pPr>
  </w:style>
  <w:style w:type="paragraph" w:customStyle="1" w:styleId="uc2-ar-liste">
    <w:name w:val="uc2-ar-liste"/>
    <w:basedOn w:val="Normal"/>
    <w:qFormat/>
    <w:rsid w:val="00C945E2"/>
    <w:pPr>
      <w:numPr>
        <w:numId w:val="3"/>
      </w:num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17</cp:revision>
  <dcterms:created xsi:type="dcterms:W3CDTF">2022-12-13T17:59:00Z</dcterms:created>
  <dcterms:modified xsi:type="dcterms:W3CDTF">2025-01-06T14:06:00Z</dcterms:modified>
</cp:coreProperties>
</file>