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F5" w:rsidRPr="00C7145C" w:rsidRDefault="00616647" w:rsidP="00616647">
      <w:pPr>
        <w:tabs>
          <w:tab w:val="left" w:pos="5814"/>
        </w:tabs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الإجابة النموذجية ل</w:t>
      </w:r>
      <w:r w:rsidR="00C7145C"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</w:t>
      </w:r>
      <w:r w:rsidR="00B876F5"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متحان علم النفس </w:t>
      </w:r>
      <w:r w:rsidR="007633AE"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الطفل</w:t>
      </w:r>
      <w:r w:rsidR="00B876F5"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876F5"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 المراهق</w:t>
      </w:r>
      <w:proofErr w:type="gramEnd"/>
    </w:p>
    <w:p w:rsidR="00B876F5" w:rsidRPr="00C7145C" w:rsidRDefault="00B876F5" w:rsidP="00C3448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7145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السنة الثالثة علم النفس التربوي</w:t>
      </w:r>
    </w:p>
    <w:p w:rsidR="00B876F5" w:rsidRPr="00E913FD" w:rsidRDefault="00B876F5" w:rsidP="00C3448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7145C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9174" wp14:editId="33640740">
                <wp:simplePos x="0" y="0"/>
                <wp:positionH relativeFrom="column">
                  <wp:posOffset>2085443</wp:posOffset>
                </wp:positionH>
                <wp:positionV relativeFrom="paragraph">
                  <wp:posOffset>197619</wp:posOffset>
                </wp:positionV>
                <wp:extent cx="2764465" cy="0"/>
                <wp:effectExtent l="0" t="0" r="3619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B6B4D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5.55pt" to="38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C7145C" w:rsidRPr="00727161" w:rsidRDefault="00616647" w:rsidP="00E913FD">
      <w:pPr>
        <w:bidi/>
        <w:spacing w:after="0" w:line="276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7271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الإجابة عن</w:t>
      </w:r>
      <w:r w:rsidR="00B876F5" w:rsidRPr="0072716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C7145C" w:rsidRPr="00727161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السؤال الأول</w:t>
      </w:r>
      <w:r w:rsidR="00C7145C" w:rsidRPr="00727161">
        <w:rPr>
          <w:rFonts w:ascii="Simplified Arabic" w:hAnsi="Simplified Arabic" w:cs="Simplified Arabic"/>
          <w:color w:val="000000"/>
          <w:sz w:val="32"/>
          <w:szCs w:val="32"/>
          <w:u w:val="single"/>
          <w:rtl/>
        </w:rPr>
        <w:t>:(</w:t>
      </w:r>
      <w:r w:rsidR="00C7145C" w:rsidRPr="00727161">
        <w:rPr>
          <w:rFonts w:ascii="Simplified Arabic" w:hAnsi="Simplified Arabic" w:cs="Simplified Arabic"/>
          <w:color w:val="000000"/>
          <w:sz w:val="32"/>
          <w:szCs w:val="32"/>
          <w:rtl/>
        </w:rPr>
        <w:t>08 نقاط)</w:t>
      </w:r>
    </w:p>
    <w:p w:rsidR="00B876F5" w:rsidRPr="00727161" w:rsidRDefault="00616647" w:rsidP="00E913FD">
      <w:pPr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7271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ذكر</w:t>
      </w:r>
      <w:r w:rsidR="00B876F5" w:rsidRPr="0072716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7271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نوعين من الدراسات الموالية الخاصة بدراسة</w:t>
      </w:r>
      <w:r w:rsidR="00B876F5" w:rsidRPr="0072716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سلوك </w:t>
      </w:r>
      <w:r w:rsidR="00C7145C" w:rsidRPr="0072716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الطفل والمراهق</w:t>
      </w:r>
      <w:r w:rsidRPr="0072716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:</w:t>
      </w:r>
    </w:p>
    <w:p w:rsidR="00616647" w:rsidRPr="00E913FD" w:rsidRDefault="00E913FD" w:rsidP="00E913FD">
      <w:pPr>
        <w:bidi/>
        <w:spacing w:after="0" w:line="276" w:lineRule="auto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النوع الأول:</w:t>
      </w:r>
      <w:r w:rsidRPr="00E913F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616647" w:rsidRPr="00E913FD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الدراسات الوصفية</w:t>
      </w:r>
      <w:r w:rsidR="00616647" w:rsidRPr="00E913FD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:</w:t>
      </w:r>
    </w:p>
    <w:p w:rsidR="00616647" w:rsidRPr="00E913FD" w:rsidRDefault="00616647" w:rsidP="00E913FD">
      <w:pPr>
        <w:pStyle w:val="Paragraphedeliste"/>
        <w:numPr>
          <w:ilvl w:val="0"/>
          <w:numId w:val="1"/>
        </w:numPr>
        <w:bidi/>
        <w:spacing w:after="0" w:line="276" w:lineRule="auto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E913FD">
        <w:rPr>
          <w:rFonts w:ascii="Simplified Arabic" w:hAnsi="Simplified Arabic" w:cs="Simplified Arabic"/>
          <w:color w:val="000000"/>
          <w:sz w:val="28"/>
          <w:szCs w:val="28"/>
          <w:rtl/>
        </w:rPr>
        <w:t>الطريقة الطولية</w:t>
      </w:r>
      <w:r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مع الشرح</w:t>
      </w:r>
    </w:p>
    <w:p w:rsidR="00616647" w:rsidRPr="00E913FD" w:rsidRDefault="00616647" w:rsidP="00E913FD">
      <w:pPr>
        <w:bidi/>
        <w:spacing w:after="0" w:line="276" w:lineRule="auto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ب-</w:t>
      </w:r>
      <w:r w:rsidRPr="00E913FD">
        <w:rPr>
          <w:rFonts w:ascii="Simplified Arabic" w:hAnsi="Simplified Arabic" w:cs="Simplified Arabic"/>
          <w:color w:val="000000"/>
          <w:sz w:val="28"/>
          <w:szCs w:val="28"/>
          <w:rtl/>
        </w:rPr>
        <w:t>الطريقة المستعرضة</w:t>
      </w:r>
      <w:r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(العرضية)</w:t>
      </w:r>
      <w:r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مع الشرح</w:t>
      </w:r>
    </w:p>
    <w:p w:rsidR="00616647" w:rsidRPr="00E913FD" w:rsidRDefault="00E913FD" w:rsidP="00E913FD">
      <w:pPr>
        <w:bidi/>
        <w:spacing w:after="0" w:line="276" w:lineRule="auto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E913F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النوع الثاني:</w:t>
      </w:r>
      <w:r w:rsidR="00616647" w:rsidRPr="00E913F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616647" w:rsidRPr="00E913FD">
        <w:rPr>
          <w:rFonts w:ascii="Simplified Arabic" w:hAnsi="Simplified Arabic" w:cs="Simplified Arabic"/>
          <w:color w:val="000000"/>
          <w:sz w:val="28"/>
          <w:szCs w:val="28"/>
          <w:rtl/>
        </w:rPr>
        <w:t>الطريقة التجريبية (المنهج التجريبي)</w:t>
      </w:r>
      <w:r w:rsidR="00616647"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مع الشرح</w:t>
      </w:r>
    </w:p>
    <w:p w:rsidR="00616647" w:rsidRDefault="00E913FD" w:rsidP="00E913FD">
      <w:pPr>
        <w:bidi/>
        <w:spacing w:after="0" w:line="276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النوع الثالث: </w:t>
      </w:r>
      <w:r w:rsidR="00616647" w:rsidRPr="00E913F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الطريقة الإكلينيكية </w:t>
      </w:r>
      <w:r w:rsidR="00616647"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:( دراسة الحالة)</w:t>
      </w:r>
      <w:r w:rsidR="00616647"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مع الشرح</w:t>
      </w:r>
    </w:p>
    <w:p w:rsidR="00E913FD" w:rsidRPr="00E913FD" w:rsidRDefault="00E913FD" w:rsidP="00E913FD">
      <w:pPr>
        <w:bidi/>
        <w:spacing w:after="0" w:line="276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C7145C" w:rsidRPr="00E913FD" w:rsidRDefault="00E913FD" w:rsidP="00E913FD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الإجابة عن </w:t>
      </w:r>
      <w:r w:rsidR="00C7145C" w:rsidRPr="002E1631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السؤال الثاني:(</w:t>
      </w:r>
      <w:r w:rsidR="00C7145C" w:rsidRPr="00C7145C">
        <w:rPr>
          <w:rFonts w:ascii="Simplified Arabic" w:hAnsi="Simplified Arabic" w:cs="Simplified Arabic"/>
          <w:color w:val="000000"/>
          <w:sz w:val="32"/>
          <w:szCs w:val="32"/>
          <w:rtl/>
        </w:rPr>
        <w:t>0</w:t>
      </w:r>
      <w:r w:rsidR="00C34489">
        <w:rPr>
          <w:rFonts w:ascii="Simplified Arabic" w:hAnsi="Simplified Arabic" w:cs="Simplified Arabic" w:hint="cs"/>
          <w:color w:val="000000"/>
          <w:sz w:val="32"/>
          <w:szCs w:val="32"/>
          <w:rtl/>
        </w:rPr>
        <w:t>4</w:t>
      </w:r>
      <w:r w:rsidR="00C7145C" w:rsidRPr="00C7145C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نقاط)</w:t>
      </w:r>
    </w:p>
    <w:p w:rsidR="00E913FD" w:rsidRPr="00E913FD" w:rsidRDefault="00C7145C" w:rsidP="00C3448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913FD">
        <w:rPr>
          <w:rFonts w:ascii="Simplified Arabic" w:hAnsi="Simplified Arabic" w:cs="Simplified Arabic"/>
          <w:sz w:val="28"/>
          <w:szCs w:val="28"/>
          <w:rtl/>
        </w:rPr>
        <w:t>-</w:t>
      </w:r>
      <w:r w:rsidR="00E913FD" w:rsidRPr="00E913F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B876F5" w:rsidRPr="00E913FD">
        <w:rPr>
          <w:rFonts w:ascii="Simplified Arabic" w:hAnsi="Simplified Arabic" w:cs="Simplified Arabic"/>
          <w:sz w:val="28"/>
          <w:szCs w:val="28"/>
          <w:rtl/>
        </w:rPr>
        <w:t>عر</w:t>
      </w:r>
      <w:r w:rsidR="00E913FD" w:rsidRPr="00E913FD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B876F5" w:rsidRPr="00E913FD">
        <w:rPr>
          <w:rFonts w:ascii="Simplified Arabic" w:hAnsi="Simplified Arabic" w:cs="Simplified Arabic"/>
          <w:sz w:val="28"/>
          <w:szCs w:val="28"/>
          <w:rtl/>
        </w:rPr>
        <w:t xml:space="preserve">ف </w:t>
      </w:r>
      <w:r w:rsidR="00B876F5" w:rsidRPr="00E913FD">
        <w:rPr>
          <w:rFonts w:ascii="Simplified Arabic" w:hAnsi="Simplified Arabic" w:cs="Simplified Arabic"/>
          <w:b/>
          <w:bCs/>
          <w:sz w:val="28"/>
          <w:szCs w:val="28"/>
          <w:rtl/>
        </w:rPr>
        <w:t>النمو</w:t>
      </w:r>
      <w:r w:rsidR="00B876F5" w:rsidRPr="00E913FD">
        <w:rPr>
          <w:rFonts w:ascii="Simplified Arabic" w:hAnsi="Simplified Arabic" w:cs="Simplified Arabic"/>
          <w:sz w:val="28"/>
          <w:szCs w:val="28"/>
          <w:rtl/>
        </w:rPr>
        <w:t xml:space="preserve"> عند الطفل و </w:t>
      </w:r>
      <w:proofErr w:type="gramStart"/>
      <w:r w:rsidR="00B876F5" w:rsidRPr="00E913FD">
        <w:rPr>
          <w:rFonts w:ascii="Simplified Arabic" w:hAnsi="Simplified Arabic" w:cs="Simplified Arabic"/>
          <w:sz w:val="28"/>
          <w:szCs w:val="28"/>
          <w:rtl/>
        </w:rPr>
        <w:t>المراهق ،</w:t>
      </w:r>
      <w:proofErr w:type="gramEnd"/>
      <w:r w:rsidR="00B876F5" w:rsidRPr="00E913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913FD">
        <w:rPr>
          <w:rFonts w:ascii="Simplified Arabic" w:hAnsi="Simplified Arabic" w:cs="Simplified Arabic"/>
          <w:sz w:val="28"/>
          <w:szCs w:val="28"/>
          <w:rtl/>
        </w:rPr>
        <w:t>و</w:t>
      </w:r>
      <w:r w:rsidR="00E913FD" w:rsidRPr="00E913FD">
        <w:rPr>
          <w:rFonts w:ascii="Simplified Arabic" w:hAnsi="Simplified Arabic" w:cs="Simplified Arabic" w:hint="cs"/>
          <w:sz w:val="28"/>
          <w:szCs w:val="28"/>
          <w:rtl/>
        </w:rPr>
        <w:t>أحد من المفاهيم التالية:</w:t>
      </w:r>
    </w:p>
    <w:p w:rsidR="00E913FD" w:rsidRPr="00E913FD" w:rsidRDefault="00E913FD" w:rsidP="00E913FD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E913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145C" w:rsidRPr="00E913FD">
        <w:rPr>
          <w:rFonts w:ascii="Simplified Arabic" w:hAnsi="Simplified Arabic" w:cs="Simplified Arabic"/>
          <w:sz w:val="28"/>
          <w:szCs w:val="28"/>
          <w:rtl/>
        </w:rPr>
        <w:t xml:space="preserve"> مفهوم</w:t>
      </w:r>
      <w:r w:rsidRPr="00E913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913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النضج</w:t>
      </w:r>
      <w:r w:rsidRPr="00E913FD">
        <w:rPr>
          <w:rFonts w:ascii="Simplified Arabic" w:hAnsi="Simplified Arabic" w:cs="Simplified Arabic" w:hint="cs"/>
          <w:sz w:val="28"/>
          <w:szCs w:val="28"/>
          <w:rtl/>
        </w:rPr>
        <w:t xml:space="preserve">...*مفهوم </w:t>
      </w:r>
      <w:r w:rsidRPr="00E913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الاستعداد</w:t>
      </w:r>
      <w:proofErr w:type="gramStart"/>
      <w:r w:rsidRPr="00E913FD">
        <w:rPr>
          <w:rFonts w:ascii="Simplified Arabic" w:hAnsi="Simplified Arabic" w:cs="Simplified Arabic" w:hint="cs"/>
          <w:sz w:val="28"/>
          <w:szCs w:val="28"/>
          <w:rtl/>
        </w:rPr>
        <w:t>....*</w:t>
      </w:r>
      <w:proofErr w:type="gramEnd"/>
      <w:r w:rsidRPr="00E913FD">
        <w:rPr>
          <w:rFonts w:ascii="Simplified Arabic" w:hAnsi="Simplified Arabic" w:cs="Simplified Arabic" w:hint="cs"/>
          <w:sz w:val="28"/>
          <w:szCs w:val="28"/>
          <w:rtl/>
        </w:rPr>
        <w:t xml:space="preserve">مفهوم التعلم....*مفهوم </w:t>
      </w:r>
      <w:r w:rsidRPr="00E913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البلوغ</w:t>
      </w:r>
      <w:r w:rsidRPr="00E913FD">
        <w:rPr>
          <w:rFonts w:ascii="Simplified Arabic" w:hAnsi="Simplified Arabic" w:cs="Simplified Arabic" w:hint="cs"/>
          <w:sz w:val="28"/>
          <w:szCs w:val="28"/>
          <w:rtl/>
        </w:rPr>
        <w:t>....*</w:t>
      </w:r>
      <w:r w:rsidRPr="00E913F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E913FD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مفهوم </w:t>
      </w:r>
      <w:r w:rsidRPr="00E913F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الفترات الحرجة في النمو</w:t>
      </w:r>
    </w:p>
    <w:p w:rsidR="00E913FD" w:rsidRDefault="00E913FD" w:rsidP="00C3448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C7145C" w:rsidRPr="00C7145C" w:rsidRDefault="00E913FD" w:rsidP="00E913FD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الإجابة عن </w:t>
      </w:r>
      <w:r w:rsidR="00C7145C" w:rsidRPr="002E1631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السؤال الثالث:(</w:t>
      </w:r>
      <w:r w:rsidR="00C7145C" w:rsidRPr="00C7145C">
        <w:rPr>
          <w:rFonts w:ascii="Simplified Arabic" w:hAnsi="Simplified Arabic" w:cs="Simplified Arabic"/>
          <w:color w:val="000000"/>
          <w:sz w:val="32"/>
          <w:szCs w:val="32"/>
          <w:rtl/>
        </w:rPr>
        <w:t>08 نقاط)</w:t>
      </w:r>
    </w:p>
    <w:p w:rsidR="00727161" w:rsidRPr="00727161" w:rsidRDefault="00E913FD" w:rsidP="0072716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913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ذكر من بين </w:t>
      </w:r>
      <w:r w:rsidR="00C7145C" w:rsidRPr="00E913FD">
        <w:rPr>
          <w:rFonts w:ascii="Simplified Arabic" w:hAnsi="Simplified Arabic" w:cs="Simplified Arabic"/>
          <w:b/>
          <w:bCs/>
          <w:color w:val="1D2125"/>
          <w:sz w:val="32"/>
          <w:szCs w:val="32"/>
          <w:shd w:val="clear" w:color="auto" w:fill="FFFFFF"/>
          <w:rtl/>
        </w:rPr>
        <w:t>أراء مونتيسوري التربوية</w:t>
      </w:r>
      <w:r w:rsidRPr="00E913FD">
        <w:rPr>
          <w:rFonts w:ascii="Simplified Arabic" w:hAnsi="Simplified Arabic" w:cs="Simplified Arabic" w:hint="cs"/>
          <w:b/>
          <w:bCs/>
          <w:color w:val="1D2125"/>
          <w:sz w:val="32"/>
          <w:szCs w:val="32"/>
          <w:shd w:val="clear" w:color="auto" w:fill="FFFFFF"/>
          <w:rtl/>
        </w:rPr>
        <w:t xml:space="preserve"> المولية</w:t>
      </w:r>
      <w:r w:rsidR="00C7145C" w:rsidRPr="00E913FD">
        <w:rPr>
          <w:rFonts w:ascii="Simplified Arabic" w:hAnsi="Simplified Arabic" w:cs="Simplified Arabic"/>
          <w:b/>
          <w:bCs/>
          <w:color w:val="1D2125"/>
          <w:sz w:val="32"/>
          <w:szCs w:val="32"/>
          <w:shd w:val="clear" w:color="auto" w:fill="FFFFFF"/>
          <w:rtl/>
        </w:rPr>
        <w:t xml:space="preserve"> أربعة </w:t>
      </w:r>
      <w:r w:rsidRPr="00E913FD">
        <w:rPr>
          <w:rFonts w:ascii="Simplified Arabic" w:hAnsi="Simplified Arabic" w:cs="Simplified Arabic" w:hint="cs"/>
          <w:b/>
          <w:bCs/>
          <w:color w:val="1D2125"/>
          <w:sz w:val="32"/>
          <w:szCs w:val="32"/>
          <w:shd w:val="clear" w:color="auto" w:fill="FFFFFF"/>
          <w:rtl/>
        </w:rPr>
        <w:t xml:space="preserve">اراء </w:t>
      </w:r>
      <w:r w:rsidR="00C7145C" w:rsidRPr="00E913FD">
        <w:rPr>
          <w:rFonts w:ascii="Simplified Arabic" w:hAnsi="Simplified Arabic" w:cs="Simplified Arabic"/>
          <w:b/>
          <w:bCs/>
          <w:color w:val="1D2125"/>
          <w:sz w:val="32"/>
          <w:szCs w:val="32"/>
          <w:shd w:val="clear" w:color="auto" w:fill="FFFFFF"/>
          <w:rtl/>
        </w:rPr>
        <w:t>على الأقل)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rtl/>
        </w:rPr>
        <w:t>1.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إن تعليم الطفل ينظر إليه على أنه تفاعل بين الطفل والبيئة من حوله، وبصفة خاصة الأشخاص الاخرين والمعارف نفسها.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2. نقطة البدء في تعليم الطفل هي ما يمكن القيام به لا ما لا يمكن أداؤه.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3. هناك فترات في مراحل النمو، يكون فيها الطفل أكثر تقبلا للتعلم عن غيرها.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4. إن تربية الحواس هي خير ما يعد الطفل للعمليات العقلية الفردية، وأنها تتمثل في تنمية قدراته على الملاحظة، 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ف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المبدأ الأساسي في طريقتها هو الملاحظة المنظمة، والتي تتطلب أن ينال الأطفال قدرا من حرية في عملهم بإشراف المعلم وتوجيهاته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 واعتبرت أن مكافأة الأطفال على أعمالهم هو السماح لهم بأعمال عديدة، وقد وضعت لتربية الحواس أجهزتها التي اشتهرت باسم أجهزة مونتيسوري التعليمية، التي تستهدف تربية الحواس وتركيز الانتباه 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 xml:space="preserve">بالإضافة 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 إلى التهيئة لتعلم القراءة والكتابة.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lastRenderedPageBreak/>
        <w:t>5. إن العمل الحر الذي يقوم به  الطفل بدافع ورغبة من نفسه، هو أساس في تنمية شخصيته وشعوره بالثقة في النف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س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، ودور المعلم هنا هو التوجيه وليس التدخل المباشر.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6. الاهتمام بنوعية البيئة التعليمية وحسن تنظيمها، مع توافر الوسائل المعينة على تحقيق التعلم الذاتي، على أن تكون هذه الوسائل شيقة قادرة على 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إ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ثارة اهتمامه واكتشاف كوامنه.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7. أن ترتيب المعارف يجب أن يكون ترتيبا منطقيا بدءا من الرسم فالكتابة والقراءة ثم تدريبات في الحساب.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8. أن يأخذ التعليم الطابع الفردي أكثر من الطابع الاجتماعي، وأن يتوافق مع قدرات 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ا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لطفل واستعداداته وميوله.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9. تأكيد مبدأ الانضباط الذاتي،واعتبرت تمارين الصمت من الوسائل الجيدة على تعويد الأطفال ضبط النفس، وتهدئة الأعصاب بالإضافة على تنمية لحاسة السمع.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10.ضرورة تعليم الأطفال أداب المعاشرة والمحادثة والنظام، من خلال ما أسمته بتمارين الحياة العملية.</w:t>
      </w:r>
    </w:p>
    <w:p w:rsidR="00727161" w:rsidRPr="00727161" w:rsidRDefault="00727161" w:rsidP="00727161">
      <w:pPr>
        <w:bidi/>
        <w:spacing w:after="0"/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</w:pP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>11. تقدير دور المعلم</w:t>
      </w:r>
      <w:r w:rsidRPr="00727161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</w:rPr>
        <w:t>ة</w:t>
      </w:r>
      <w:r w:rsidRPr="00727161">
        <w:rPr>
          <w:rFonts w:ascii="Simplified Arabic" w:hAnsi="Simplified Arabic" w:cs="Simplified Arabic"/>
          <w:noProof/>
          <w:color w:val="000000"/>
          <w:sz w:val="28"/>
          <w:szCs w:val="28"/>
          <w:rtl/>
        </w:rPr>
        <w:t xml:space="preserve"> الكبير في تربية الطفل وتعليمه، ودورها الأساس في الإدارة والاشراف على الموقف  التعليمي.</w:t>
      </w:r>
    </w:p>
    <w:p w:rsidR="007633AE" w:rsidRPr="00727161" w:rsidRDefault="007633AE" w:rsidP="00C34489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B876F5" w:rsidRPr="007633AE" w:rsidRDefault="00B876F5" w:rsidP="00C7145C">
      <w:pPr>
        <w:tabs>
          <w:tab w:val="left" w:pos="5814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</w:p>
    <w:sectPr w:rsidR="00B876F5" w:rsidRPr="007633AE" w:rsidSect="007633A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B5868"/>
    <w:multiLevelType w:val="hybridMultilevel"/>
    <w:tmpl w:val="F4DA1130"/>
    <w:lvl w:ilvl="0" w:tplc="0FFA6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F5"/>
    <w:rsid w:val="002E1631"/>
    <w:rsid w:val="003504B0"/>
    <w:rsid w:val="00616647"/>
    <w:rsid w:val="00727161"/>
    <w:rsid w:val="007633AE"/>
    <w:rsid w:val="00B876F5"/>
    <w:rsid w:val="00C34489"/>
    <w:rsid w:val="00C7145C"/>
    <w:rsid w:val="00E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E49BC-B35D-45B5-BA28-1E8734E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Compte Microsoft</cp:lastModifiedBy>
  <cp:revision>6</cp:revision>
  <dcterms:created xsi:type="dcterms:W3CDTF">2023-12-18T17:09:00Z</dcterms:created>
  <dcterms:modified xsi:type="dcterms:W3CDTF">2025-01-08T21:00:00Z</dcterms:modified>
</cp:coreProperties>
</file>