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267B" w:rsidRPr="00A9267B" w:rsidRDefault="00A9267B" w:rsidP="00A9267B">
      <w:pPr>
        <w:spacing w:after="0" w:line="240" w:lineRule="auto"/>
        <w:jc w:val="center"/>
        <w:rPr>
          <w:rFonts w:cs="Calibri"/>
          <w:sz w:val="24"/>
          <w:szCs w:val="24"/>
          <w:lang w:bidi="ar-DZ"/>
        </w:rPr>
      </w:pPr>
      <w:r w:rsidRPr="00A9267B">
        <w:rPr>
          <w:rFonts w:cs="Times New Roman" w:hint="cs"/>
          <w:sz w:val="24"/>
          <w:szCs w:val="24"/>
          <w:rtl/>
          <w:lang w:bidi="ar-DZ"/>
        </w:rPr>
        <w:t>وزارة التعليم العالي والبحث العلمي</w:t>
      </w:r>
    </w:p>
    <w:p w:rsidR="00A9267B" w:rsidRPr="00A9267B" w:rsidRDefault="00A9267B" w:rsidP="00A9267B">
      <w:pPr>
        <w:bidi/>
        <w:spacing w:line="240" w:lineRule="auto"/>
        <w:jc w:val="center"/>
        <w:rPr>
          <w:rFonts w:cs="Calibri"/>
          <w:sz w:val="24"/>
          <w:szCs w:val="24"/>
          <w:rtl/>
          <w:lang w:bidi="ar-DZ"/>
        </w:rPr>
      </w:pPr>
      <w:r w:rsidRPr="00A9267B">
        <w:rPr>
          <w:rFonts w:ascii="Arial" w:hAnsi="Arial" w:hint="cs"/>
          <w:sz w:val="24"/>
          <w:szCs w:val="24"/>
          <w:rtl/>
          <w:lang w:bidi="ar-DZ"/>
        </w:rPr>
        <w:t xml:space="preserve">                                           المركز</w:t>
      </w:r>
      <w:r w:rsidRPr="00A9267B">
        <w:rPr>
          <w:rFonts w:cs="Calibri"/>
          <w:sz w:val="24"/>
          <w:szCs w:val="24"/>
          <w:rtl/>
          <w:lang w:bidi="ar-DZ"/>
        </w:rPr>
        <w:t xml:space="preserve"> </w:t>
      </w:r>
      <w:r w:rsidRPr="00A9267B">
        <w:rPr>
          <w:rFonts w:ascii="Arial" w:hAnsi="Arial" w:hint="cs"/>
          <w:sz w:val="24"/>
          <w:szCs w:val="24"/>
          <w:rtl/>
          <w:lang w:bidi="ar-DZ"/>
        </w:rPr>
        <w:t>الجامعي</w:t>
      </w:r>
      <w:r w:rsidRPr="00A9267B">
        <w:rPr>
          <w:rFonts w:cs="Calibri"/>
          <w:sz w:val="24"/>
          <w:szCs w:val="24"/>
          <w:rtl/>
          <w:lang w:bidi="ar-DZ"/>
        </w:rPr>
        <w:t xml:space="preserve"> </w:t>
      </w:r>
      <w:r w:rsidRPr="00A9267B">
        <w:rPr>
          <w:rFonts w:ascii="Arial" w:hAnsi="Arial" w:hint="cs"/>
          <w:sz w:val="24"/>
          <w:szCs w:val="24"/>
          <w:rtl/>
          <w:lang w:bidi="ar-DZ"/>
        </w:rPr>
        <w:t>مرسلي</w:t>
      </w:r>
      <w:r w:rsidRPr="00A9267B">
        <w:rPr>
          <w:rFonts w:cs="Calibri"/>
          <w:sz w:val="24"/>
          <w:szCs w:val="24"/>
          <w:rtl/>
          <w:lang w:bidi="ar-DZ"/>
        </w:rPr>
        <w:t xml:space="preserve"> </w:t>
      </w:r>
      <w:r w:rsidRPr="00A9267B">
        <w:rPr>
          <w:rFonts w:ascii="Arial" w:hAnsi="Arial" w:hint="cs"/>
          <w:sz w:val="24"/>
          <w:szCs w:val="24"/>
          <w:rtl/>
          <w:lang w:bidi="ar-DZ"/>
        </w:rPr>
        <w:t>عبد</w:t>
      </w:r>
      <w:r w:rsidRPr="00A9267B">
        <w:rPr>
          <w:rFonts w:cs="Calibri"/>
          <w:sz w:val="24"/>
          <w:szCs w:val="24"/>
          <w:rtl/>
          <w:lang w:bidi="ar-DZ"/>
        </w:rPr>
        <w:t xml:space="preserve"> </w:t>
      </w:r>
      <w:r w:rsidRPr="00A9267B">
        <w:rPr>
          <w:rFonts w:ascii="Arial" w:hAnsi="Arial" w:hint="cs"/>
          <w:sz w:val="24"/>
          <w:szCs w:val="24"/>
          <w:rtl/>
          <w:lang w:bidi="ar-DZ"/>
        </w:rPr>
        <w:t>الله</w:t>
      </w:r>
      <w:r w:rsidRPr="00A9267B">
        <w:rPr>
          <w:rFonts w:cs="Calibri"/>
          <w:sz w:val="24"/>
          <w:szCs w:val="24"/>
          <w:rtl/>
          <w:lang w:bidi="ar-DZ"/>
        </w:rPr>
        <w:t xml:space="preserve"> </w:t>
      </w:r>
      <w:r w:rsidRPr="00A9267B">
        <w:rPr>
          <w:rFonts w:cs="Calibri" w:hint="cs"/>
          <w:sz w:val="24"/>
          <w:szCs w:val="24"/>
          <w:rtl/>
          <w:lang w:bidi="ar-DZ"/>
        </w:rPr>
        <w:t>–</w:t>
      </w:r>
      <w:r w:rsidRPr="00A9267B">
        <w:rPr>
          <w:rFonts w:ascii="Arial" w:hAnsi="Arial" w:hint="cs"/>
          <w:sz w:val="24"/>
          <w:szCs w:val="24"/>
          <w:rtl/>
          <w:lang w:bidi="ar-DZ"/>
        </w:rPr>
        <w:t>تيبازة</w:t>
      </w:r>
      <w:r w:rsidRPr="00A9267B">
        <w:rPr>
          <w:rFonts w:cs="Calibri"/>
          <w:sz w:val="24"/>
          <w:szCs w:val="24"/>
          <w:rtl/>
          <w:lang w:bidi="ar-DZ"/>
        </w:rPr>
        <w:t>-</w:t>
      </w:r>
      <w:r w:rsidRPr="00A9267B">
        <w:rPr>
          <w:rFonts w:cs="Calibri" w:hint="cs"/>
          <w:sz w:val="24"/>
          <w:szCs w:val="24"/>
          <w:rtl/>
          <w:lang w:bidi="ar-DZ"/>
        </w:rPr>
        <w:t xml:space="preserve">          </w:t>
      </w:r>
      <w:r>
        <w:rPr>
          <w:rFonts w:cs="Calibri" w:hint="cs"/>
          <w:sz w:val="24"/>
          <w:szCs w:val="24"/>
          <w:rtl/>
          <w:lang w:bidi="ar-DZ"/>
        </w:rPr>
        <w:t xml:space="preserve">             </w:t>
      </w:r>
      <w:r w:rsidRPr="00A9267B">
        <w:rPr>
          <w:rFonts w:cs="Calibri" w:hint="cs"/>
          <w:sz w:val="24"/>
          <w:szCs w:val="24"/>
          <w:rtl/>
          <w:lang w:bidi="ar-DZ"/>
        </w:rPr>
        <w:t xml:space="preserve">        </w:t>
      </w:r>
      <w:r w:rsidRPr="00A9267B">
        <w:rPr>
          <w:rFonts w:cs="Calibri"/>
          <w:noProof/>
          <w:sz w:val="24"/>
          <w:szCs w:val="24"/>
          <w:lang w:eastAsia="fr-FR"/>
        </w:rPr>
        <w:drawing>
          <wp:inline distT="0" distB="0" distL="0" distR="0" wp14:anchorId="12CAA7B8" wp14:editId="03910AB9">
            <wp:extent cx="838200" cy="296333"/>
            <wp:effectExtent l="0" t="0" r="0" b="8890"/>
            <wp:docPr id="4" name="Image 4" descr="11755709_523850761101036_1657747995975348672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11755709_523850761101036_1657747995975348672_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38200" cy="296333"/>
                    </a:xfrm>
                    <a:prstGeom prst="rect">
                      <a:avLst/>
                    </a:prstGeom>
                    <a:noFill/>
                    <a:ln>
                      <a:noFill/>
                    </a:ln>
                  </pic:spPr>
                </pic:pic>
              </a:graphicData>
            </a:graphic>
          </wp:inline>
        </w:drawing>
      </w:r>
    </w:p>
    <w:p w:rsidR="00A9267B" w:rsidRPr="00A9267B" w:rsidRDefault="00A9267B" w:rsidP="00A9267B">
      <w:pPr>
        <w:spacing w:line="240" w:lineRule="auto"/>
        <w:jc w:val="center"/>
        <w:rPr>
          <w:rFonts w:cs="Calibri"/>
          <w:sz w:val="24"/>
          <w:szCs w:val="24"/>
          <w:lang w:bidi="ar-DZ"/>
        </w:rPr>
      </w:pPr>
      <w:r w:rsidRPr="00A9267B">
        <w:rPr>
          <w:rFonts w:ascii="Arial" w:hAnsi="Arial" w:hint="cs"/>
          <w:sz w:val="24"/>
          <w:szCs w:val="24"/>
          <w:rtl/>
          <w:lang w:bidi="ar-DZ"/>
        </w:rPr>
        <w:t>معهد</w:t>
      </w:r>
      <w:r w:rsidRPr="00A9267B">
        <w:rPr>
          <w:rFonts w:cs="Calibri"/>
          <w:sz w:val="24"/>
          <w:szCs w:val="24"/>
          <w:rtl/>
          <w:lang w:bidi="ar-DZ"/>
        </w:rPr>
        <w:t xml:space="preserve"> </w:t>
      </w:r>
      <w:r w:rsidRPr="00A9267B">
        <w:rPr>
          <w:rFonts w:ascii="Arial" w:hAnsi="Arial" w:hint="cs"/>
          <w:sz w:val="24"/>
          <w:szCs w:val="24"/>
          <w:rtl/>
          <w:lang w:bidi="ar-DZ"/>
        </w:rPr>
        <w:t>العلوم</w:t>
      </w:r>
      <w:r w:rsidRPr="00A9267B">
        <w:rPr>
          <w:rFonts w:cs="Calibri"/>
          <w:sz w:val="24"/>
          <w:szCs w:val="24"/>
          <w:rtl/>
          <w:lang w:bidi="ar-DZ"/>
        </w:rPr>
        <w:t xml:space="preserve"> </w:t>
      </w:r>
      <w:r w:rsidRPr="00A9267B">
        <w:rPr>
          <w:rFonts w:ascii="Arial" w:hAnsi="Arial" w:hint="cs"/>
          <w:sz w:val="24"/>
          <w:szCs w:val="24"/>
          <w:rtl/>
          <w:lang w:bidi="ar-DZ"/>
        </w:rPr>
        <w:t>الاجتماعية</w:t>
      </w:r>
      <w:r w:rsidRPr="00A9267B">
        <w:rPr>
          <w:rFonts w:cs="Calibri"/>
          <w:sz w:val="24"/>
          <w:szCs w:val="24"/>
          <w:rtl/>
          <w:lang w:bidi="ar-DZ"/>
        </w:rPr>
        <w:t xml:space="preserve"> </w:t>
      </w:r>
      <w:r w:rsidRPr="00A9267B">
        <w:rPr>
          <w:rFonts w:ascii="Arial" w:hAnsi="Arial" w:hint="cs"/>
          <w:sz w:val="24"/>
          <w:szCs w:val="24"/>
          <w:rtl/>
          <w:lang w:bidi="ar-DZ"/>
        </w:rPr>
        <w:t>والإنسانية</w:t>
      </w:r>
    </w:p>
    <w:p w:rsidR="00A9267B" w:rsidRDefault="00FD5FF2" w:rsidP="00A9267B">
      <w:pPr>
        <w:spacing w:after="0" w:line="240" w:lineRule="auto"/>
        <w:jc w:val="center"/>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الإجابة النموذجية</w:t>
      </w:r>
      <w:r w:rsidR="00A9267B" w:rsidRPr="00A9267B">
        <w:rPr>
          <w:rFonts w:ascii="Simplified Arabic" w:hAnsi="Simplified Arabic" w:cs="Simplified Arabic" w:hint="cs"/>
          <w:b/>
          <w:bCs/>
          <w:sz w:val="32"/>
          <w:szCs w:val="32"/>
          <w:rtl/>
          <w:lang w:bidi="ar-DZ"/>
        </w:rPr>
        <w:t xml:space="preserve"> لمقياس </w:t>
      </w:r>
      <w:r w:rsidR="00810FD1">
        <w:rPr>
          <w:rFonts w:ascii="Simplified Arabic" w:hAnsi="Simplified Arabic" w:cs="Simplified Arabic" w:hint="cs"/>
          <w:b/>
          <w:bCs/>
          <w:sz w:val="32"/>
          <w:szCs w:val="32"/>
          <w:rtl/>
          <w:lang w:bidi="ar-DZ"/>
        </w:rPr>
        <w:t>العنف المدرسي</w:t>
      </w:r>
      <w:r>
        <w:rPr>
          <w:rFonts w:ascii="Simplified Arabic" w:hAnsi="Simplified Arabic" w:cs="Simplified Arabic" w:hint="cs"/>
          <w:b/>
          <w:bCs/>
          <w:sz w:val="32"/>
          <w:szCs w:val="32"/>
          <w:rtl/>
          <w:lang w:bidi="ar-DZ"/>
        </w:rPr>
        <w:t xml:space="preserve"> السنة الأولى ماستر علم النفس المدرسي</w:t>
      </w:r>
    </w:p>
    <w:p w:rsidR="00810FD1" w:rsidRDefault="00810FD1" w:rsidP="006400AA">
      <w:pPr>
        <w:spacing w:after="0" w:line="240" w:lineRule="auto"/>
        <w:rPr>
          <w:rFonts w:ascii="Simplified Arabic" w:hAnsi="Simplified Arabic" w:cs="Simplified Arabic"/>
          <w:sz w:val="32"/>
          <w:szCs w:val="32"/>
          <w:rtl/>
          <w:lang w:bidi="ar-DZ"/>
        </w:rPr>
      </w:pPr>
    </w:p>
    <w:p w:rsidR="00FD5FF2" w:rsidRDefault="00B822FE" w:rsidP="00BF3E8B">
      <w:pPr>
        <w:jc w:val="right"/>
        <w:rPr>
          <w:rFonts w:ascii="Simplified Arabic" w:hAnsi="Simplified Arabic" w:cs="Simplified Arabic"/>
          <w:b/>
          <w:bCs/>
          <w:sz w:val="32"/>
          <w:szCs w:val="32"/>
          <w:rtl/>
          <w:lang w:bidi="ar-DZ"/>
        </w:rPr>
      </w:pPr>
      <w:r w:rsidRPr="00FD5FF2">
        <w:rPr>
          <w:rFonts w:ascii="Simplified Arabic" w:hAnsi="Simplified Arabic" w:cs="Simplified Arabic" w:hint="cs"/>
          <w:b/>
          <w:bCs/>
          <w:sz w:val="32"/>
          <w:szCs w:val="32"/>
          <w:rtl/>
          <w:lang w:bidi="ar-DZ"/>
        </w:rPr>
        <w:t>ج1</w:t>
      </w:r>
      <w:r w:rsidR="00810FD1" w:rsidRPr="00FD5FF2">
        <w:rPr>
          <w:rFonts w:ascii="Simplified Arabic" w:hAnsi="Simplified Arabic" w:cs="Simplified Arabic" w:hint="cs"/>
          <w:b/>
          <w:bCs/>
          <w:sz w:val="32"/>
          <w:szCs w:val="32"/>
          <w:rtl/>
          <w:lang w:bidi="ar-DZ"/>
        </w:rPr>
        <w:t xml:space="preserve">: </w:t>
      </w:r>
      <w:r w:rsidR="00BF3E8B" w:rsidRPr="00FD5FF2">
        <w:rPr>
          <w:rFonts w:ascii="Simplified Arabic" w:hAnsi="Simplified Arabic" w:cs="Simplified Arabic" w:hint="cs"/>
          <w:b/>
          <w:bCs/>
          <w:sz w:val="32"/>
          <w:szCs w:val="32"/>
          <w:rtl/>
          <w:lang w:bidi="ar-DZ"/>
        </w:rPr>
        <w:t>فسرت</w:t>
      </w:r>
      <w:r w:rsidR="00810FD1" w:rsidRPr="00FD5FF2">
        <w:rPr>
          <w:rFonts w:ascii="Simplified Arabic" w:hAnsi="Simplified Arabic" w:cs="Simplified Arabic" w:hint="cs"/>
          <w:b/>
          <w:bCs/>
          <w:sz w:val="32"/>
          <w:szCs w:val="32"/>
          <w:rtl/>
          <w:lang w:bidi="ar-DZ"/>
        </w:rPr>
        <w:t xml:space="preserve"> نظرية التعلم الاجتماعي </w:t>
      </w:r>
      <w:proofErr w:type="spellStart"/>
      <w:r w:rsidR="00810FD1" w:rsidRPr="00FD5FF2">
        <w:rPr>
          <w:rFonts w:ascii="Simplified Arabic" w:hAnsi="Simplified Arabic" w:cs="Simplified Arabic" w:hint="cs"/>
          <w:b/>
          <w:bCs/>
          <w:sz w:val="32"/>
          <w:szCs w:val="32"/>
          <w:rtl/>
          <w:lang w:bidi="ar-DZ"/>
        </w:rPr>
        <w:t>لباندورا</w:t>
      </w:r>
      <w:proofErr w:type="spellEnd"/>
      <w:r w:rsidR="00810FD1" w:rsidRPr="00FD5FF2">
        <w:rPr>
          <w:rFonts w:ascii="Simplified Arabic" w:hAnsi="Simplified Arabic" w:cs="Simplified Arabic" w:hint="cs"/>
          <w:b/>
          <w:bCs/>
          <w:sz w:val="32"/>
          <w:szCs w:val="32"/>
          <w:rtl/>
          <w:lang w:bidi="ar-DZ"/>
        </w:rPr>
        <w:t xml:space="preserve"> </w:t>
      </w:r>
      <w:r w:rsidR="00BF3E8B" w:rsidRPr="00FD5FF2">
        <w:rPr>
          <w:rFonts w:ascii="Simplified Arabic" w:hAnsi="Simplified Arabic" w:cs="Simplified Arabic" w:hint="cs"/>
          <w:b/>
          <w:bCs/>
          <w:sz w:val="32"/>
          <w:szCs w:val="32"/>
          <w:rtl/>
          <w:lang w:bidi="ar-DZ"/>
        </w:rPr>
        <w:t>ا</w:t>
      </w:r>
      <w:r w:rsidR="00810FD1" w:rsidRPr="00FD5FF2">
        <w:rPr>
          <w:rFonts w:ascii="Simplified Arabic" w:hAnsi="Simplified Arabic" w:cs="Simplified Arabic" w:hint="cs"/>
          <w:b/>
          <w:bCs/>
          <w:sz w:val="32"/>
          <w:szCs w:val="32"/>
          <w:rtl/>
          <w:lang w:bidi="ar-DZ"/>
        </w:rPr>
        <w:t xml:space="preserve">لعنف المدرسي </w:t>
      </w:r>
      <w:r w:rsidR="00FD5FF2">
        <w:rPr>
          <w:rFonts w:ascii="Simplified Arabic" w:hAnsi="Simplified Arabic" w:cs="Simplified Arabic" w:hint="cs"/>
          <w:b/>
          <w:bCs/>
          <w:sz w:val="32"/>
          <w:szCs w:val="32"/>
          <w:rtl/>
          <w:lang w:bidi="ar-DZ"/>
        </w:rPr>
        <w:t xml:space="preserve">:(5ن) </w:t>
      </w:r>
    </w:p>
    <w:p w:rsidR="00444342" w:rsidRPr="00BF3E8B" w:rsidRDefault="00BF3E8B" w:rsidP="00BF3E8B">
      <w:pPr>
        <w:jc w:val="right"/>
        <w:rPr>
          <w:rFonts w:ascii="Simplified Arabic" w:hAnsi="Simplified Arabic" w:cs="Simplified Arabic"/>
          <w:sz w:val="32"/>
          <w:szCs w:val="32"/>
          <w:rtl/>
          <w:lang w:bidi="ar-DZ"/>
        </w:rPr>
      </w:pPr>
      <w:r w:rsidRPr="00FD5FF2">
        <w:rPr>
          <w:rFonts w:ascii="Simplified Arabic" w:hAnsi="Simplified Arabic" w:cs="Simplified Arabic" w:hint="cs"/>
          <w:sz w:val="32"/>
          <w:szCs w:val="32"/>
          <w:rtl/>
          <w:lang w:bidi="ar-DZ"/>
        </w:rPr>
        <w:t>بانه</w:t>
      </w:r>
      <w:r>
        <w:rPr>
          <w:rFonts w:ascii="Simplified Arabic" w:hAnsi="Simplified Arabic" w:cs="Simplified Arabic" w:hint="cs"/>
          <w:sz w:val="32"/>
          <w:szCs w:val="32"/>
          <w:rtl/>
          <w:lang w:bidi="ar-DZ"/>
        </w:rPr>
        <w:t xml:space="preserve"> سلوك </w:t>
      </w:r>
      <w:r w:rsidR="00444342" w:rsidRPr="00444342">
        <w:rPr>
          <w:rFonts w:ascii="Simplified Arabic" w:hAnsi="Simplified Arabic" w:cs="Simplified Arabic"/>
          <w:sz w:val="32"/>
          <w:szCs w:val="32"/>
          <w:rtl/>
          <w:lang w:val="en-BZ"/>
        </w:rPr>
        <w:t xml:space="preserve">مكتسب يتعلمه الطفل من مصادر مختلفة، من </w:t>
      </w:r>
      <w:proofErr w:type="gramStart"/>
      <w:r w:rsidR="00444342" w:rsidRPr="00444342">
        <w:rPr>
          <w:rFonts w:ascii="Simplified Arabic" w:hAnsi="Simplified Arabic" w:cs="Simplified Arabic"/>
          <w:sz w:val="32"/>
          <w:szCs w:val="32"/>
          <w:rtl/>
          <w:lang w:val="en-BZ"/>
        </w:rPr>
        <w:t xml:space="preserve">أهمها </w:t>
      </w:r>
      <w:r w:rsidR="00444342">
        <w:rPr>
          <w:rFonts w:ascii="Simplified Arabic" w:hAnsi="Simplified Arabic" w:cs="Simplified Arabic" w:hint="cs"/>
          <w:sz w:val="32"/>
          <w:szCs w:val="32"/>
          <w:rtl/>
          <w:lang w:val="en-BZ"/>
        </w:rPr>
        <w:t>:</w:t>
      </w:r>
      <w:proofErr w:type="gramEnd"/>
    </w:p>
    <w:p w:rsidR="00444342" w:rsidRDefault="00444342" w:rsidP="00810FD1">
      <w:pPr>
        <w:jc w:val="right"/>
        <w:rPr>
          <w:rFonts w:ascii="Simplified Arabic" w:hAnsi="Simplified Arabic" w:cs="Simplified Arabic"/>
          <w:sz w:val="32"/>
          <w:szCs w:val="32"/>
          <w:rtl/>
          <w:lang w:val="en-BZ"/>
        </w:rPr>
      </w:pPr>
      <w:r>
        <w:rPr>
          <w:rFonts w:ascii="Simplified Arabic" w:hAnsi="Simplified Arabic" w:cs="Simplified Arabic" w:hint="cs"/>
          <w:b/>
          <w:bCs/>
          <w:sz w:val="32"/>
          <w:szCs w:val="32"/>
          <w:rtl/>
          <w:lang w:val="en-BZ"/>
        </w:rPr>
        <w:t xml:space="preserve">1- </w:t>
      </w:r>
      <w:r w:rsidRPr="00444342">
        <w:rPr>
          <w:rFonts w:ascii="Simplified Arabic" w:hAnsi="Simplified Arabic" w:cs="Simplified Arabic"/>
          <w:b/>
          <w:bCs/>
          <w:sz w:val="32"/>
          <w:szCs w:val="32"/>
          <w:rtl/>
          <w:lang w:val="en-BZ"/>
        </w:rPr>
        <w:t xml:space="preserve">القدوة </w:t>
      </w:r>
      <w:r w:rsidRPr="00444342">
        <w:rPr>
          <w:rFonts w:ascii="Simplified Arabic" w:hAnsi="Simplified Arabic" w:cs="Simplified Arabic" w:hint="cs"/>
          <w:b/>
          <w:bCs/>
          <w:sz w:val="32"/>
          <w:szCs w:val="32"/>
          <w:rtl/>
          <w:lang w:val="en-BZ"/>
        </w:rPr>
        <w:t xml:space="preserve">او </w:t>
      </w:r>
      <w:proofErr w:type="gramStart"/>
      <w:r w:rsidRPr="00444342">
        <w:rPr>
          <w:rFonts w:ascii="Simplified Arabic" w:hAnsi="Simplified Arabic" w:cs="Simplified Arabic" w:hint="cs"/>
          <w:b/>
          <w:bCs/>
          <w:sz w:val="32"/>
          <w:szCs w:val="32"/>
          <w:rtl/>
          <w:lang w:val="en-BZ"/>
        </w:rPr>
        <w:t>النموذج :</w:t>
      </w:r>
      <w:proofErr w:type="gramEnd"/>
      <w:r>
        <w:rPr>
          <w:rFonts w:ascii="Simplified Arabic" w:hAnsi="Simplified Arabic" w:cs="Simplified Arabic" w:hint="cs"/>
          <w:sz w:val="32"/>
          <w:szCs w:val="32"/>
          <w:rtl/>
          <w:lang w:val="en-BZ"/>
        </w:rPr>
        <w:t xml:space="preserve"> </w:t>
      </w:r>
      <w:r w:rsidRPr="00444342">
        <w:rPr>
          <w:rFonts w:ascii="Simplified Arabic" w:hAnsi="Simplified Arabic" w:cs="Simplified Arabic"/>
          <w:sz w:val="32"/>
          <w:szCs w:val="32"/>
          <w:rtl/>
          <w:lang w:val="en-BZ"/>
        </w:rPr>
        <w:t xml:space="preserve">حيث يشير </w:t>
      </w:r>
      <w:proofErr w:type="spellStart"/>
      <w:r w:rsidRPr="00444342">
        <w:rPr>
          <w:rFonts w:ascii="Simplified Arabic" w:hAnsi="Simplified Arabic" w:cs="Simplified Arabic" w:hint="cs"/>
          <w:sz w:val="32"/>
          <w:szCs w:val="32"/>
          <w:rtl/>
          <w:lang w:val="en-BZ"/>
        </w:rPr>
        <w:t>بندورا</w:t>
      </w:r>
      <w:proofErr w:type="spellEnd"/>
      <w:r w:rsidRPr="00444342">
        <w:rPr>
          <w:rFonts w:ascii="Simplified Arabic" w:hAnsi="Simplified Arabic" w:cs="Simplified Arabic" w:hint="cs"/>
          <w:sz w:val="32"/>
          <w:szCs w:val="32"/>
          <w:rtl/>
          <w:lang w:val="en-BZ"/>
        </w:rPr>
        <w:t xml:space="preserve">  إ</w:t>
      </w:r>
      <w:r w:rsidRPr="00444342">
        <w:rPr>
          <w:rFonts w:ascii="Simplified Arabic" w:hAnsi="Simplified Arabic" w:cs="Simplified Arabic"/>
          <w:sz w:val="32"/>
          <w:szCs w:val="32"/>
          <w:rtl/>
          <w:lang w:val="en-BZ"/>
        </w:rPr>
        <w:t xml:space="preserve">لى </w:t>
      </w:r>
      <w:r w:rsidRPr="00444342">
        <w:rPr>
          <w:rFonts w:ascii="Simplified Arabic" w:hAnsi="Simplified Arabic" w:cs="Simplified Arabic" w:hint="cs"/>
          <w:sz w:val="32"/>
          <w:szCs w:val="32"/>
          <w:rtl/>
          <w:lang w:val="en-BZ"/>
        </w:rPr>
        <w:t>أ</w:t>
      </w:r>
      <w:r w:rsidRPr="00444342">
        <w:rPr>
          <w:rFonts w:ascii="Simplified Arabic" w:hAnsi="Simplified Arabic" w:cs="Simplified Arabic"/>
          <w:sz w:val="32"/>
          <w:szCs w:val="32"/>
          <w:rtl/>
          <w:lang w:val="en-BZ"/>
        </w:rPr>
        <w:t xml:space="preserve">همية القدوة أو النموذج بالنسبة للطفل في تعلمه السلوك </w:t>
      </w:r>
      <w:proofErr w:type="spellStart"/>
      <w:r w:rsidRPr="00444342">
        <w:rPr>
          <w:rFonts w:ascii="Simplified Arabic" w:hAnsi="Simplified Arabic" w:cs="Simplified Arabic"/>
          <w:sz w:val="32"/>
          <w:szCs w:val="32"/>
          <w:rtl/>
          <w:lang w:val="en-BZ"/>
        </w:rPr>
        <w:t>ال</w:t>
      </w:r>
      <w:r w:rsidRPr="00444342">
        <w:rPr>
          <w:rFonts w:ascii="Simplified Arabic" w:hAnsi="Simplified Arabic" w:cs="Simplified Arabic" w:hint="cs"/>
          <w:sz w:val="32"/>
          <w:szCs w:val="32"/>
          <w:rtl/>
          <w:lang w:val="en-BZ"/>
        </w:rPr>
        <w:t>إ</w:t>
      </w:r>
      <w:r w:rsidRPr="00444342">
        <w:rPr>
          <w:rFonts w:ascii="Simplified Arabic" w:hAnsi="Simplified Arabic" w:cs="Simplified Arabic"/>
          <w:sz w:val="32"/>
          <w:szCs w:val="32"/>
          <w:rtl/>
          <w:lang w:val="en-BZ"/>
        </w:rPr>
        <w:t>جتماعي</w:t>
      </w:r>
      <w:proofErr w:type="spellEnd"/>
      <w:r w:rsidRPr="00444342">
        <w:rPr>
          <w:rFonts w:ascii="Simplified Arabic" w:hAnsi="Simplified Arabic" w:cs="Simplified Arabic"/>
          <w:sz w:val="32"/>
          <w:szCs w:val="32"/>
          <w:rtl/>
          <w:lang w:val="en-BZ"/>
        </w:rPr>
        <w:t xml:space="preserve"> </w:t>
      </w:r>
      <w:proofErr w:type="spellStart"/>
      <w:r w:rsidRPr="00444342">
        <w:rPr>
          <w:rFonts w:ascii="Simplified Arabic" w:hAnsi="Simplified Arabic" w:cs="Simplified Arabic"/>
          <w:sz w:val="32"/>
          <w:szCs w:val="32"/>
          <w:rtl/>
          <w:lang w:val="en-BZ"/>
        </w:rPr>
        <w:t>و</w:t>
      </w:r>
      <w:r w:rsidRPr="00444342">
        <w:rPr>
          <w:rFonts w:ascii="Simplified Arabic" w:hAnsi="Simplified Arabic" w:cs="Simplified Arabic" w:hint="cs"/>
          <w:sz w:val="32"/>
          <w:szCs w:val="32"/>
          <w:rtl/>
          <w:lang w:val="en-BZ"/>
        </w:rPr>
        <w:t>إ</w:t>
      </w:r>
      <w:r w:rsidRPr="00444342">
        <w:rPr>
          <w:rFonts w:ascii="Simplified Arabic" w:hAnsi="Simplified Arabic" w:cs="Simplified Arabic"/>
          <w:sz w:val="32"/>
          <w:szCs w:val="32"/>
          <w:rtl/>
          <w:lang w:val="en-BZ"/>
        </w:rPr>
        <w:t>كتسابه</w:t>
      </w:r>
      <w:proofErr w:type="spellEnd"/>
      <w:r w:rsidRPr="00444342">
        <w:rPr>
          <w:rFonts w:ascii="Simplified Arabic" w:hAnsi="Simplified Arabic" w:cs="Simplified Arabic"/>
          <w:sz w:val="32"/>
          <w:szCs w:val="32"/>
          <w:rtl/>
          <w:lang w:val="en-BZ"/>
        </w:rPr>
        <w:t xml:space="preserve"> </w:t>
      </w:r>
      <w:proofErr w:type="spellStart"/>
      <w:r w:rsidRPr="00444342">
        <w:rPr>
          <w:rFonts w:ascii="Simplified Arabic" w:hAnsi="Simplified Arabic" w:cs="Simplified Arabic" w:hint="cs"/>
          <w:sz w:val="32"/>
          <w:szCs w:val="32"/>
          <w:rtl/>
          <w:lang w:val="en-BZ"/>
        </w:rPr>
        <w:t>ا</w:t>
      </w:r>
      <w:r w:rsidRPr="00444342">
        <w:rPr>
          <w:rFonts w:ascii="Simplified Arabic" w:hAnsi="Simplified Arabic" w:cs="Simplified Arabic"/>
          <w:sz w:val="32"/>
          <w:szCs w:val="32"/>
          <w:rtl/>
          <w:lang w:val="en-BZ"/>
        </w:rPr>
        <w:t>ل</w:t>
      </w:r>
      <w:r w:rsidRPr="00444342">
        <w:rPr>
          <w:rFonts w:ascii="Simplified Arabic" w:hAnsi="Simplified Arabic" w:cs="Simplified Arabic" w:hint="cs"/>
          <w:sz w:val="32"/>
          <w:szCs w:val="32"/>
          <w:rtl/>
          <w:lang w:val="en-BZ"/>
        </w:rPr>
        <w:t>إ</w:t>
      </w:r>
      <w:r w:rsidRPr="00444342">
        <w:rPr>
          <w:rFonts w:ascii="Simplified Arabic" w:hAnsi="Simplified Arabic" w:cs="Simplified Arabic"/>
          <w:sz w:val="32"/>
          <w:szCs w:val="32"/>
          <w:rtl/>
          <w:lang w:val="en-BZ"/>
        </w:rPr>
        <w:t>تجاهات</w:t>
      </w:r>
      <w:proofErr w:type="spellEnd"/>
      <w:r w:rsidRPr="00444342">
        <w:rPr>
          <w:rFonts w:ascii="Simplified Arabic" w:hAnsi="Simplified Arabic" w:cs="Simplified Arabic"/>
          <w:sz w:val="32"/>
          <w:szCs w:val="32"/>
          <w:rtl/>
          <w:lang w:val="en-BZ"/>
        </w:rPr>
        <w:t xml:space="preserve"> أو أنماط </w:t>
      </w:r>
      <w:proofErr w:type="spellStart"/>
      <w:r w:rsidRPr="00444342">
        <w:rPr>
          <w:rFonts w:ascii="Simplified Arabic" w:hAnsi="Simplified Arabic" w:cs="Simplified Arabic"/>
          <w:sz w:val="32"/>
          <w:szCs w:val="32"/>
          <w:rtl/>
          <w:lang w:val="en-BZ"/>
        </w:rPr>
        <w:t>السلوكات</w:t>
      </w:r>
      <w:proofErr w:type="spellEnd"/>
      <w:r w:rsidRPr="00444342">
        <w:rPr>
          <w:rFonts w:ascii="Simplified Arabic" w:hAnsi="Simplified Arabic" w:cs="Simplified Arabic"/>
          <w:sz w:val="32"/>
          <w:szCs w:val="32"/>
          <w:rtl/>
          <w:lang w:val="en-BZ"/>
        </w:rPr>
        <w:t xml:space="preserve"> المتعددة </w:t>
      </w:r>
      <w:r>
        <w:rPr>
          <w:rFonts w:ascii="Simplified Arabic" w:hAnsi="Simplified Arabic" w:cs="Simplified Arabic" w:hint="cs"/>
          <w:sz w:val="32"/>
          <w:szCs w:val="32"/>
          <w:rtl/>
          <w:lang w:val="en-BZ"/>
        </w:rPr>
        <w:t>.</w:t>
      </w:r>
      <w:r w:rsidR="00B822FE" w:rsidRPr="00B822FE">
        <w:rPr>
          <w:rFonts w:ascii="Simplified Arabic" w:hAnsi="Simplified Arabic" w:cs="Simplified Arabic"/>
          <w:sz w:val="32"/>
          <w:szCs w:val="32"/>
          <w:rtl/>
          <w:lang w:val="en-BZ"/>
        </w:rPr>
        <w:t xml:space="preserve"> وتفترض </w:t>
      </w:r>
      <w:r w:rsidR="00B822FE" w:rsidRPr="00B822FE">
        <w:rPr>
          <w:rFonts w:ascii="Simplified Arabic" w:hAnsi="Simplified Arabic" w:cs="Simplified Arabic" w:hint="cs"/>
          <w:sz w:val="32"/>
          <w:szCs w:val="32"/>
          <w:rtl/>
          <w:lang w:val="en-BZ"/>
        </w:rPr>
        <w:t>أ</w:t>
      </w:r>
      <w:r w:rsidR="00B822FE" w:rsidRPr="00B822FE">
        <w:rPr>
          <w:rFonts w:ascii="Simplified Arabic" w:hAnsi="Simplified Arabic" w:cs="Simplified Arabic"/>
          <w:sz w:val="32"/>
          <w:szCs w:val="32"/>
          <w:rtl/>
          <w:lang w:val="en-BZ"/>
        </w:rPr>
        <w:t xml:space="preserve">ن العدوان لا يختلف عن </w:t>
      </w:r>
      <w:r w:rsidR="00B822FE" w:rsidRPr="00B822FE">
        <w:rPr>
          <w:rFonts w:ascii="Simplified Arabic" w:hAnsi="Simplified Arabic" w:cs="Simplified Arabic" w:hint="cs"/>
          <w:sz w:val="32"/>
          <w:szCs w:val="32"/>
          <w:rtl/>
          <w:lang w:val="en-BZ"/>
        </w:rPr>
        <w:t>أ</w:t>
      </w:r>
      <w:r w:rsidR="00B822FE" w:rsidRPr="00B822FE">
        <w:rPr>
          <w:rFonts w:ascii="Simplified Arabic" w:hAnsi="Simplified Arabic" w:cs="Simplified Arabic"/>
          <w:sz w:val="32"/>
          <w:szCs w:val="32"/>
          <w:rtl/>
          <w:lang w:val="en-BZ"/>
        </w:rPr>
        <w:t xml:space="preserve">ي </w:t>
      </w:r>
      <w:proofErr w:type="spellStart"/>
      <w:r w:rsidR="00B822FE" w:rsidRPr="00B822FE">
        <w:rPr>
          <w:rFonts w:ascii="Simplified Arabic" w:hAnsi="Simplified Arabic" w:cs="Simplified Arabic" w:hint="cs"/>
          <w:sz w:val="32"/>
          <w:szCs w:val="32"/>
          <w:rtl/>
          <w:lang w:val="en-BZ"/>
        </w:rPr>
        <w:t>إ</w:t>
      </w:r>
      <w:r w:rsidR="00B822FE" w:rsidRPr="00B822FE">
        <w:rPr>
          <w:rFonts w:ascii="Simplified Arabic" w:hAnsi="Simplified Arabic" w:cs="Simplified Arabic"/>
          <w:sz w:val="32"/>
          <w:szCs w:val="32"/>
          <w:rtl/>
          <w:lang w:val="en-BZ"/>
        </w:rPr>
        <w:t>ستجابات</w:t>
      </w:r>
      <w:proofErr w:type="spellEnd"/>
      <w:r w:rsidR="00B822FE" w:rsidRPr="00B822FE">
        <w:rPr>
          <w:rFonts w:ascii="Simplified Arabic" w:hAnsi="Simplified Arabic" w:cs="Simplified Arabic"/>
          <w:sz w:val="32"/>
          <w:szCs w:val="32"/>
          <w:rtl/>
          <w:lang w:val="en-BZ"/>
        </w:rPr>
        <w:t xml:space="preserve"> متعلمة </w:t>
      </w:r>
      <w:r w:rsidR="00B822FE" w:rsidRPr="00B822FE">
        <w:rPr>
          <w:rFonts w:ascii="Simplified Arabic" w:hAnsi="Simplified Arabic" w:cs="Simplified Arabic" w:hint="cs"/>
          <w:sz w:val="32"/>
          <w:szCs w:val="32"/>
          <w:rtl/>
          <w:lang w:val="en-BZ"/>
        </w:rPr>
        <w:t>أ</w:t>
      </w:r>
      <w:r w:rsidR="00B822FE" w:rsidRPr="00B822FE">
        <w:rPr>
          <w:rFonts w:ascii="Simplified Arabic" w:hAnsi="Simplified Arabic" w:cs="Simplified Arabic"/>
          <w:sz w:val="32"/>
          <w:szCs w:val="32"/>
          <w:rtl/>
          <w:lang w:val="en-BZ"/>
        </w:rPr>
        <w:t>خرى</w:t>
      </w:r>
      <w:r w:rsidR="00B822FE">
        <w:rPr>
          <w:rFonts w:ascii="Simplified Arabic" w:hAnsi="Simplified Arabic" w:cs="Simplified Arabic" w:hint="cs"/>
          <w:sz w:val="32"/>
          <w:szCs w:val="32"/>
          <w:rtl/>
          <w:lang w:val="en-BZ"/>
        </w:rPr>
        <w:t>.</w:t>
      </w:r>
    </w:p>
    <w:p w:rsidR="00444342" w:rsidRDefault="00444342" w:rsidP="00810FD1">
      <w:pPr>
        <w:jc w:val="right"/>
        <w:rPr>
          <w:rFonts w:ascii="Simplified Arabic" w:hAnsi="Simplified Arabic" w:cs="Simplified Arabic"/>
          <w:sz w:val="32"/>
          <w:szCs w:val="32"/>
          <w:rtl/>
          <w:lang w:val="en-BZ"/>
        </w:rPr>
      </w:pPr>
      <w:r w:rsidRPr="00FD5FF2">
        <w:rPr>
          <w:rFonts w:ascii="Simplified Arabic" w:hAnsi="Simplified Arabic" w:cs="Simplified Arabic" w:hint="cs"/>
          <w:b/>
          <w:bCs/>
          <w:sz w:val="32"/>
          <w:szCs w:val="32"/>
          <w:rtl/>
          <w:lang w:val="en-BZ"/>
        </w:rPr>
        <w:t xml:space="preserve">2- الملاحظة او التقليد : </w:t>
      </w:r>
      <w:r w:rsidRPr="00444342">
        <w:rPr>
          <w:rFonts w:ascii="Simplified Arabic" w:hAnsi="Simplified Arabic" w:cs="Simplified Arabic"/>
          <w:sz w:val="32"/>
          <w:szCs w:val="32"/>
          <w:rtl/>
          <w:lang w:val="en-BZ"/>
        </w:rPr>
        <w:t xml:space="preserve">ومن الممكن أن يتم تعليم </w:t>
      </w:r>
      <w:r>
        <w:rPr>
          <w:rFonts w:ascii="Simplified Arabic" w:hAnsi="Simplified Arabic" w:cs="Simplified Arabic" w:hint="cs"/>
          <w:sz w:val="32"/>
          <w:szCs w:val="32"/>
          <w:rtl/>
          <w:lang w:val="en-BZ"/>
        </w:rPr>
        <w:t xml:space="preserve">العنف </w:t>
      </w:r>
      <w:r w:rsidRPr="00444342">
        <w:rPr>
          <w:rFonts w:ascii="Simplified Arabic" w:hAnsi="Simplified Arabic" w:cs="Simplified Arabic"/>
          <w:sz w:val="32"/>
          <w:szCs w:val="32"/>
          <w:rtl/>
          <w:lang w:val="en-BZ"/>
        </w:rPr>
        <w:t xml:space="preserve"> عن طريق الملاحظة أو التقليد</w:t>
      </w:r>
      <w:r w:rsidR="00FD5FF2">
        <w:rPr>
          <w:rFonts w:ascii="Simplified Arabic" w:hAnsi="Simplified Arabic" w:cs="Simplified Arabic" w:hint="cs"/>
          <w:sz w:val="32"/>
          <w:szCs w:val="32"/>
          <w:rtl/>
          <w:lang w:val="en-BZ"/>
        </w:rPr>
        <w:t xml:space="preserve"> السلوك</w:t>
      </w:r>
      <w:r w:rsidR="008223A1">
        <w:rPr>
          <w:rFonts w:ascii="Simplified Arabic" w:hAnsi="Simplified Arabic" w:cs="Simplified Arabic" w:hint="cs"/>
          <w:sz w:val="32"/>
          <w:szCs w:val="32"/>
          <w:rtl/>
          <w:lang w:val="en-BZ"/>
        </w:rPr>
        <w:t xml:space="preserve"> من الذين يمارسون العنف .</w:t>
      </w:r>
      <w:bookmarkStart w:id="0" w:name="_GoBack"/>
      <w:bookmarkEnd w:id="0"/>
    </w:p>
    <w:p w:rsidR="00810FD1" w:rsidRDefault="00B822FE" w:rsidP="00810FD1">
      <w:pPr>
        <w:jc w:val="right"/>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ج</w:t>
      </w:r>
      <w:proofErr w:type="gramStart"/>
      <w:r>
        <w:rPr>
          <w:rFonts w:ascii="Simplified Arabic" w:hAnsi="Simplified Arabic" w:cs="Simplified Arabic" w:hint="cs"/>
          <w:sz w:val="32"/>
          <w:szCs w:val="32"/>
          <w:rtl/>
          <w:lang w:bidi="ar-DZ"/>
        </w:rPr>
        <w:t>2</w:t>
      </w:r>
      <w:r w:rsidR="00810FD1" w:rsidRPr="00FD5FF2">
        <w:rPr>
          <w:rFonts w:ascii="Simplified Arabic" w:hAnsi="Simplified Arabic" w:cs="Simplified Arabic" w:hint="cs"/>
          <w:b/>
          <w:bCs/>
          <w:sz w:val="32"/>
          <w:szCs w:val="32"/>
          <w:rtl/>
          <w:lang w:bidi="ar-DZ"/>
        </w:rPr>
        <w:t>:دعت</w:t>
      </w:r>
      <w:proofErr w:type="gramEnd"/>
      <w:r w:rsidR="00810FD1" w:rsidRPr="00FD5FF2">
        <w:rPr>
          <w:rFonts w:ascii="Simplified Arabic" w:hAnsi="Simplified Arabic" w:cs="Simplified Arabic" w:hint="cs"/>
          <w:b/>
          <w:bCs/>
          <w:sz w:val="32"/>
          <w:szCs w:val="32"/>
          <w:rtl/>
          <w:lang w:bidi="ar-DZ"/>
        </w:rPr>
        <w:t xml:space="preserve"> وزارة التربية الوطنية لمواجهة ظاهرة العنف في الوسط المدرسي على تبني مصطلح لحل مختلف النزاعات في اغلب القرارات والنصوص التشريعية .</w:t>
      </w:r>
      <w:r w:rsidR="00FD5FF2">
        <w:rPr>
          <w:rFonts w:ascii="Simplified Arabic" w:hAnsi="Simplified Arabic" w:cs="Simplified Arabic" w:hint="cs"/>
          <w:b/>
          <w:bCs/>
          <w:sz w:val="32"/>
          <w:szCs w:val="32"/>
          <w:rtl/>
          <w:lang w:bidi="ar-DZ"/>
        </w:rPr>
        <w:t>(2ن)</w:t>
      </w:r>
    </w:p>
    <w:p w:rsidR="008D2F96" w:rsidRPr="00385FA4" w:rsidRDefault="00385FA4" w:rsidP="00385FA4">
      <w:pPr>
        <w:autoSpaceDE w:val="0"/>
        <w:autoSpaceDN w:val="0"/>
        <w:bidi/>
        <w:adjustRightInd w:val="0"/>
        <w:spacing w:after="0" w:line="240" w:lineRule="auto"/>
        <w:jc w:val="both"/>
        <w:rPr>
          <w:rFonts w:ascii="Simplified Arabic" w:hAnsi="Simplified Arabic" w:cs="Simplified Arabic"/>
          <w:sz w:val="32"/>
          <w:szCs w:val="32"/>
          <w:rtl/>
          <w:lang w:val="en-BZ"/>
        </w:rPr>
      </w:pPr>
      <w:r w:rsidRPr="00385FA4">
        <w:rPr>
          <w:rFonts w:ascii="Simplified Arabic" w:hAnsi="Simplified Arabic" w:cs="Simplified Arabic"/>
          <w:b/>
          <w:bCs/>
          <w:sz w:val="32"/>
          <w:szCs w:val="32"/>
          <w:rtl/>
          <w:lang w:val="en-BZ"/>
        </w:rPr>
        <w:t>الوساطة المدرسية هي</w:t>
      </w:r>
      <w:r w:rsidRPr="00385FA4">
        <w:rPr>
          <w:rFonts w:ascii="Simplified Arabic" w:hAnsi="Simplified Arabic" w:cs="Simplified Arabic" w:hint="cs"/>
          <w:sz w:val="32"/>
          <w:szCs w:val="32"/>
          <w:rtl/>
          <w:lang w:val="en-BZ"/>
        </w:rPr>
        <w:t>:"</w:t>
      </w:r>
      <w:r w:rsidRPr="00385FA4">
        <w:rPr>
          <w:rFonts w:ascii="Simplified Arabic" w:hAnsi="Simplified Arabic" w:cs="Simplified Arabic"/>
          <w:sz w:val="32"/>
          <w:szCs w:val="32"/>
          <w:rtl/>
          <w:lang w:val="en-BZ"/>
        </w:rPr>
        <w:t xml:space="preserve"> عملية لمنع النزاع من خلال تدخل أطراف أخرين غير المتنازعين، والنزاع هنا يكون بين التلاميذ أو الطلبة ويكون الطرف المتدخل هو الوسيط الذي يمنع نشوب العنف بطريقة سلمية، من خلال استبدال العنف بالكلمات. وتختلف الوساطة بين البالغين عنها عند التلاميذ، وهنا نس تنتج أن الوساطة تختلف باختلاف الوسط الذي تكون فيه</w:t>
      </w:r>
      <w:r w:rsidRPr="00385FA4">
        <w:rPr>
          <w:rFonts w:ascii="Simplified Arabic" w:hAnsi="Simplified Arabic" w:cs="Simplified Arabic" w:hint="cs"/>
          <w:sz w:val="32"/>
          <w:szCs w:val="32"/>
          <w:rtl/>
          <w:lang w:val="en-BZ"/>
        </w:rPr>
        <w:t>"</w:t>
      </w:r>
      <w:r w:rsidRPr="00385FA4">
        <w:rPr>
          <w:rFonts w:ascii="Simplified Arabic" w:hAnsi="Simplified Arabic" w:cs="Simplified Arabic"/>
          <w:sz w:val="32"/>
          <w:szCs w:val="32"/>
          <w:rtl/>
          <w:lang w:val="en-BZ"/>
        </w:rPr>
        <w:t>.</w:t>
      </w:r>
    </w:p>
    <w:p w:rsidR="00810FD1" w:rsidRPr="00FD5FF2" w:rsidRDefault="00385FA4" w:rsidP="00810FD1">
      <w:pPr>
        <w:jc w:val="right"/>
        <w:rPr>
          <w:rFonts w:ascii="Simplified Arabic" w:hAnsi="Simplified Arabic" w:cs="Simplified Arabic"/>
          <w:b/>
          <w:bCs/>
          <w:sz w:val="32"/>
          <w:szCs w:val="32"/>
          <w:rtl/>
          <w:lang w:bidi="ar-DZ"/>
        </w:rPr>
      </w:pPr>
      <w:r w:rsidRPr="00FD5FF2">
        <w:rPr>
          <w:rFonts w:ascii="Simplified Arabic" w:hAnsi="Simplified Arabic" w:cs="Simplified Arabic" w:hint="cs"/>
          <w:b/>
          <w:bCs/>
          <w:sz w:val="32"/>
          <w:szCs w:val="32"/>
          <w:rtl/>
          <w:lang w:bidi="ar-DZ"/>
        </w:rPr>
        <w:t>ج</w:t>
      </w:r>
      <w:r w:rsidR="008D2F96" w:rsidRPr="00FD5FF2">
        <w:rPr>
          <w:rFonts w:ascii="Simplified Arabic" w:hAnsi="Simplified Arabic" w:cs="Simplified Arabic" w:hint="cs"/>
          <w:b/>
          <w:bCs/>
          <w:sz w:val="32"/>
          <w:szCs w:val="32"/>
          <w:rtl/>
          <w:lang w:bidi="ar-DZ"/>
        </w:rPr>
        <w:t>3: أهم الإجراءات التربوية للوقاية من العنف المدرسي</w:t>
      </w:r>
      <w:r w:rsidRPr="00FD5FF2">
        <w:rPr>
          <w:rFonts w:ascii="Simplified Arabic" w:hAnsi="Simplified Arabic" w:cs="Simplified Arabic" w:hint="cs"/>
          <w:b/>
          <w:bCs/>
          <w:sz w:val="32"/>
          <w:szCs w:val="32"/>
          <w:rtl/>
          <w:lang w:bidi="ar-DZ"/>
        </w:rPr>
        <w:t xml:space="preserve"> هي:</w:t>
      </w:r>
      <w:r w:rsidR="00FD5FF2">
        <w:rPr>
          <w:rFonts w:ascii="Simplified Arabic" w:hAnsi="Simplified Arabic" w:cs="Simplified Arabic" w:hint="cs"/>
          <w:b/>
          <w:bCs/>
          <w:sz w:val="32"/>
          <w:szCs w:val="32"/>
          <w:rtl/>
          <w:lang w:bidi="ar-DZ"/>
        </w:rPr>
        <w:t xml:space="preserve">(7ن) </w:t>
      </w:r>
    </w:p>
    <w:p w:rsidR="00385FA4" w:rsidRDefault="00385FA4" w:rsidP="00385FA4">
      <w:pPr>
        <w:spacing w:after="0"/>
        <w:jc w:val="right"/>
        <w:rPr>
          <w:rFonts w:ascii="Simplified Arabic" w:hAnsi="Simplified Arabic" w:cs="Simplified Arabic"/>
          <w:sz w:val="32"/>
          <w:szCs w:val="32"/>
          <w:rtl/>
          <w:lang w:val="en-BZ"/>
        </w:rPr>
      </w:pPr>
      <w:r>
        <w:rPr>
          <w:rFonts w:ascii="Simplified Arabic" w:hAnsi="Simplified Arabic" w:cs="Simplified Arabic" w:hint="cs"/>
          <w:sz w:val="32"/>
          <w:szCs w:val="32"/>
          <w:rtl/>
          <w:lang w:bidi="ar-DZ"/>
        </w:rPr>
        <w:t>1-</w:t>
      </w:r>
      <w:r w:rsidRPr="00385FA4">
        <w:rPr>
          <w:rFonts w:ascii="Simplified Arabic" w:hAnsi="Simplified Arabic" w:cs="Simplified Arabic"/>
          <w:sz w:val="32"/>
          <w:szCs w:val="32"/>
          <w:rtl/>
          <w:lang w:val="en-BZ"/>
        </w:rPr>
        <w:t xml:space="preserve"> تدعيم خلايا الإصغاء و المتابعة النفسية و الإرشادية و تشجيع النشاطات الصفية و الأنشطة </w:t>
      </w:r>
      <w:proofErr w:type="gramStart"/>
      <w:r w:rsidRPr="00385FA4">
        <w:rPr>
          <w:rFonts w:ascii="Simplified Arabic" w:hAnsi="Simplified Arabic" w:cs="Simplified Arabic"/>
          <w:sz w:val="32"/>
          <w:szCs w:val="32"/>
          <w:rtl/>
          <w:lang w:val="en-BZ"/>
        </w:rPr>
        <w:t xml:space="preserve">البدنية </w:t>
      </w:r>
      <w:r>
        <w:rPr>
          <w:rFonts w:ascii="Simplified Arabic" w:hAnsi="Simplified Arabic" w:cs="Simplified Arabic" w:hint="cs"/>
          <w:sz w:val="32"/>
          <w:szCs w:val="32"/>
          <w:rtl/>
          <w:lang w:val="en-BZ"/>
        </w:rPr>
        <w:t>.</w:t>
      </w:r>
      <w:proofErr w:type="gramEnd"/>
    </w:p>
    <w:p w:rsidR="00385FA4" w:rsidRPr="00385FA4" w:rsidRDefault="00385FA4" w:rsidP="00385FA4">
      <w:pPr>
        <w:spacing w:after="0"/>
        <w:jc w:val="right"/>
        <w:rPr>
          <w:rFonts w:ascii="Simplified Arabic" w:hAnsi="Simplified Arabic" w:cs="Simplified Arabic"/>
          <w:sz w:val="32"/>
          <w:szCs w:val="32"/>
          <w:lang w:val="en-BZ"/>
        </w:rPr>
      </w:pPr>
      <w:r>
        <w:rPr>
          <w:rFonts w:ascii="Simplified Arabic" w:hAnsi="Simplified Arabic" w:cs="Simplified Arabic" w:hint="cs"/>
          <w:sz w:val="32"/>
          <w:szCs w:val="32"/>
          <w:rtl/>
          <w:lang w:val="en-BZ"/>
        </w:rPr>
        <w:t>2-</w:t>
      </w:r>
      <w:r w:rsidRPr="00385FA4">
        <w:rPr>
          <w:rFonts w:ascii="Simplified Arabic" w:hAnsi="Simplified Arabic" w:cs="Simplified Arabic"/>
          <w:sz w:val="32"/>
          <w:szCs w:val="32"/>
          <w:rtl/>
          <w:lang w:val="en-BZ"/>
        </w:rPr>
        <w:t xml:space="preserve"> تعزيز</w:t>
      </w:r>
      <w:r w:rsidRPr="00385FA4">
        <w:rPr>
          <w:rFonts w:ascii="Simplified Arabic" w:hAnsi="Simplified Arabic" w:cs="Simplified Arabic" w:hint="cs"/>
          <w:sz w:val="32"/>
          <w:szCs w:val="32"/>
          <w:rtl/>
          <w:lang w:val="en-BZ"/>
        </w:rPr>
        <w:t xml:space="preserve"> </w:t>
      </w:r>
      <w:r w:rsidRPr="00385FA4">
        <w:rPr>
          <w:rFonts w:ascii="Simplified Arabic" w:hAnsi="Simplified Arabic" w:cs="Simplified Arabic"/>
          <w:sz w:val="32"/>
          <w:szCs w:val="32"/>
          <w:rtl/>
          <w:lang w:val="en-BZ"/>
        </w:rPr>
        <w:t xml:space="preserve">صلاحيات مستشار التوجيه في التكفل النفسي </w:t>
      </w:r>
      <w:proofErr w:type="gramStart"/>
      <w:r w:rsidRPr="00385FA4">
        <w:rPr>
          <w:rFonts w:ascii="Simplified Arabic" w:hAnsi="Simplified Arabic" w:cs="Simplified Arabic"/>
          <w:sz w:val="32"/>
          <w:szCs w:val="32"/>
          <w:rtl/>
          <w:lang w:val="en-BZ"/>
        </w:rPr>
        <w:t>و الاجتماعي</w:t>
      </w:r>
      <w:proofErr w:type="gramEnd"/>
      <w:r w:rsidRPr="00385FA4">
        <w:rPr>
          <w:rFonts w:ascii="Simplified Arabic" w:hAnsi="Simplified Arabic" w:cs="Simplified Arabic"/>
          <w:sz w:val="32"/>
          <w:szCs w:val="32"/>
          <w:rtl/>
          <w:lang w:val="en-BZ"/>
        </w:rPr>
        <w:t xml:space="preserve"> بالتلاميذ لهدف تهذيب و ترشيد سلوكهم في الوسط</w:t>
      </w:r>
      <w:r w:rsidRPr="00385FA4">
        <w:rPr>
          <w:rFonts w:ascii="Simplified Arabic" w:hAnsi="Simplified Arabic" w:cs="Simplified Arabic" w:hint="cs"/>
          <w:sz w:val="32"/>
          <w:szCs w:val="32"/>
          <w:rtl/>
          <w:lang w:val="en-BZ"/>
        </w:rPr>
        <w:t xml:space="preserve"> </w:t>
      </w:r>
      <w:r w:rsidRPr="00385FA4">
        <w:rPr>
          <w:rFonts w:ascii="Simplified Arabic" w:hAnsi="Simplified Arabic" w:cs="Simplified Arabic"/>
          <w:sz w:val="32"/>
          <w:szCs w:val="32"/>
          <w:rtl/>
          <w:lang w:val="en-BZ"/>
        </w:rPr>
        <w:t>المدرسي</w:t>
      </w:r>
      <w:r w:rsidRPr="00385FA4">
        <w:rPr>
          <w:rFonts w:ascii="Simplified Arabic" w:hAnsi="Simplified Arabic" w:cs="Simplified Arabic" w:hint="cs"/>
          <w:sz w:val="32"/>
          <w:szCs w:val="32"/>
          <w:rtl/>
          <w:lang w:val="en-BZ"/>
        </w:rPr>
        <w:t>.</w:t>
      </w:r>
    </w:p>
    <w:p w:rsidR="00385FA4" w:rsidRPr="00385FA4" w:rsidRDefault="00385FA4" w:rsidP="00385FA4">
      <w:pPr>
        <w:autoSpaceDE w:val="0"/>
        <w:autoSpaceDN w:val="0"/>
        <w:bidi/>
        <w:adjustRightInd w:val="0"/>
        <w:spacing w:after="0" w:line="240" w:lineRule="auto"/>
        <w:jc w:val="both"/>
        <w:rPr>
          <w:rFonts w:ascii="Simplified Arabic" w:hAnsi="Simplified Arabic" w:cs="Simplified Arabic"/>
          <w:sz w:val="32"/>
          <w:szCs w:val="32"/>
          <w:rtl/>
          <w:lang w:val="en-BZ"/>
        </w:rPr>
      </w:pPr>
      <w:r>
        <w:rPr>
          <w:rFonts w:ascii="Simplified Arabic" w:hAnsi="Simplified Arabic" w:cs="Simplified Arabic" w:hint="cs"/>
          <w:sz w:val="32"/>
          <w:szCs w:val="32"/>
          <w:rtl/>
          <w:lang w:val="en-BZ"/>
        </w:rPr>
        <w:t>3</w:t>
      </w:r>
      <w:r w:rsidRPr="00385FA4">
        <w:rPr>
          <w:rFonts w:ascii="Simplified Arabic" w:hAnsi="Simplified Arabic" w:cs="Simplified Arabic"/>
          <w:sz w:val="32"/>
          <w:szCs w:val="32"/>
          <w:rtl/>
          <w:lang w:val="en-BZ"/>
        </w:rPr>
        <w:t xml:space="preserve"> توعية الأساتذة بضرورة تعليم التلاميذ السلوك المرغوب فيه ومكافأتهم عليه </w:t>
      </w:r>
      <w:proofErr w:type="gramStart"/>
      <w:r w:rsidRPr="00385FA4">
        <w:rPr>
          <w:rFonts w:ascii="Simplified Arabic" w:hAnsi="Simplified Arabic" w:cs="Simplified Arabic"/>
          <w:sz w:val="32"/>
          <w:szCs w:val="32"/>
          <w:rtl/>
          <w:lang w:val="en-BZ"/>
        </w:rPr>
        <w:t>و شكرهم</w:t>
      </w:r>
      <w:proofErr w:type="gramEnd"/>
      <w:r w:rsidRPr="00385FA4">
        <w:rPr>
          <w:rFonts w:ascii="Simplified Arabic" w:hAnsi="Simplified Arabic" w:cs="Simplified Arabic"/>
          <w:sz w:val="32"/>
          <w:szCs w:val="32"/>
          <w:rtl/>
          <w:lang w:val="en-BZ"/>
        </w:rPr>
        <w:t xml:space="preserve"> و شكر ولي أمرهم</w:t>
      </w:r>
      <w:r w:rsidRPr="00385FA4">
        <w:rPr>
          <w:rFonts w:ascii="Simplified Arabic" w:hAnsi="Simplified Arabic" w:cs="Simplified Arabic" w:hint="cs"/>
          <w:sz w:val="32"/>
          <w:szCs w:val="32"/>
          <w:rtl/>
          <w:lang w:val="en-BZ"/>
        </w:rPr>
        <w:t xml:space="preserve"> </w:t>
      </w:r>
      <w:r w:rsidRPr="00385FA4">
        <w:rPr>
          <w:rFonts w:ascii="Simplified Arabic" w:hAnsi="Simplified Arabic" w:cs="Simplified Arabic"/>
          <w:sz w:val="32"/>
          <w:szCs w:val="32"/>
          <w:rtl/>
          <w:lang w:val="en-BZ"/>
        </w:rPr>
        <w:t xml:space="preserve">لإشراكهم في العملية التربوية. </w:t>
      </w:r>
    </w:p>
    <w:p w:rsidR="00385FA4" w:rsidRPr="00385FA4" w:rsidRDefault="00385FA4" w:rsidP="00385FA4">
      <w:pPr>
        <w:autoSpaceDE w:val="0"/>
        <w:autoSpaceDN w:val="0"/>
        <w:bidi/>
        <w:adjustRightInd w:val="0"/>
        <w:spacing w:after="0" w:line="240" w:lineRule="auto"/>
        <w:jc w:val="both"/>
        <w:rPr>
          <w:rFonts w:ascii="Simplified Arabic" w:hAnsi="Simplified Arabic" w:cs="Simplified Arabic"/>
          <w:sz w:val="32"/>
          <w:szCs w:val="32"/>
          <w:rtl/>
          <w:lang w:val="en-BZ"/>
        </w:rPr>
      </w:pPr>
      <w:r>
        <w:rPr>
          <w:rFonts w:ascii="Simplified Arabic" w:hAnsi="Simplified Arabic" w:cs="Simplified Arabic" w:hint="cs"/>
          <w:sz w:val="32"/>
          <w:szCs w:val="32"/>
          <w:rtl/>
          <w:lang w:val="en-BZ"/>
        </w:rPr>
        <w:t>4-</w:t>
      </w:r>
      <w:r w:rsidRPr="00385FA4">
        <w:rPr>
          <w:rFonts w:ascii="Simplified Arabic" w:hAnsi="Simplified Arabic" w:cs="Simplified Arabic"/>
          <w:sz w:val="32"/>
          <w:szCs w:val="32"/>
          <w:rtl/>
          <w:lang w:val="en-BZ"/>
        </w:rPr>
        <w:t xml:space="preserve"> إشعار ولي الأمر بمخالفات ابنه أولاً بأول و توثيق ذلك و استخدام لوحات الشرف للطلبة </w:t>
      </w:r>
      <w:proofErr w:type="gramStart"/>
      <w:r w:rsidRPr="00385FA4">
        <w:rPr>
          <w:rFonts w:ascii="Simplified Arabic" w:hAnsi="Simplified Arabic" w:cs="Simplified Arabic"/>
          <w:sz w:val="32"/>
          <w:szCs w:val="32"/>
          <w:rtl/>
          <w:lang w:val="en-BZ"/>
        </w:rPr>
        <w:t>المثاليين .</w:t>
      </w:r>
      <w:proofErr w:type="gramEnd"/>
    </w:p>
    <w:p w:rsidR="00385FA4" w:rsidRPr="00385FA4" w:rsidRDefault="00385FA4" w:rsidP="00385FA4">
      <w:pPr>
        <w:autoSpaceDE w:val="0"/>
        <w:autoSpaceDN w:val="0"/>
        <w:bidi/>
        <w:adjustRightInd w:val="0"/>
        <w:spacing w:after="0" w:line="240" w:lineRule="auto"/>
        <w:jc w:val="both"/>
        <w:rPr>
          <w:rFonts w:ascii="Simplified Arabic" w:hAnsi="Simplified Arabic" w:cs="Simplified Arabic"/>
          <w:sz w:val="32"/>
          <w:szCs w:val="32"/>
          <w:lang w:val="en-BZ"/>
        </w:rPr>
      </w:pPr>
      <w:r>
        <w:rPr>
          <w:rFonts w:ascii="Simplified Arabic" w:hAnsi="Simplified Arabic" w:cs="Simplified Arabic" w:hint="cs"/>
          <w:sz w:val="32"/>
          <w:szCs w:val="32"/>
          <w:rtl/>
          <w:lang w:val="en-BZ"/>
        </w:rPr>
        <w:t xml:space="preserve">5- </w:t>
      </w:r>
      <w:r w:rsidRPr="00385FA4">
        <w:rPr>
          <w:rFonts w:ascii="Simplified Arabic" w:hAnsi="Simplified Arabic" w:cs="Simplified Arabic"/>
          <w:sz w:val="32"/>
          <w:szCs w:val="32"/>
          <w:rtl/>
          <w:lang w:val="en-BZ"/>
        </w:rPr>
        <w:t xml:space="preserve"> تكثيف الرقابة </w:t>
      </w:r>
      <w:proofErr w:type="gramStart"/>
      <w:r w:rsidRPr="00385FA4">
        <w:rPr>
          <w:rFonts w:ascii="Simplified Arabic" w:hAnsi="Simplified Arabic" w:cs="Simplified Arabic"/>
          <w:sz w:val="32"/>
          <w:szCs w:val="32"/>
          <w:rtl/>
          <w:lang w:val="en-BZ"/>
        </w:rPr>
        <w:t>و المتابعة</w:t>
      </w:r>
      <w:proofErr w:type="gramEnd"/>
      <w:r w:rsidRPr="00385FA4">
        <w:rPr>
          <w:rFonts w:ascii="Simplified Arabic" w:hAnsi="Simplified Arabic" w:cs="Simplified Arabic"/>
          <w:sz w:val="32"/>
          <w:szCs w:val="32"/>
          <w:rtl/>
          <w:lang w:val="en-BZ"/>
        </w:rPr>
        <w:t xml:space="preserve"> لسلوك التلاميذ و أماكن تواجدهم في المدرسة.</w:t>
      </w:r>
    </w:p>
    <w:p w:rsidR="00385FA4" w:rsidRPr="00385FA4" w:rsidRDefault="00385FA4" w:rsidP="00385FA4">
      <w:pPr>
        <w:autoSpaceDE w:val="0"/>
        <w:autoSpaceDN w:val="0"/>
        <w:bidi/>
        <w:adjustRightInd w:val="0"/>
        <w:spacing w:after="0" w:line="240" w:lineRule="auto"/>
        <w:jc w:val="both"/>
        <w:rPr>
          <w:rFonts w:ascii="Simplified Arabic" w:hAnsi="Simplified Arabic" w:cs="Simplified Arabic"/>
          <w:sz w:val="32"/>
          <w:szCs w:val="32"/>
          <w:lang w:val="en-BZ"/>
        </w:rPr>
      </w:pPr>
      <w:r>
        <w:rPr>
          <w:rFonts w:ascii="Simplified Arabic" w:hAnsi="Simplified Arabic" w:cs="Simplified Arabic" w:hint="cs"/>
          <w:sz w:val="32"/>
          <w:szCs w:val="32"/>
          <w:rtl/>
          <w:lang w:val="en-BZ"/>
        </w:rPr>
        <w:lastRenderedPageBreak/>
        <w:t xml:space="preserve">6- </w:t>
      </w:r>
      <w:r w:rsidRPr="00385FA4">
        <w:rPr>
          <w:rFonts w:ascii="Simplified Arabic" w:hAnsi="Simplified Arabic" w:cs="Simplified Arabic"/>
          <w:sz w:val="32"/>
          <w:szCs w:val="32"/>
          <w:rtl/>
          <w:lang w:val="en-BZ"/>
        </w:rPr>
        <w:t xml:space="preserve"> تدعيم آليات الضبط داخل المدرسة لفرض الانضباط </w:t>
      </w:r>
      <w:proofErr w:type="gramStart"/>
      <w:r w:rsidRPr="00385FA4">
        <w:rPr>
          <w:rFonts w:ascii="Simplified Arabic" w:hAnsi="Simplified Arabic" w:cs="Simplified Arabic"/>
          <w:sz w:val="32"/>
          <w:szCs w:val="32"/>
          <w:rtl/>
          <w:lang w:val="en-BZ"/>
        </w:rPr>
        <w:t>و الالتزام</w:t>
      </w:r>
      <w:proofErr w:type="gramEnd"/>
      <w:r w:rsidRPr="00385FA4">
        <w:rPr>
          <w:rFonts w:ascii="Simplified Arabic" w:hAnsi="Simplified Arabic" w:cs="Simplified Arabic"/>
          <w:sz w:val="32"/>
          <w:szCs w:val="32"/>
          <w:rtl/>
          <w:lang w:val="en-BZ"/>
        </w:rPr>
        <w:t xml:space="preserve"> بقوانين المؤسسة و كذا تفعيل مجالس التأديب للتصدي لكل </w:t>
      </w:r>
      <w:proofErr w:type="spellStart"/>
      <w:r w:rsidRPr="00385FA4">
        <w:rPr>
          <w:rFonts w:ascii="Simplified Arabic" w:hAnsi="Simplified Arabic" w:cs="Simplified Arabic"/>
          <w:sz w:val="32"/>
          <w:szCs w:val="32"/>
          <w:rtl/>
          <w:lang w:val="en-BZ"/>
        </w:rPr>
        <w:t>الإنزلاقات</w:t>
      </w:r>
      <w:proofErr w:type="spellEnd"/>
      <w:r w:rsidRPr="00385FA4">
        <w:rPr>
          <w:rFonts w:ascii="Simplified Arabic" w:hAnsi="Simplified Arabic" w:cs="Simplified Arabic"/>
          <w:sz w:val="32"/>
          <w:szCs w:val="32"/>
          <w:rtl/>
          <w:lang w:val="en-BZ"/>
        </w:rPr>
        <w:t xml:space="preserve"> وأشكال العنف التي قد تؤدي إلى عواقب وخيمة لا تحمد عقباها.</w:t>
      </w:r>
    </w:p>
    <w:p w:rsidR="00385FA4" w:rsidRPr="00385FA4" w:rsidRDefault="00385FA4" w:rsidP="00385FA4">
      <w:pPr>
        <w:autoSpaceDE w:val="0"/>
        <w:autoSpaceDN w:val="0"/>
        <w:bidi/>
        <w:adjustRightInd w:val="0"/>
        <w:spacing w:after="0" w:line="240" w:lineRule="auto"/>
        <w:jc w:val="both"/>
        <w:rPr>
          <w:rFonts w:ascii="Simplified Arabic" w:hAnsi="Simplified Arabic" w:cs="Simplified Arabic"/>
          <w:sz w:val="32"/>
          <w:szCs w:val="32"/>
          <w:lang w:val="en-BZ"/>
        </w:rPr>
      </w:pPr>
      <w:r>
        <w:rPr>
          <w:rFonts w:ascii="Simplified Arabic" w:hAnsi="Simplified Arabic" w:cs="Simplified Arabic" w:hint="cs"/>
          <w:sz w:val="32"/>
          <w:szCs w:val="32"/>
          <w:rtl/>
          <w:lang w:val="en-BZ"/>
        </w:rPr>
        <w:t>7-</w:t>
      </w:r>
      <w:r w:rsidRPr="00385FA4">
        <w:rPr>
          <w:rFonts w:ascii="Simplified Arabic" w:hAnsi="Simplified Arabic" w:cs="Simplified Arabic"/>
          <w:sz w:val="32"/>
          <w:szCs w:val="32"/>
          <w:rtl/>
          <w:lang w:val="en-BZ"/>
        </w:rPr>
        <w:t xml:space="preserve"> فتح قنوات اتصال دائمة </w:t>
      </w:r>
      <w:proofErr w:type="gramStart"/>
      <w:r w:rsidRPr="00385FA4">
        <w:rPr>
          <w:rFonts w:ascii="Simplified Arabic" w:hAnsi="Simplified Arabic" w:cs="Simplified Arabic"/>
          <w:sz w:val="32"/>
          <w:szCs w:val="32"/>
          <w:rtl/>
          <w:lang w:val="en-BZ"/>
        </w:rPr>
        <w:t>و مستمرة</w:t>
      </w:r>
      <w:proofErr w:type="gramEnd"/>
      <w:r w:rsidRPr="00385FA4">
        <w:rPr>
          <w:rFonts w:ascii="Simplified Arabic" w:hAnsi="Simplified Arabic" w:cs="Simplified Arabic"/>
          <w:sz w:val="32"/>
          <w:szCs w:val="32"/>
          <w:rtl/>
          <w:lang w:val="en-BZ"/>
        </w:rPr>
        <w:t xml:space="preserve"> بين الأسرة و المدرسة لتبادل المعلومات و النصائح في كل ما يتعلق بالتلميذ من حيث سلوكه وممارساته و تحصيله العلمي.</w:t>
      </w:r>
    </w:p>
    <w:p w:rsidR="008D2F96" w:rsidRDefault="00385FA4" w:rsidP="00385FA4">
      <w:pPr>
        <w:jc w:val="right"/>
        <w:rPr>
          <w:rFonts w:ascii="Simplified Arabic" w:hAnsi="Simplified Arabic" w:cs="Simplified Arabic"/>
          <w:sz w:val="32"/>
          <w:szCs w:val="32"/>
          <w:rtl/>
          <w:lang w:bidi="ar-DZ"/>
        </w:rPr>
      </w:pPr>
      <w:r>
        <w:rPr>
          <w:rFonts w:ascii="Simplified Arabic" w:hAnsi="Simplified Arabic" w:cs="Simplified Arabic" w:hint="cs"/>
          <w:sz w:val="32"/>
          <w:szCs w:val="32"/>
          <w:rtl/>
          <w:lang w:val="en-BZ"/>
        </w:rPr>
        <w:t xml:space="preserve">8- </w:t>
      </w:r>
      <w:r w:rsidRPr="00385FA4">
        <w:rPr>
          <w:rFonts w:ascii="Simplified Arabic" w:hAnsi="Simplified Arabic" w:cs="Simplified Arabic"/>
          <w:sz w:val="32"/>
          <w:szCs w:val="32"/>
          <w:rtl/>
          <w:lang w:val="en-BZ"/>
        </w:rPr>
        <w:t xml:space="preserve"> تكليف التلميذ المشاغب بأعمال تخص القسم لإشعاره بقيمته </w:t>
      </w:r>
      <w:proofErr w:type="gramStart"/>
      <w:r w:rsidRPr="00385FA4">
        <w:rPr>
          <w:rFonts w:ascii="Simplified Arabic" w:hAnsi="Simplified Arabic" w:cs="Simplified Arabic"/>
          <w:sz w:val="32"/>
          <w:szCs w:val="32"/>
          <w:rtl/>
          <w:lang w:val="en-BZ"/>
        </w:rPr>
        <w:t>و الرفع</w:t>
      </w:r>
      <w:proofErr w:type="gramEnd"/>
      <w:r w:rsidRPr="00385FA4">
        <w:rPr>
          <w:rFonts w:ascii="Simplified Arabic" w:hAnsi="Simplified Arabic" w:cs="Simplified Arabic"/>
          <w:sz w:val="32"/>
          <w:szCs w:val="32"/>
          <w:rtl/>
          <w:lang w:val="en-BZ"/>
        </w:rPr>
        <w:t xml:space="preserve"> من شخصيته حيث أن سلوك المشاغبة أو أي انحراف قد يصدر من تلميذ الهدف منه في أغلب الأحيان هو فقط لإثبات الذات و محاولة لفت الانتباه</w:t>
      </w:r>
      <w:r>
        <w:rPr>
          <w:rFonts w:ascii="Simplified Arabic" w:hAnsi="Simplified Arabic" w:cs="Simplified Arabic" w:hint="cs"/>
          <w:sz w:val="32"/>
          <w:szCs w:val="32"/>
          <w:rtl/>
          <w:lang w:val="en-BZ"/>
        </w:rPr>
        <w:t>.</w:t>
      </w:r>
    </w:p>
    <w:p w:rsidR="008D2F96" w:rsidRPr="00FD5FF2" w:rsidRDefault="00A22ED8" w:rsidP="008D2F96">
      <w:pPr>
        <w:jc w:val="right"/>
        <w:rPr>
          <w:rFonts w:ascii="Simplified Arabic" w:hAnsi="Simplified Arabic" w:cs="Simplified Arabic"/>
          <w:sz w:val="32"/>
          <w:szCs w:val="32"/>
          <w:rtl/>
          <w:lang w:bidi="ar-DZ"/>
        </w:rPr>
      </w:pPr>
      <w:r w:rsidRPr="00FD5FF2">
        <w:rPr>
          <w:rFonts w:ascii="Simplified Arabic" w:hAnsi="Simplified Arabic" w:cs="Simplified Arabic" w:hint="cs"/>
          <w:b/>
          <w:bCs/>
          <w:sz w:val="32"/>
          <w:szCs w:val="32"/>
          <w:rtl/>
          <w:lang w:bidi="ar-DZ"/>
        </w:rPr>
        <w:t>ج4</w:t>
      </w:r>
      <w:r w:rsidR="008D2F96" w:rsidRPr="00FD5FF2">
        <w:rPr>
          <w:rFonts w:ascii="Simplified Arabic" w:hAnsi="Simplified Arabic" w:cs="Simplified Arabic" w:hint="cs"/>
          <w:b/>
          <w:bCs/>
          <w:sz w:val="32"/>
          <w:szCs w:val="32"/>
          <w:rtl/>
          <w:lang w:bidi="ar-DZ"/>
        </w:rPr>
        <w:t xml:space="preserve">: اثار </w:t>
      </w:r>
      <w:r w:rsidRPr="00FD5FF2">
        <w:rPr>
          <w:rFonts w:ascii="Simplified Arabic" w:hAnsi="Simplified Arabic" w:cs="Simplified Arabic" w:hint="cs"/>
          <w:b/>
          <w:bCs/>
          <w:sz w:val="32"/>
          <w:szCs w:val="32"/>
          <w:rtl/>
          <w:lang w:bidi="ar-DZ"/>
        </w:rPr>
        <w:t>ا</w:t>
      </w:r>
      <w:r w:rsidR="008D2F96" w:rsidRPr="00FD5FF2">
        <w:rPr>
          <w:rFonts w:ascii="Simplified Arabic" w:hAnsi="Simplified Arabic" w:cs="Simplified Arabic" w:hint="cs"/>
          <w:b/>
          <w:bCs/>
          <w:sz w:val="32"/>
          <w:szCs w:val="32"/>
          <w:rtl/>
          <w:lang w:bidi="ar-DZ"/>
        </w:rPr>
        <w:t xml:space="preserve">لعنف المدرسي </w:t>
      </w:r>
      <w:r w:rsidRPr="00FD5FF2">
        <w:rPr>
          <w:rFonts w:ascii="Simplified Arabic" w:hAnsi="Simplified Arabic" w:cs="Simplified Arabic" w:hint="cs"/>
          <w:b/>
          <w:bCs/>
          <w:sz w:val="32"/>
          <w:szCs w:val="32"/>
          <w:rtl/>
          <w:lang w:bidi="ar-DZ"/>
        </w:rPr>
        <w:t>:</w:t>
      </w:r>
      <w:r w:rsidR="00FD5FF2">
        <w:rPr>
          <w:rFonts w:ascii="Simplified Arabic" w:hAnsi="Simplified Arabic" w:cs="Simplified Arabic" w:hint="cs"/>
          <w:sz w:val="32"/>
          <w:szCs w:val="32"/>
          <w:rtl/>
          <w:lang w:bidi="ar-DZ"/>
        </w:rPr>
        <w:t>(6ن)</w:t>
      </w:r>
      <w:r w:rsidR="008D2F96" w:rsidRPr="00FD5FF2">
        <w:rPr>
          <w:rFonts w:ascii="Simplified Arabic" w:hAnsi="Simplified Arabic" w:cs="Simplified Arabic"/>
          <w:sz w:val="32"/>
          <w:szCs w:val="32"/>
          <w:lang w:bidi="ar-DZ"/>
        </w:rPr>
        <w:tab/>
      </w:r>
    </w:p>
    <w:tbl>
      <w:tblPr>
        <w:tblStyle w:val="Grilledutableau"/>
        <w:tblW w:w="0" w:type="auto"/>
        <w:tblLook w:val="04A0" w:firstRow="1" w:lastRow="0" w:firstColumn="1" w:lastColumn="0" w:noHBand="0" w:noVBand="1"/>
      </w:tblPr>
      <w:tblGrid>
        <w:gridCol w:w="2860"/>
        <w:gridCol w:w="2860"/>
        <w:gridCol w:w="2861"/>
        <w:gridCol w:w="2861"/>
      </w:tblGrid>
      <w:tr w:rsidR="008D2F96" w:rsidTr="008D2F96">
        <w:tc>
          <w:tcPr>
            <w:tcW w:w="2860" w:type="dxa"/>
          </w:tcPr>
          <w:p w:rsidR="008D2F96" w:rsidRDefault="008D2F96" w:rsidP="008D2F96">
            <w:pPr>
              <w:tabs>
                <w:tab w:val="left" w:pos="6216"/>
              </w:tabs>
              <w:jc w:val="right"/>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المجال الانفعالي </w:t>
            </w:r>
          </w:p>
        </w:tc>
        <w:tc>
          <w:tcPr>
            <w:tcW w:w="2860" w:type="dxa"/>
          </w:tcPr>
          <w:p w:rsidR="008D2F96" w:rsidRDefault="008D2F96" w:rsidP="008D2F96">
            <w:pPr>
              <w:tabs>
                <w:tab w:val="left" w:pos="6216"/>
              </w:tabs>
              <w:jc w:val="right"/>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المجال الاجتماعي </w:t>
            </w:r>
          </w:p>
        </w:tc>
        <w:tc>
          <w:tcPr>
            <w:tcW w:w="2861" w:type="dxa"/>
          </w:tcPr>
          <w:p w:rsidR="008D2F96" w:rsidRDefault="008D2F96" w:rsidP="008D2F96">
            <w:pPr>
              <w:tabs>
                <w:tab w:val="left" w:pos="6216"/>
              </w:tabs>
              <w:jc w:val="right"/>
              <w:rPr>
                <w:rFonts w:ascii="Simplified Arabic" w:hAnsi="Simplified Arabic" w:cs="Simplified Arabic"/>
                <w:sz w:val="32"/>
                <w:szCs w:val="32"/>
                <w:lang w:bidi="ar-DZ"/>
              </w:rPr>
            </w:pPr>
            <w:r>
              <w:rPr>
                <w:rFonts w:ascii="Simplified Arabic" w:hAnsi="Simplified Arabic" w:cs="Simplified Arabic" w:hint="cs"/>
                <w:sz w:val="32"/>
                <w:szCs w:val="32"/>
                <w:rtl/>
                <w:lang w:bidi="ar-DZ"/>
              </w:rPr>
              <w:t>المجال التعليمي</w:t>
            </w:r>
          </w:p>
        </w:tc>
        <w:tc>
          <w:tcPr>
            <w:tcW w:w="2861" w:type="dxa"/>
          </w:tcPr>
          <w:p w:rsidR="008D2F96" w:rsidRDefault="008D2F96" w:rsidP="008D2F96">
            <w:pPr>
              <w:tabs>
                <w:tab w:val="left" w:pos="6216"/>
              </w:tabs>
              <w:jc w:val="right"/>
              <w:rPr>
                <w:rFonts w:ascii="Simplified Arabic" w:hAnsi="Simplified Arabic" w:cs="Simplified Arabic"/>
                <w:sz w:val="32"/>
                <w:szCs w:val="32"/>
                <w:lang w:bidi="ar-DZ"/>
              </w:rPr>
            </w:pPr>
            <w:r>
              <w:rPr>
                <w:rFonts w:ascii="Simplified Arabic" w:hAnsi="Simplified Arabic" w:cs="Simplified Arabic" w:hint="cs"/>
                <w:sz w:val="32"/>
                <w:szCs w:val="32"/>
                <w:rtl/>
                <w:lang w:bidi="ar-DZ"/>
              </w:rPr>
              <w:t>المجال السلوكي</w:t>
            </w:r>
          </w:p>
        </w:tc>
      </w:tr>
      <w:tr w:rsidR="008D2F96" w:rsidTr="008D2F96">
        <w:tc>
          <w:tcPr>
            <w:tcW w:w="2860" w:type="dxa"/>
          </w:tcPr>
          <w:p w:rsidR="00A22ED8" w:rsidRPr="00A22ED8" w:rsidRDefault="00A22ED8" w:rsidP="00A22ED8">
            <w:pPr>
              <w:autoSpaceDE w:val="0"/>
              <w:autoSpaceDN w:val="0"/>
              <w:bidi/>
              <w:adjustRightInd w:val="0"/>
              <w:spacing w:after="0" w:line="240" w:lineRule="auto"/>
              <w:rPr>
                <w:rFonts w:ascii="Simplified Arabic" w:hAnsi="Simplified Arabic" w:cs="Simplified Arabic"/>
                <w:b/>
                <w:bCs/>
                <w:sz w:val="32"/>
                <w:szCs w:val="32"/>
                <w:rtl/>
              </w:rPr>
            </w:pPr>
            <w:proofErr w:type="spellStart"/>
            <w:r w:rsidRPr="00A22ED8">
              <w:rPr>
                <w:rFonts w:ascii="Simplified Arabic" w:hAnsi="Simplified Arabic" w:cs="Simplified Arabic"/>
                <w:sz w:val="32"/>
                <w:szCs w:val="32"/>
                <w:rtl/>
              </w:rPr>
              <w:t>إنخفاض</w:t>
            </w:r>
            <w:proofErr w:type="spellEnd"/>
            <w:r w:rsidRPr="00A22ED8">
              <w:rPr>
                <w:rFonts w:ascii="Simplified Arabic" w:hAnsi="Simplified Arabic" w:cs="Simplified Arabic"/>
                <w:sz w:val="32"/>
                <w:szCs w:val="32"/>
                <w:rtl/>
              </w:rPr>
              <w:t xml:space="preserve"> الثقة </w:t>
            </w:r>
            <w:proofErr w:type="gramStart"/>
            <w:r w:rsidRPr="00A22ED8">
              <w:rPr>
                <w:rFonts w:ascii="Simplified Arabic" w:hAnsi="Simplified Arabic" w:cs="Simplified Arabic"/>
                <w:sz w:val="32"/>
                <w:szCs w:val="32"/>
                <w:rtl/>
              </w:rPr>
              <w:t>بالنفس ،</w:t>
            </w:r>
            <w:proofErr w:type="spellStart"/>
            <w:r w:rsidRPr="00A22ED8">
              <w:rPr>
                <w:rFonts w:ascii="Simplified Arabic" w:hAnsi="Simplified Arabic" w:cs="Simplified Arabic"/>
                <w:sz w:val="32"/>
                <w:szCs w:val="32"/>
                <w:rtl/>
              </w:rPr>
              <w:t>إكتئاب</w:t>
            </w:r>
            <w:proofErr w:type="gramEnd"/>
            <w:r w:rsidRPr="00A22ED8">
              <w:rPr>
                <w:rFonts w:ascii="Simplified Arabic" w:hAnsi="Simplified Arabic" w:cs="Simplified Arabic"/>
                <w:sz w:val="32"/>
                <w:szCs w:val="32"/>
                <w:rtl/>
              </w:rPr>
              <w:t>،ردود</w:t>
            </w:r>
            <w:proofErr w:type="spellEnd"/>
            <w:r w:rsidRPr="00A22ED8">
              <w:rPr>
                <w:rFonts w:ascii="Simplified Arabic" w:hAnsi="Simplified Arabic" w:cs="Simplified Arabic"/>
                <w:sz w:val="32"/>
                <w:szCs w:val="32"/>
                <w:rtl/>
              </w:rPr>
              <w:t xml:space="preserve"> فعل سريعة،</w:t>
            </w:r>
            <w:r w:rsidRPr="00A22ED8">
              <w:rPr>
                <w:rFonts w:ascii="Simplified Arabic" w:hAnsi="Simplified Arabic" w:cs="Simplified Arabic" w:hint="cs"/>
                <w:sz w:val="32"/>
                <w:szCs w:val="32"/>
                <w:rtl/>
              </w:rPr>
              <w:t xml:space="preserve"> </w:t>
            </w:r>
            <w:r w:rsidRPr="00A22ED8">
              <w:rPr>
                <w:rFonts w:ascii="Simplified Arabic" w:hAnsi="Simplified Arabic" w:cs="Simplified Arabic"/>
                <w:sz w:val="32"/>
                <w:szCs w:val="32"/>
                <w:rtl/>
              </w:rPr>
              <w:t>الهجومية والدفاعية في المواقف ،</w:t>
            </w:r>
            <w:r w:rsidRPr="00A22ED8">
              <w:rPr>
                <w:rFonts w:ascii="Simplified Arabic" w:hAnsi="Simplified Arabic" w:cs="Simplified Arabic" w:hint="cs"/>
                <w:sz w:val="32"/>
                <w:szCs w:val="32"/>
                <w:rtl/>
              </w:rPr>
              <w:t xml:space="preserve"> </w:t>
            </w:r>
            <w:r w:rsidRPr="00A22ED8">
              <w:rPr>
                <w:rFonts w:ascii="Simplified Arabic" w:hAnsi="Simplified Arabic" w:cs="Simplified Arabic"/>
                <w:sz w:val="32"/>
                <w:szCs w:val="32"/>
                <w:rtl/>
              </w:rPr>
              <w:t xml:space="preserve">التوتر الدائم ، ،شعور بالخوف وعدم الامان ،عدم الهدوء والاستقرار النفسي </w:t>
            </w:r>
            <w:r w:rsidRPr="00A22ED8">
              <w:rPr>
                <w:rFonts w:ascii="Simplified Arabic" w:hAnsi="Simplified Arabic" w:cs="Simplified Arabic"/>
                <w:b/>
                <w:bCs/>
                <w:sz w:val="32"/>
                <w:szCs w:val="32"/>
                <w:rtl/>
              </w:rPr>
              <w:t>.</w:t>
            </w:r>
            <w:r w:rsidRPr="00A22ED8">
              <w:rPr>
                <w:rFonts w:ascii="Simplified Arabic" w:hAnsi="Simplified Arabic" w:cs="Simplified Arabic" w:hint="cs"/>
                <w:b/>
                <w:bCs/>
                <w:sz w:val="32"/>
                <w:szCs w:val="32"/>
                <w:rtl/>
              </w:rPr>
              <w:t xml:space="preserve"> </w:t>
            </w:r>
            <w:r w:rsidRPr="00A22ED8">
              <w:rPr>
                <w:rFonts w:ascii="Simplified Arabic" w:hAnsi="Simplified Arabic" w:cs="Simplified Arabic"/>
                <w:b/>
                <w:bCs/>
                <w:sz w:val="32"/>
                <w:szCs w:val="32"/>
                <w:rtl/>
              </w:rPr>
              <w:t xml:space="preserve"> </w:t>
            </w:r>
          </w:p>
          <w:p w:rsidR="008D2F96" w:rsidRDefault="008D2F96" w:rsidP="00A22ED8">
            <w:pPr>
              <w:tabs>
                <w:tab w:val="left" w:pos="6216"/>
              </w:tabs>
              <w:jc w:val="right"/>
              <w:rPr>
                <w:rFonts w:ascii="Simplified Arabic" w:hAnsi="Simplified Arabic" w:cs="Simplified Arabic"/>
                <w:sz w:val="32"/>
                <w:szCs w:val="32"/>
                <w:lang w:bidi="ar-DZ"/>
              </w:rPr>
            </w:pPr>
          </w:p>
        </w:tc>
        <w:tc>
          <w:tcPr>
            <w:tcW w:w="2860" w:type="dxa"/>
          </w:tcPr>
          <w:p w:rsidR="00686817" w:rsidRPr="00686817" w:rsidRDefault="00686817" w:rsidP="00A22ED8">
            <w:pPr>
              <w:autoSpaceDE w:val="0"/>
              <w:autoSpaceDN w:val="0"/>
              <w:bidi/>
              <w:adjustRightInd w:val="0"/>
              <w:spacing w:after="0" w:line="240" w:lineRule="auto"/>
              <w:rPr>
                <w:rFonts w:ascii="Simplified Arabic" w:hAnsi="Simplified Arabic" w:cs="Simplified Arabic"/>
                <w:sz w:val="32"/>
                <w:szCs w:val="32"/>
                <w:rtl/>
              </w:rPr>
            </w:pPr>
            <w:proofErr w:type="spellStart"/>
            <w:r w:rsidRPr="00686817">
              <w:rPr>
                <w:rFonts w:ascii="Simplified Arabic" w:hAnsi="Simplified Arabic" w:cs="Simplified Arabic"/>
                <w:sz w:val="32"/>
                <w:szCs w:val="32"/>
                <w:rtl/>
              </w:rPr>
              <w:t>إنعزالية</w:t>
            </w:r>
            <w:proofErr w:type="spellEnd"/>
            <w:r w:rsidRPr="00686817">
              <w:rPr>
                <w:rFonts w:ascii="Simplified Arabic" w:hAnsi="Simplified Arabic" w:cs="Simplified Arabic"/>
                <w:sz w:val="32"/>
                <w:szCs w:val="32"/>
                <w:rtl/>
              </w:rPr>
              <w:t xml:space="preserve"> عن الناس،</w:t>
            </w:r>
            <w:r w:rsidRPr="00686817">
              <w:rPr>
                <w:rFonts w:ascii="Simplified Arabic" w:hAnsi="Simplified Arabic" w:cs="Simplified Arabic" w:hint="cs"/>
                <w:sz w:val="32"/>
                <w:szCs w:val="32"/>
                <w:rtl/>
              </w:rPr>
              <w:t xml:space="preserve"> </w:t>
            </w:r>
            <w:r w:rsidRPr="00686817">
              <w:rPr>
                <w:rFonts w:ascii="Simplified Arabic" w:hAnsi="Simplified Arabic" w:cs="Simplified Arabic"/>
                <w:sz w:val="32"/>
                <w:szCs w:val="32"/>
                <w:rtl/>
              </w:rPr>
              <w:t xml:space="preserve">قطع العلاقات مع </w:t>
            </w:r>
            <w:proofErr w:type="gramStart"/>
            <w:r w:rsidRPr="00686817">
              <w:rPr>
                <w:rFonts w:ascii="Simplified Arabic" w:hAnsi="Simplified Arabic" w:cs="Simplified Arabic"/>
                <w:sz w:val="32"/>
                <w:szCs w:val="32"/>
                <w:rtl/>
              </w:rPr>
              <w:t>ال</w:t>
            </w:r>
            <w:r w:rsidRPr="00686817">
              <w:rPr>
                <w:rFonts w:ascii="Simplified Arabic" w:hAnsi="Simplified Arabic" w:cs="Simplified Arabic" w:hint="cs"/>
                <w:sz w:val="32"/>
                <w:szCs w:val="32"/>
                <w:rtl/>
              </w:rPr>
              <w:t>أ</w:t>
            </w:r>
            <w:r w:rsidRPr="00686817">
              <w:rPr>
                <w:rFonts w:ascii="Simplified Arabic" w:hAnsi="Simplified Arabic" w:cs="Simplified Arabic"/>
                <w:sz w:val="32"/>
                <w:szCs w:val="32"/>
                <w:rtl/>
              </w:rPr>
              <w:t>خرين ،</w:t>
            </w:r>
            <w:proofErr w:type="gramEnd"/>
            <w:r w:rsidRPr="00686817">
              <w:rPr>
                <w:rFonts w:ascii="Simplified Arabic" w:hAnsi="Simplified Arabic" w:cs="Simplified Arabic" w:hint="cs"/>
                <w:sz w:val="32"/>
                <w:szCs w:val="32"/>
                <w:rtl/>
              </w:rPr>
              <w:t xml:space="preserve"> </w:t>
            </w:r>
            <w:r w:rsidRPr="00686817">
              <w:rPr>
                <w:rFonts w:ascii="Simplified Arabic" w:hAnsi="Simplified Arabic" w:cs="Simplified Arabic"/>
                <w:sz w:val="32"/>
                <w:szCs w:val="32"/>
                <w:rtl/>
              </w:rPr>
              <w:t xml:space="preserve">عدم المشاركة في النشاطات جماعية ،العدوانية </w:t>
            </w:r>
            <w:proofErr w:type="spellStart"/>
            <w:r w:rsidRPr="00686817">
              <w:rPr>
                <w:rFonts w:ascii="Simplified Arabic" w:hAnsi="Simplified Arabic" w:cs="Simplified Arabic" w:hint="cs"/>
                <w:sz w:val="32"/>
                <w:szCs w:val="32"/>
                <w:rtl/>
              </w:rPr>
              <w:t>إ</w:t>
            </w:r>
            <w:r w:rsidRPr="00686817">
              <w:rPr>
                <w:rFonts w:ascii="Simplified Arabic" w:hAnsi="Simplified Arabic" w:cs="Simplified Arabic"/>
                <w:sz w:val="32"/>
                <w:szCs w:val="32"/>
                <w:rtl/>
              </w:rPr>
              <w:t>تجاه</w:t>
            </w:r>
            <w:proofErr w:type="spellEnd"/>
            <w:r w:rsidRPr="00686817">
              <w:rPr>
                <w:rFonts w:ascii="Simplified Arabic" w:hAnsi="Simplified Arabic" w:cs="Simplified Arabic"/>
                <w:sz w:val="32"/>
                <w:szCs w:val="32"/>
                <w:rtl/>
              </w:rPr>
              <w:t xml:space="preserve"> ال</w:t>
            </w:r>
            <w:r w:rsidRPr="00686817">
              <w:rPr>
                <w:rFonts w:ascii="Simplified Arabic" w:hAnsi="Simplified Arabic" w:cs="Simplified Arabic" w:hint="cs"/>
                <w:sz w:val="32"/>
                <w:szCs w:val="32"/>
                <w:rtl/>
              </w:rPr>
              <w:t>أ</w:t>
            </w:r>
            <w:r w:rsidRPr="00686817">
              <w:rPr>
                <w:rFonts w:ascii="Simplified Arabic" w:hAnsi="Simplified Arabic" w:cs="Simplified Arabic"/>
                <w:sz w:val="32"/>
                <w:szCs w:val="32"/>
                <w:rtl/>
              </w:rPr>
              <w:t>خرين .</w:t>
            </w:r>
          </w:p>
          <w:p w:rsidR="008D2F96" w:rsidRDefault="008D2F96" w:rsidP="00A22ED8">
            <w:pPr>
              <w:tabs>
                <w:tab w:val="left" w:pos="6216"/>
              </w:tabs>
              <w:rPr>
                <w:rFonts w:ascii="Simplified Arabic" w:hAnsi="Simplified Arabic" w:cs="Simplified Arabic"/>
                <w:sz w:val="32"/>
                <w:szCs w:val="32"/>
              </w:rPr>
            </w:pPr>
          </w:p>
        </w:tc>
        <w:tc>
          <w:tcPr>
            <w:tcW w:w="2861" w:type="dxa"/>
          </w:tcPr>
          <w:p w:rsidR="00686817" w:rsidRPr="00686817" w:rsidRDefault="00686817" w:rsidP="00A22ED8">
            <w:pPr>
              <w:autoSpaceDE w:val="0"/>
              <w:autoSpaceDN w:val="0"/>
              <w:bidi/>
              <w:adjustRightInd w:val="0"/>
              <w:spacing w:after="0" w:line="240" w:lineRule="auto"/>
              <w:rPr>
                <w:rFonts w:ascii="Simplified Arabic" w:hAnsi="Simplified Arabic" w:cs="Simplified Arabic"/>
                <w:sz w:val="32"/>
                <w:szCs w:val="32"/>
                <w:rtl/>
              </w:rPr>
            </w:pPr>
            <w:r>
              <w:rPr>
                <w:rFonts w:ascii="Simplified Arabic" w:hAnsi="Simplified Arabic" w:cs="Simplified Arabic" w:hint="cs"/>
                <w:sz w:val="32"/>
                <w:szCs w:val="32"/>
                <w:rtl/>
              </w:rPr>
              <w:t>تدني</w:t>
            </w:r>
            <w:r w:rsidRPr="00686817">
              <w:rPr>
                <w:rFonts w:ascii="Simplified Arabic" w:hAnsi="Simplified Arabic" w:cs="Simplified Arabic"/>
                <w:sz w:val="32"/>
                <w:szCs w:val="32"/>
                <w:rtl/>
              </w:rPr>
              <w:t xml:space="preserve"> في التحصيل </w:t>
            </w:r>
            <w:proofErr w:type="gramStart"/>
            <w:r w:rsidRPr="00686817">
              <w:rPr>
                <w:rFonts w:ascii="Simplified Arabic" w:hAnsi="Simplified Arabic" w:cs="Simplified Arabic"/>
                <w:sz w:val="32"/>
                <w:szCs w:val="32"/>
                <w:rtl/>
              </w:rPr>
              <w:t>التعليمي ،</w:t>
            </w:r>
            <w:proofErr w:type="gramEnd"/>
            <w:r w:rsidRPr="00686817">
              <w:rPr>
                <w:rFonts w:ascii="Simplified Arabic" w:hAnsi="Simplified Arabic" w:cs="Simplified Arabic" w:hint="cs"/>
                <w:sz w:val="32"/>
                <w:szCs w:val="32"/>
                <w:rtl/>
              </w:rPr>
              <w:t xml:space="preserve"> </w:t>
            </w:r>
            <w:r w:rsidRPr="00686817">
              <w:rPr>
                <w:rFonts w:ascii="Simplified Arabic" w:hAnsi="Simplified Arabic" w:cs="Simplified Arabic"/>
                <w:sz w:val="32"/>
                <w:szCs w:val="32"/>
                <w:rtl/>
              </w:rPr>
              <w:t>تأخر عن المدرسة</w:t>
            </w:r>
            <w:r w:rsidRPr="00686817">
              <w:rPr>
                <w:rFonts w:ascii="Simplified Arabic" w:hAnsi="Simplified Arabic" w:cs="Simplified Arabic" w:hint="cs"/>
                <w:sz w:val="32"/>
                <w:szCs w:val="32"/>
                <w:rtl/>
              </w:rPr>
              <w:t xml:space="preserve"> </w:t>
            </w:r>
            <w:r w:rsidRPr="00686817">
              <w:rPr>
                <w:rFonts w:ascii="Simplified Arabic" w:hAnsi="Simplified Arabic" w:cs="Simplified Arabic"/>
                <w:sz w:val="32"/>
                <w:szCs w:val="32"/>
                <w:rtl/>
              </w:rPr>
              <w:t>وغيابات متكررة ،</w:t>
            </w:r>
            <w:r w:rsidRPr="00686817">
              <w:rPr>
                <w:rFonts w:ascii="Simplified Arabic" w:hAnsi="Simplified Arabic" w:cs="Simplified Arabic" w:hint="cs"/>
                <w:sz w:val="32"/>
                <w:szCs w:val="32"/>
                <w:rtl/>
              </w:rPr>
              <w:t xml:space="preserve"> </w:t>
            </w:r>
            <w:r w:rsidRPr="00686817">
              <w:rPr>
                <w:rFonts w:ascii="Simplified Arabic" w:hAnsi="Simplified Arabic" w:cs="Simplified Arabic"/>
                <w:sz w:val="32"/>
                <w:szCs w:val="32"/>
                <w:rtl/>
              </w:rPr>
              <w:t>عدم المشاركة في ال</w:t>
            </w:r>
            <w:r w:rsidRPr="00686817">
              <w:rPr>
                <w:rFonts w:ascii="Simplified Arabic" w:hAnsi="Simplified Arabic" w:cs="Simplified Arabic" w:hint="cs"/>
                <w:sz w:val="32"/>
                <w:szCs w:val="32"/>
                <w:rtl/>
              </w:rPr>
              <w:t>أ</w:t>
            </w:r>
            <w:r w:rsidRPr="00686817">
              <w:rPr>
                <w:rFonts w:ascii="Simplified Arabic" w:hAnsi="Simplified Arabic" w:cs="Simplified Arabic"/>
                <w:sz w:val="32"/>
                <w:szCs w:val="32"/>
                <w:rtl/>
              </w:rPr>
              <w:t>نشطة المدرسية ،التسرب من المدرسة بشكل دائم أو متقطع.</w:t>
            </w:r>
          </w:p>
          <w:p w:rsidR="008D2F96" w:rsidRDefault="008D2F96" w:rsidP="00A22ED8">
            <w:pPr>
              <w:tabs>
                <w:tab w:val="left" w:pos="6216"/>
              </w:tabs>
              <w:rPr>
                <w:rFonts w:ascii="Simplified Arabic" w:hAnsi="Simplified Arabic" w:cs="Simplified Arabic"/>
                <w:sz w:val="32"/>
                <w:szCs w:val="32"/>
              </w:rPr>
            </w:pPr>
          </w:p>
        </w:tc>
        <w:tc>
          <w:tcPr>
            <w:tcW w:w="2861" w:type="dxa"/>
          </w:tcPr>
          <w:p w:rsidR="008D2F96" w:rsidRDefault="00686817" w:rsidP="00A22ED8">
            <w:pPr>
              <w:tabs>
                <w:tab w:val="left" w:pos="6216"/>
              </w:tabs>
              <w:jc w:val="right"/>
              <w:rPr>
                <w:rFonts w:ascii="Simplified Arabic" w:hAnsi="Simplified Arabic" w:cs="Simplified Arabic"/>
                <w:sz w:val="32"/>
                <w:szCs w:val="32"/>
                <w:lang w:bidi="ar-DZ"/>
              </w:rPr>
            </w:pPr>
            <w:r w:rsidRPr="00686817">
              <w:rPr>
                <w:rFonts w:ascii="Simplified Arabic" w:hAnsi="Simplified Arabic" w:cs="Simplified Arabic"/>
                <w:sz w:val="32"/>
                <w:szCs w:val="32"/>
                <w:rtl/>
              </w:rPr>
              <w:t xml:space="preserve">مشاكل </w:t>
            </w:r>
            <w:proofErr w:type="spellStart"/>
            <w:proofErr w:type="gramStart"/>
            <w:r w:rsidRPr="00686817">
              <w:rPr>
                <w:rFonts w:ascii="Simplified Arabic" w:hAnsi="Simplified Arabic" w:cs="Simplified Arabic"/>
                <w:sz w:val="32"/>
                <w:szCs w:val="32"/>
                <w:rtl/>
              </w:rPr>
              <w:t>إنضباط</w:t>
            </w:r>
            <w:proofErr w:type="spellEnd"/>
            <w:r w:rsidRPr="00686817">
              <w:rPr>
                <w:rFonts w:ascii="Simplified Arabic" w:hAnsi="Simplified Arabic" w:cs="Simplified Arabic"/>
                <w:sz w:val="32"/>
                <w:szCs w:val="32"/>
                <w:rtl/>
              </w:rPr>
              <w:t xml:space="preserve"> ،عدم</w:t>
            </w:r>
            <w:proofErr w:type="gramEnd"/>
            <w:r w:rsidRPr="00686817">
              <w:rPr>
                <w:rFonts w:ascii="Simplified Arabic" w:hAnsi="Simplified Arabic" w:cs="Simplified Arabic"/>
                <w:sz w:val="32"/>
                <w:szCs w:val="32"/>
                <w:rtl/>
              </w:rPr>
              <w:t xml:space="preserve"> القدرة على التركيز ،</w:t>
            </w:r>
            <w:r w:rsidRPr="00686817">
              <w:rPr>
                <w:rFonts w:ascii="Simplified Arabic" w:hAnsi="Simplified Arabic" w:cs="Simplified Arabic" w:hint="cs"/>
                <w:sz w:val="32"/>
                <w:szCs w:val="32"/>
                <w:rtl/>
              </w:rPr>
              <w:t xml:space="preserve"> </w:t>
            </w:r>
            <w:r w:rsidRPr="00686817">
              <w:rPr>
                <w:rFonts w:ascii="Simplified Arabic" w:hAnsi="Simplified Arabic" w:cs="Simplified Arabic"/>
                <w:sz w:val="32"/>
                <w:szCs w:val="32"/>
                <w:rtl/>
              </w:rPr>
              <w:t>تشتت الانتباه ،</w:t>
            </w:r>
            <w:r w:rsidRPr="00686817">
              <w:rPr>
                <w:rFonts w:ascii="Simplified Arabic" w:hAnsi="Simplified Arabic" w:cs="Simplified Arabic" w:hint="cs"/>
                <w:sz w:val="32"/>
                <w:szCs w:val="32"/>
                <w:rtl/>
              </w:rPr>
              <w:t xml:space="preserve"> </w:t>
            </w:r>
            <w:r w:rsidRPr="00686817">
              <w:rPr>
                <w:rFonts w:ascii="Simplified Arabic" w:hAnsi="Simplified Arabic" w:cs="Simplified Arabic"/>
                <w:sz w:val="32"/>
                <w:szCs w:val="32"/>
                <w:rtl/>
              </w:rPr>
              <w:t>سرقات</w:t>
            </w:r>
            <w:r w:rsidRPr="00686817">
              <w:rPr>
                <w:rFonts w:ascii="Simplified Arabic" w:hAnsi="Simplified Arabic" w:cs="Simplified Arabic" w:hint="cs"/>
                <w:sz w:val="32"/>
                <w:szCs w:val="32"/>
                <w:rtl/>
              </w:rPr>
              <w:t xml:space="preserve"> </w:t>
            </w:r>
            <w:r w:rsidRPr="00686817">
              <w:rPr>
                <w:rFonts w:ascii="Simplified Arabic" w:hAnsi="Simplified Arabic" w:cs="Simplified Arabic"/>
                <w:sz w:val="32"/>
                <w:szCs w:val="32"/>
                <w:rtl/>
              </w:rPr>
              <w:t>،</w:t>
            </w:r>
            <w:r w:rsidRPr="00686817">
              <w:rPr>
                <w:rFonts w:ascii="Simplified Arabic" w:hAnsi="Simplified Arabic" w:cs="Simplified Arabic" w:hint="cs"/>
                <w:sz w:val="32"/>
                <w:szCs w:val="32"/>
                <w:rtl/>
              </w:rPr>
              <w:t xml:space="preserve"> </w:t>
            </w:r>
            <w:r w:rsidRPr="00686817">
              <w:rPr>
                <w:rFonts w:ascii="Simplified Arabic" w:hAnsi="Simplified Arabic" w:cs="Simplified Arabic"/>
                <w:sz w:val="32"/>
                <w:szCs w:val="32"/>
                <w:rtl/>
              </w:rPr>
              <w:t>الكذب</w:t>
            </w:r>
            <w:r w:rsidRPr="00686817">
              <w:rPr>
                <w:rFonts w:ascii="Simplified Arabic" w:hAnsi="Simplified Arabic" w:cs="Simplified Arabic" w:hint="cs"/>
                <w:sz w:val="32"/>
                <w:szCs w:val="32"/>
                <w:rtl/>
              </w:rPr>
              <w:t xml:space="preserve"> </w:t>
            </w:r>
            <w:r w:rsidRPr="00686817">
              <w:rPr>
                <w:rFonts w:ascii="Simplified Arabic" w:hAnsi="Simplified Arabic" w:cs="Simplified Arabic"/>
                <w:sz w:val="32"/>
                <w:szCs w:val="32"/>
                <w:rtl/>
              </w:rPr>
              <w:t>،</w:t>
            </w:r>
            <w:r w:rsidRPr="00686817">
              <w:rPr>
                <w:rFonts w:ascii="Simplified Arabic" w:hAnsi="Simplified Arabic" w:cs="Simplified Arabic" w:hint="cs"/>
                <w:sz w:val="32"/>
                <w:szCs w:val="32"/>
                <w:rtl/>
              </w:rPr>
              <w:t xml:space="preserve"> </w:t>
            </w:r>
            <w:r w:rsidRPr="00686817">
              <w:rPr>
                <w:rFonts w:ascii="Simplified Arabic" w:hAnsi="Simplified Arabic" w:cs="Simplified Arabic"/>
                <w:sz w:val="32"/>
                <w:szCs w:val="32"/>
                <w:rtl/>
              </w:rPr>
              <w:t xml:space="preserve">القيام </w:t>
            </w:r>
            <w:proofErr w:type="spellStart"/>
            <w:r w:rsidRPr="00686817">
              <w:rPr>
                <w:rFonts w:ascii="Simplified Arabic" w:hAnsi="Simplified Arabic" w:cs="Simplified Arabic"/>
                <w:sz w:val="32"/>
                <w:szCs w:val="32"/>
                <w:rtl/>
              </w:rPr>
              <w:t>بسلوكات</w:t>
            </w:r>
            <w:proofErr w:type="spellEnd"/>
            <w:r w:rsidRPr="00686817">
              <w:rPr>
                <w:rFonts w:ascii="Simplified Arabic" w:hAnsi="Simplified Arabic" w:cs="Simplified Arabic"/>
                <w:sz w:val="32"/>
                <w:szCs w:val="32"/>
                <w:rtl/>
              </w:rPr>
              <w:t xml:space="preserve"> ضارة مثل شرب الكحول أو المخدرات ،</w:t>
            </w:r>
            <w:r w:rsidRPr="00686817">
              <w:rPr>
                <w:rFonts w:ascii="Simplified Arabic" w:hAnsi="Simplified Arabic" w:cs="Simplified Arabic" w:hint="cs"/>
                <w:sz w:val="32"/>
                <w:szCs w:val="32"/>
                <w:rtl/>
              </w:rPr>
              <w:t xml:space="preserve"> </w:t>
            </w:r>
            <w:r w:rsidRPr="00686817">
              <w:rPr>
                <w:rFonts w:ascii="Simplified Arabic" w:hAnsi="Simplified Arabic" w:cs="Simplified Arabic"/>
                <w:sz w:val="32"/>
                <w:szCs w:val="32"/>
                <w:rtl/>
              </w:rPr>
              <w:t>محاولات للانتحار ،</w:t>
            </w:r>
            <w:r w:rsidRPr="00686817">
              <w:rPr>
                <w:rFonts w:ascii="Simplified Arabic" w:hAnsi="Simplified Arabic" w:cs="Simplified Arabic" w:hint="cs"/>
                <w:sz w:val="32"/>
                <w:szCs w:val="32"/>
                <w:rtl/>
              </w:rPr>
              <w:t xml:space="preserve"> </w:t>
            </w:r>
            <w:r w:rsidRPr="00686817">
              <w:rPr>
                <w:rFonts w:ascii="Simplified Arabic" w:hAnsi="Simplified Arabic" w:cs="Simplified Arabic"/>
                <w:sz w:val="32"/>
                <w:szCs w:val="32"/>
                <w:rtl/>
              </w:rPr>
              <w:t>تحطيم الاثاث الممتلكات ،</w:t>
            </w:r>
            <w:r w:rsidRPr="00686817">
              <w:rPr>
                <w:rFonts w:ascii="Simplified Arabic" w:hAnsi="Simplified Arabic" w:cs="Simplified Arabic" w:hint="cs"/>
                <w:sz w:val="32"/>
                <w:szCs w:val="32"/>
                <w:rtl/>
              </w:rPr>
              <w:t xml:space="preserve"> </w:t>
            </w:r>
            <w:r w:rsidRPr="00686817">
              <w:rPr>
                <w:rFonts w:ascii="Simplified Arabic" w:hAnsi="Simplified Arabic" w:cs="Simplified Arabic"/>
                <w:sz w:val="32"/>
                <w:szCs w:val="32"/>
                <w:rtl/>
              </w:rPr>
              <w:t>إشعال النيران ،</w:t>
            </w:r>
            <w:r w:rsidRPr="00686817">
              <w:rPr>
                <w:rFonts w:ascii="Simplified Arabic" w:hAnsi="Simplified Arabic" w:cs="Simplified Arabic" w:hint="cs"/>
                <w:sz w:val="32"/>
                <w:szCs w:val="32"/>
                <w:rtl/>
              </w:rPr>
              <w:t xml:space="preserve"> </w:t>
            </w:r>
            <w:r w:rsidRPr="00686817">
              <w:rPr>
                <w:rFonts w:ascii="Simplified Arabic" w:hAnsi="Simplified Arabic" w:cs="Simplified Arabic"/>
                <w:sz w:val="32"/>
                <w:szCs w:val="32"/>
                <w:rtl/>
              </w:rPr>
              <w:t>عنف كلامي مبالغ فيه .</w:t>
            </w:r>
          </w:p>
        </w:tc>
      </w:tr>
    </w:tbl>
    <w:p w:rsidR="008D2F96" w:rsidRDefault="008D2F96" w:rsidP="008D2F96">
      <w:pPr>
        <w:tabs>
          <w:tab w:val="left" w:pos="6216"/>
        </w:tabs>
        <w:rPr>
          <w:rFonts w:ascii="Simplified Arabic" w:hAnsi="Simplified Arabic" w:cs="Simplified Arabic"/>
          <w:sz w:val="32"/>
          <w:szCs w:val="32"/>
          <w:rtl/>
          <w:lang w:bidi="ar-DZ"/>
        </w:rPr>
      </w:pPr>
    </w:p>
    <w:p w:rsidR="008D2F96" w:rsidRPr="008D2F96" w:rsidRDefault="008D2F96" w:rsidP="008D2F96">
      <w:pPr>
        <w:tabs>
          <w:tab w:val="left" w:pos="2040"/>
        </w:tabs>
        <w:rPr>
          <w:rFonts w:ascii="Simplified Arabic" w:hAnsi="Simplified Arabic" w:cs="Simplified Arabic"/>
          <w:sz w:val="32"/>
          <w:szCs w:val="32"/>
          <w:rtl/>
          <w:lang w:bidi="ar-DZ"/>
        </w:rPr>
      </w:pPr>
      <w:proofErr w:type="spellStart"/>
      <w:proofErr w:type="gramStart"/>
      <w:r>
        <w:rPr>
          <w:rFonts w:ascii="Simplified Arabic" w:hAnsi="Simplified Arabic" w:cs="Simplified Arabic" w:hint="cs"/>
          <w:sz w:val="32"/>
          <w:szCs w:val="32"/>
          <w:rtl/>
          <w:lang w:bidi="ar-DZ"/>
        </w:rPr>
        <w:t>أ.خوجة</w:t>
      </w:r>
      <w:proofErr w:type="spellEnd"/>
      <w:proofErr w:type="gramEnd"/>
    </w:p>
    <w:sectPr w:rsidR="008D2F96" w:rsidRPr="008D2F96" w:rsidSect="00A9267B">
      <w:pgSz w:w="11906" w:h="16838"/>
      <w:pgMar w:top="544" w:right="340" w:bottom="340" w:left="3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906BF3"/>
    <w:multiLevelType w:val="hybridMultilevel"/>
    <w:tmpl w:val="3D9E23DC"/>
    <w:lvl w:ilvl="0" w:tplc="CE46E8CA">
      <w:start w:val="1"/>
      <w:numFmt w:val="bullet"/>
      <w:lvlText w:val=""/>
      <w:lvlJc w:val="left"/>
      <w:pPr>
        <w:ind w:left="720" w:hanging="360"/>
      </w:pPr>
      <w:rPr>
        <w:rFonts w:ascii="Symbol" w:eastAsia="Calibri" w:hAnsi="Symbol" w:cs="Simplified Arabic"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60B2253"/>
    <w:multiLevelType w:val="hybridMultilevel"/>
    <w:tmpl w:val="B774875A"/>
    <w:lvl w:ilvl="0" w:tplc="D316A886">
      <w:start w:val="1"/>
      <w:numFmt w:val="bullet"/>
      <w:lvlText w:val=""/>
      <w:lvlJc w:val="left"/>
      <w:pPr>
        <w:ind w:left="720" w:hanging="360"/>
      </w:pPr>
      <w:rPr>
        <w:rFonts w:ascii="Symbol" w:eastAsia="Calibri" w:hAnsi="Symbol"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0761"/>
    <w:rsid w:val="00013029"/>
    <w:rsid w:val="0028269C"/>
    <w:rsid w:val="00385FA4"/>
    <w:rsid w:val="003A0761"/>
    <w:rsid w:val="00444342"/>
    <w:rsid w:val="00507707"/>
    <w:rsid w:val="005575C1"/>
    <w:rsid w:val="005A425E"/>
    <w:rsid w:val="005C1A3B"/>
    <w:rsid w:val="006400AA"/>
    <w:rsid w:val="006526FF"/>
    <w:rsid w:val="00686817"/>
    <w:rsid w:val="007C3570"/>
    <w:rsid w:val="00810FD1"/>
    <w:rsid w:val="008223A1"/>
    <w:rsid w:val="008D2F96"/>
    <w:rsid w:val="009D5A1C"/>
    <w:rsid w:val="00A22ED8"/>
    <w:rsid w:val="00A27212"/>
    <w:rsid w:val="00A9267B"/>
    <w:rsid w:val="00B822FE"/>
    <w:rsid w:val="00BF3E8B"/>
    <w:rsid w:val="00D01532"/>
    <w:rsid w:val="00D034BD"/>
    <w:rsid w:val="00FD5FF2"/>
    <w:rsid w:val="00FD62B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C0845"/>
  <w15:docId w15:val="{5B33553E-98E3-4C2E-9DE4-B56191AF6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9267B"/>
    <w:pPr>
      <w:spacing w:after="160" w:line="256" w:lineRule="auto"/>
    </w:pPr>
    <w:rPr>
      <w:rFonts w:ascii="Calibri" w:eastAsia="Calibri" w:hAnsi="Calibri"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A9267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9267B"/>
    <w:rPr>
      <w:rFonts w:ascii="Tahoma" w:eastAsia="Calibri" w:hAnsi="Tahoma" w:cs="Tahoma"/>
      <w:sz w:val="16"/>
      <w:szCs w:val="16"/>
    </w:rPr>
  </w:style>
  <w:style w:type="table" w:styleId="Grilledutableau">
    <w:name w:val="Table Grid"/>
    <w:basedOn w:val="TableauNormal"/>
    <w:uiPriority w:val="59"/>
    <w:rsid w:val="00D03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5C1A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1334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2</Pages>
  <Words>442</Words>
  <Characters>2524</Characters>
  <Application>Microsoft Office Word</Application>
  <DocSecurity>0</DocSecurity>
  <Lines>21</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NTC</dc:creator>
  <cp:keywords/>
  <dc:description/>
  <cp:lastModifiedBy>NTC</cp:lastModifiedBy>
  <cp:revision>15</cp:revision>
  <cp:lastPrinted>2022-12-16T11:44:00Z</cp:lastPrinted>
  <dcterms:created xsi:type="dcterms:W3CDTF">2022-12-13T17:59:00Z</dcterms:created>
  <dcterms:modified xsi:type="dcterms:W3CDTF">2024-01-15T21:59:00Z</dcterms:modified>
</cp:coreProperties>
</file>